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79" w:rsidRPr="007A40F5" w:rsidRDefault="00D77079" w:rsidP="006745F1">
      <w:pPr>
        <w:pStyle w:val="Heading1"/>
        <w:rPr>
          <w:lang w:val="sr-Cyrl-RS"/>
        </w:rPr>
      </w:pPr>
      <w:bookmarkStart w:id="0" w:name="_GoBack"/>
      <w:bookmarkEnd w:id="0"/>
    </w:p>
    <w:p w:rsidR="00D77079" w:rsidRPr="001C047E" w:rsidRDefault="00D77079" w:rsidP="006745F1">
      <w:pPr>
        <w:pStyle w:val="Heading1"/>
      </w:pPr>
    </w:p>
    <w:p w:rsidR="00697911" w:rsidRPr="001C047E" w:rsidRDefault="00CE4758" w:rsidP="006745F1">
      <w:pPr>
        <w:pStyle w:val="Heading1"/>
      </w:pPr>
      <w:r w:rsidRPr="001C047E">
        <w:t xml:space="preserve">  </w:t>
      </w:r>
      <w:r w:rsidR="00462DE2" w:rsidRPr="001C047E">
        <w:t xml:space="preserve"> </w:t>
      </w:r>
    </w:p>
    <w:p w:rsidR="00697911" w:rsidRPr="00847C35" w:rsidRDefault="00601C3E" w:rsidP="00697911">
      <w:pPr>
        <w:jc w:val="center"/>
        <w:rPr>
          <w:b/>
          <w:sz w:val="24"/>
          <w:szCs w:val="24"/>
        </w:rPr>
      </w:pPr>
      <w:r w:rsidRPr="00847C35">
        <w:rPr>
          <w:b/>
          <w:noProof/>
          <w:sz w:val="24"/>
          <w:szCs w:val="24"/>
        </w:rPr>
        <w:drawing>
          <wp:inline distT="0" distB="0" distL="0" distR="0">
            <wp:extent cx="466725" cy="781050"/>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697911" w:rsidRPr="00847C35" w:rsidRDefault="00697911" w:rsidP="00697911">
      <w:pPr>
        <w:jc w:val="center"/>
        <w:rPr>
          <w:sz w:val="24"/>
          <w:szCs w:val="24"/>
        </w:rPr>
      </w:pPr>
    </w:p>
    <w:p w:rsidR="00697911" w:rsidRPr="00847C35" w:rsidRDefault="00697911" w:rsidP="00697911">
      <w:pPr>
        <w:pStyle w:val="Title"/>
        <w:rPr>
          <w:szCs w:val="24"/>
        </w:rPr>
      </w:pPr>
    </w:p>
    <w:p w:rsidR="00697911" w:rsidRPr="00847C35" w:rsidRDefault="00697911" w:rsidP="00697911">
      <w:pPr>
        <w:jc w:val="center"/>
        <w:rPr>
          <w:b/>
          <w:sz w:val="24"/>
          <w:szCs w:val="24"/>
          <w:lang w:val="sr-Cyrl-CS"/>
        </w:rPr>
      </w:pPr>
      <w:r w:rsidRPr="00847C35">
        <w:rPr>
          <w:b/>
          <w:sz w:val="24"/>
          <w:szCs w:val="24"/>
          <w:lang w:val="sr-Cyrl-CS"/>
        </w:rPr>
        <w:t>РЕПУБЛИКА СРБИЈА</w:t>
      </w:r>
    </w:p>
    <w:p w:rsidR="00697911" w:rsidRPr="00847C35" w:rsidRDefault="00697911" w:rsidP="00697911">
      <w:pPr>
        <w:jc w:val="center"/>
        <w:rPr>
          <w:b/>
          <w:sz w:val="24"/>
          <w:szCs w:val="24"/>
          <w:lang w:val="sr-Cyrl-CS"/>
        </w:rPr>
      </w:pPr>
    </w:p>
    <w:p w:rsidR="0060543F" w:rsidRPr="00847C35" w:rsidRDefault="0060543F" w:rsidP="00D809F7">
      <w:pPr>
        <w:suppressAutoHyphens/>
        <w:jc w:val="center"/>
        <w:rPr>
          <w:b/>
          <w:bCs/>
          <w:sz w:val="24"/>
          <w:szCs w:val="24"/>
          <w:lang w:val="sr-Cyrl-RS" w:eastAsia="ar-SA"/>
        </w:rPr>
      </w:pPr>
      <w:r w:rsidRPr="00847C35">
        <w:rPr>
          <w:b/>
          <w:bCs/>
          <w:sz w:val="24"/>
          <w:szCs w:val="24"/>
          <w:lang w:val="sr-Cyrl-CS" w:eastAsia="ar-SA"/>
        </w:rPr>
        <w:t xml:space="preserve">МИНИСТАРСТВО </w:t>
      </w:r>
      <w:r w:rsidR="00DC094A" w:rsidRPr="00847C35">
        <w:rPr>
          <w:b/>
          <w:bCs/>
          <w:sz w:val="24"/>
          <w:szCs w:val="24"/>
          <w:lang w:val="sr-Cyrl-RS" w:eastAsia="ar-SA"/>
        </w:rPr>
        <w:t>ТРГОВИНЕ</w:t>
      </w:r>
      <w:r w:rsidR="00004B02" w:rsidRPr="00847C35">
        <w:rPr>
          <w:b/>
          <w:bCs/>
          <w:sz w:val="24"/>
          <w:szCs w:val="24"/>
          <w:lang w:val="sr-Cyrl-RS" w:eastAsia="ar-SA"/>
        </w:rPr>
        <w:t>, ТУРИЗМА</w:t>
      </w:r>
      <w:r w:rsidR="00DC094A" w:rsidRPr="00847C35">
        <w:rPr>
          <w:b/>
          <w:bCs/>
          <w:sz w:val="24"/>
          <w:szCs w:val="24"/>
          <w:lang w:val="sr-Cyrl-RS" w:eastAsia="ar-SA"/>
        </w:rPr>
        <w:t xml:space="preserve"> И ТЕЛЕКОМУНИКАЦИЈА</w:t>
      </w:r>
    </w:p>
    <w:p w:rsidR="0060543F" w:rsidRPr="00847C35" w:rsidRDefault="0060543F" w:rsidP="00D809F7">
      <w:pPr>
        <w:suppressAutoHyphens/>
        <w:jc w:val="center"/>
        <w:rPr>
          <w:b/>
          <w:bCs/>
          <w:sz w:val="24"/>
          <w:szCs w:val="24"/>
          <w:lang w:val="sr-Cyrl-RS" w:eastAsia="ar-SA"/>
        </w:rPr>
      </w:pPr>
      <w:r w:rsidRPr="00847C35">
        <w:rPr>
          <w:b/>
          <w:bCs/>
          <w:sz w:val="24"/>
          <w:szCs w:val="24"/>
          <w:lang w:val="sr-Cyrl-CS" w:eastAsia="ar-SA"/>
        </w:rPr>
        <w:t xml:space="preserve">БЕОГРАД, </w:t>
      </w:r>
      <w:r w:rsidR="00DC094A" w:rsidRPr="00847C35">
        <w:rPr>
          <w:b/>
          <w:bCs/>
          <w:sz w:val="24"/>
          <w:szCs w:val="24"/>
          <w:lang w:val="sr-Cyrl-CS" w:eastAsia="ar-SA"/>
        </w:rPr>
        <w:t>НЕМАЊИНА 22-26</w:t>
      </w:r>
    </w:p>
    <w:p w:rsidR="00697911" w:rsidRPr="00847C35" w:rsidRDefault="00697911" w:rsidP="00697911">
      <w:pPr>
        <w:jc w:val="center"/>
        <w:rPr>
          <w:b/>
          <w:sz w:val="24"/>
          <w:szCs w:val="24"/>
          <w:lang w:val="sr-Cyrl-CS"/>
        </w:rPr>
      </w:pPr>
    </w:p>
    <w:p w:rsidR="00697911" w:rsidRPr="00847C35" w:rsidRDefault="00697911" w:rsidP="00697911">
      <w:pPr>
        <w:jc w:val="center"/>
        <w:rPr>
          <w:sz w:val="24"/>
          <w:szCs w:val="24"/>
          <w:lang w:val="sr-Cyrl-CS"/>
        </w:rPr>
      </w:pPr>
    </w:p>
    <w:p w:rsidR="00697911" w:rsidRPr="00847C35" w:rsidRDefault="00697911" w:rsidP="00AA46E8">
      <w:pPr>
        <w:jc w:val="center"/>
        <w:rPr>
          <w:sz w:val="24"/>
          <w:szCs w:val="24"/>
        </w:rPr>
      </w:pPr>
    </w:p>
    <w:p w:rsidR="00691BBB" w:rsidRPr="00847C35" w:rsidRDefault="00691BBB" w:rsidP="002D220E">
      <w:pPr>
        <w:rPr>
          <w:sz w:val="24"/>
          <w:szCs w:val="24"/>
          <w:lang w:val="sr-Cyrl-RS"/>
        </w:rPr>
      </w:pPr>
    </w:p>
    <w:p w:rsidR="00691BBB" w:rsidRPr="00847C35" w:rsidRDefault="00691BBB" w:rsidP="00AA46E8">
      <w:pPr>
        <w:jc w:val="center"/>
        <w:rPr>
          <w:sz w:val="24"/>
          <w:szCs w:val="24"/>
        </w:rPr>
      </w:pPr>
    </w:p>
    <w:p w:rsidR="00691BBB" w:rsidRPr="00847C35" w:rsidRDefault="00691BBB" w:rsidP="00AA46E8">
      <w:pPr>
        <w:jc w:val="center"/>
        <w:rPr>
          <w:sz w:val="24"/>
          <w:szCs w:val="24"/>
        </w:rPr>
      </w:pPr>
    </w:p>
    <w:p w:rsidR="00697911" w:rsidRPr="00847C35" w:rsidRDefault="00697911" w:rsidP="008A3C1F">
      <w:pPr>
        <w:jc w:val="center"/>
        <w:rPr>
          <w:b/>
          <w:sz w:val="24"/>
          <w:szCs w:val="24"/>
          <w:lang w:val="sr-Cyrl-CS"/>
        </w:rPr>
      </w:pPr>
      <w:r w:rsidRPr="00847C35">
        <w:rPr>
          <w:b/>
          <w:sz w:val="24"/>
          <w:szCs w:val="24"/>
          <w:lang w:val="sr-Cyrl-CS"/>
        </w:rPr>
        <w:t>КОНКУРСНА ДОКУМЕНТАЦИЈА</w:t>
      </w:r>
    </w:p>
    <w:p w:rsidR="00697911" w:rsidRPr="00847C35" w:rsidRDefault="00697911" w:rsidP="008A3C1F">
      <w:pPr>
        <w:jc w:val="center"/>
        <w:rPr>
          <w:b/>
          <w:sz w:val="24"/>
          <w:szCs w:val="24"/>
        </w:rPr>
      </w:pPr>
      <w:r w:rsidRPr="00847C35">
        <w:rPr>
          <w:b/>
          <w:sz w:val="24"/>
          <w:szCs w:val="24"/>
          <w:lang w:val="ru-RU"/>
        </w:rPr>
        <w:t>ЗА ЈАВНУ НАБАВКУ МАЛЕ ВРЕДНОСТИ</w:t>
      </w:r>
    </w:p>
    <w:p w:rsidR="00691BBB" w:rsidRPr="00847C35" w:rsidRDefault="00691BBB" w:rsidP="008A3C1F">
      <w:pPr>
        <w:jc w:val="center"/>
        <w:rPr>
          <w:b/>
          <w:sz w:val="24"/>
          <w:szCs w:val="24"/>
        </w:rPr>
      </w:pPr>
    </w:p>
    <w:p w:rsidR="00691BBB" w:rsidRPr="00847C35" w:rsidRDefault="00691BBB" w:rsidP="008A3C1F">
      <w:pPr>
        <w:jc w:val="center"/>
        <w:rPr>
          <w:b/>
          <w:sz w:val="24"/>
          <w:szCs w:val="24"/>
        </w:rPr>
      </w:pPr>
    </w:p>
    <w:p w:rsidR="00AF62D8" w:rsidRPr="00847C35" w:rsidRDefault="00AF62D8" w:rsidP="00AF62D8">
      <w:pPr>
        <w:jc w:val="center"/>
        <w:rPr>
          <w:b/>
          <w:sz w:val="24"/>
          <w:szCs w:val="24"/>
        </w:rPr>
      </w:pPr>
      <w:r w:rsidRPr="00847C35">
        <w:rPr>
          <w:b/>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C408BC">
        <w:rPr>
          <w:b/>
          <w:sz w:val="24"/>
          <w:szCs w:val="24"/>
        </w:rPr>
        <w:t xml:space="preserve"> </w:t>
      </w:r>
    </w:p>
    <w:p w:rsidR="006B190D" w:rsidRPr="00847C35" w:rsidRDefault="006B190D" w:rsidP="00612B11">
      <w:pPr>
        <w:jc w:val="both"/>
        <w:rPr>
          <w:b/>
          <w:sz w:val="24"/>
          <w:szCs w:val="24"/>
          <w:lang w:val="ru-RU"/>
        </w:rPr>
      </w:pPr>
    </w:p>
    <w:p w:rsidR="009F04F7" w:rsidRPr="00847C35" w:rsidRDefault="009F04F7" w:rsidP="00612B11">
      <w:pPr>
        <w:pStyle w:val="Heading1"/>
        <w:tabs>
          <w:tab w:val="left" w:pos="0"/>
        </w:tabs>
        <w:spacing w:line="360" w:lineRule="auto"/>
        <w:jc w:val="both"/>
        <w:rPr>
          <w:rFonts w:ascii="Times New Roman" w:hAnsi="Times New Roman"/>
          <w:b/>
          <w:szCs w:val="24"/>
          <w:lang w:val="sr-Cyrl-RS"/>
        </w:rPr>
      </w:pPr>
    </w:p>
    <w:p w:rsidR="007F6394" w:rsidRPr="00847C35" w:rsidRDefault="00902E3D" w:rsidP="00CD36CE">
      <w:pPr>
        <w:pStyle w:val="Heading1"/>
        <w:tabs>
          <w:tab w:val="left" w:pos="0"/>
        </w:tabs>
        <w:spacing w:line="360" w:lineRule="auto"/>
        <w:rPr>
          <w:rFonts w:ascii="Times New Roman" w:hAnsi="Times New Roman"/>
          <w:b/>
          <w:szCs w:val="24"/>
          <w:lang w:val="sr-Latn-RS"/>
        </w:rPr>
      </w:pPr>
      <w:r w:rsidRPr="00847C35">
        <w:rPr>
          <w:rFonts w:ascii="Times New Roman" w:hAnsi="Times New Roman"/>
          <w:b/>
          <w:szCs w:val="24"/>
          <w:lang w:val="sr-Cyrl-RS"/>
        </w:rPr>
        <w:t>Б</w:t>
      </w:r>
      <w:r w:rsidR="007F6394" w:rsidRPr="00847C35">
        <w:rPr>
          <w:rFonts w:ascii="Times New Roman" w:hAnsi="Times New Roman"/>
          <w:b/>
          <w:szCs w:val="24"/>
          <w:lang w:val="ru-RU"/>
        </w:rPr>
        <w:t xml:space="preserve">рој јавне набавке </w:t>
      </w:r>
      <w:r w:rsidR="002E1122" w:rsidRPr="00847C35">
        <w:rPr>
          <w:rFonts w:ascii="Times New Roman" w:hAnsi="Times New Roman"/>
          <w:b/>
          <w:szCs w:val="24"/>
          <w:lang w:val="ru-RU"/>
        </w:rPr>
        <w:t>ЈН МВ</w:t>
      </w:r>
      <w:r w:rsidR="00AF62D8" w:rsidRPr="00847C35">
        <w:rPr>
          <w:rFonts w:ascii="Times New Roman" w:hAnsi="Times New Roman"/>
          <w:b/>
          <w:szCs w:val="24"/>
          <w:lang w:val="ru-RU"/>
        </w:rPr>
        <w:t xml:space="preserve"> </w:t>
      </w:r>
      <w:r w:rsidR="005E25BB">
        <w:rPr>
          <w:rFonts w:ascii="Times New Roman" w:hAnsi="Times New Roman"/>
          <w:b/>
          <w:szCs w:val="24"/>
          <w:lang w:val="ru-RU"/>
        </w:rPr>
        <w:t>18</w:t>
      </w:r>
      <w:r w:rsidR="00E95FE8" w:rsidRPr="00145972">
        <w:rPr>
          <w:rFonts w:ascii="Times New Roman" w:hAnsi="Times New Roman"/>
          <w:b/>
          <w:szCs w:val="24"/>
          <w:lang w:val="ru-RU"/>
        </w:rPr>
        <w:t>/</w:t>
      </w:r>
      <w:r w:rsidR="00E95FE8">
        <w:rPr>
          <w:rFonts w:ascii="Times New Roman" w:hAnsi="Times New Roman"/>
          <w:b/>
          <w:szCs w:val="24"/>
          <w:lang w:val="ru-RU"/>
        </w:rPr>
        <w:t>2019</w:t>
      </w:r>
    </w:p>
    <w:p w:rsidR="00697911" w:rsidRPr="00847C35"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rsidR="00420070" w:rsidRPr="00847C35" w:rsidRDefault="00420070" w:rsidP="00420070">
      <w:pPr>
        <w:rPr>
          <w:sz w:val="24"/>
          <w:szCs w:val="24"/>
        </w:rPr>
      </w:pPr>
    </w:p>
    <w:p w:rsidR="001C047E" w:rsidRPr="00847C35" w:rsidRDefault="001C047E" w:rsidP="00420070">
      <w:pPr>
        <w:rPr>
          <w:sz w:val="24"/>
          <w:szCs w:val="24"/>
        </w:rPr>
      </w:pPr>
    </w:p>
    <w:p w:rsidR="00697911" w:rsidRPr="00847C35" w:rsidRDefault="00697911" w:rsidP="00697911">
      <w:pPr>
        <w:rPr>
          <w:sz w:val="24"/>
          <w:szCs w:val="24"/>
          <w:lang w:val="sr-Cyrl-CS"/>
        </w:rPr>
      </w:pPr>
    </w:p>
    <w:p w:rsidR="00DF7AC3" w:rsidRPr="00847C35" w:rsidRDefault="00DF7AC3" w:rsidP="00DF7AC3">
      <w:pPr>
        <w:jc w:val="center"/>
        <w:rPr>
          <w:b/>
          <w:sz w:val="24"/>
          <w:szCs w:val="24"/>
          <w:lang w:val="sr-Cyrl-RS"/>
        </w:rPr>
      </w:pPr>
      <w:r w:rsidRPr="00847C35">
        <w:rPr>
          <w:b/>
          <w:sz w:val="24"/>
          <w:szCs w:val="24"/>
          <w:lang w:val="sr-Cyrl-RS"/>
        </w:rPr>
        <w:t xml:space="preserve">Број предмета: </w:t>
      </w:r>
      <w:r w:rsidR="00816F4D" w:rsidRPr="00847C35">
        <w:rPr>
          <w:b/>
          <w:sz w:val="24"/>
          <w:szCs w:val="24"/>
          <w:lang w:val="sr-Cyrl-RS"/>
        </w:rPr>
        <w:t>404-02-</w:t>
      </w:r>
      <w:r w:rsidR="005E25BB">
        <w:rPr>
          <w:b/>
          <w:sz w:val="24"/>
          <w:szCs w:val="24"/>
          <w:lang w:val="sr-Cyrl-RS"/>
        </w:rPr>
        <w:t>98</w:t>
      </w:r>
      <w:r w:rsidR="00785430" w:rsidRPr="00145972">
        <w:rPr>
          <w:b/>
          <w:sz w:val="24"/>
          <w:szCs w:val="24"/>
        </w:rPr>
        <w:t>/</w:t>
      </w:r>
      <w:r w:rsidR="00816F4D" w:rsidRPr="00847C35">
        <w:rPr>
          <w:b/>
          <w:sz w:val="24"/>
          <w:szCs w:val="24"/>
          <w:lang w:val="sr-Cyrl-RS"/>
        </w:rPr>
        <w:t>201</w:t>
      </w:r>
      <w:r w:rsidR="00E95FE8">
        <w:rPr>
          <w:b/>
          <w:sz w:val="24"/>
          <w:szCs w:val="24"/>
        </w:rPr>
        <w:t>9</w:t>
      </w:r>
      <w:r w:rsidRPr="00847C35">
        <w:rPr>
          <w:b/>
          <w:sz w:val="24"/>
          <w:szCs w:val="24"/>
          <w:lang w:val="sr-Cyrl-RS"/>
        </w:rPr>
        <w:t>-02</w:t>
      </w:r>
      <w:r w:rsidR="002E16CF" w:rsidRPr="00847C35">
        <w:rPr>
          <w:b/>
          <w:sz w:val="24"/>
          <w:szCs w:val="24"/>
          <w:lang w:val="sr-Cyrl-RS"/>
        </w:rPr>
        <w:t>/3</w:t>
      </w:r>
    </w:p>
    <w:p w:rsidR="00DF7AC3" w:rsidRPr="00847C35" w:rsidRDefault="00DF7AC3" w:rsidP="00DF7AC3">
      <w:pPr>
        <w:rPr>
          <w:sz w:val="24"/>
          <w:szCs w:val="24"/>
          <w:lang w:val="ru-RU"/>
        </w:rPr>
      </w:pPr>
    </w:p>
    <w:p w:rsidR="001C047E" w:rsidRPr="00847C35" w:rsidRDefault="001C047E" w:rsidP="00926F3E">
      <w:pPr>
        <w:jc w:val="center"/>
        <w:rPr>
          <w:sz w:val="24"/>
          <w:szCs w:val="24"/>
          <w:lang w:val="ru-RU"/>
        </w:rPr>
      </w:pPr>
    </w:p>
    <w:p w:rsidR="001C047E" w:rsidRPr="00847C35" w:rsidRDefault="001C047E" w:rsidP="00926F3E">
      <w:pPr>
        <w:jc w:val="center"/>
        <w:rPr>
          <w:sz w:val="24"/>
          <w:szCs w:val="24"/>
          <w:lang w:val="ru-RU"/>
        </w:rPr>
      </w:pPr>
    </w:p>
    <w:p w:rsidR="001C047E" w:rsidRPr="00847C35" w:rsidRDefault="001C047E" w:rsidP="00926F3E">
      <w:pPr>
        <w:jc w:val="center"/>
        <w:rPr>
          <w:sz w:val="24"/>
          <w:szCs w:val="24"/>
          <w:lang w:val="ru-RU"/>
        </w:rPr>
      </w:pPr>
    </w:p>
    <w:p w:rsidR="001C047E" w:rsidRPr="00847C35" w:rsidRDefault="001C047E" w:rsidP="00926F3E">
      <w:pPr>
        <w:jc w:val="center"/>
        <w:rPr>
          <w:sz w:val="24"/>
          <w:szCs w:val="24"/>
          <w:lang w:val="ru-RU"/>
        </w:rPr>
      </w:pPr>
    </w:p>
    <w:p w:rsidR="00697911" w:rsidRPr="00847C35" w:rsidRDefault="00697911" w:rsidP="00926F3E">
      <w:pPr>
        <w:jc w:val="center"/>
        <w:rPr>
          <w:sz w:val="24"/>
          <w:szCs w:val="24"/>
          <w:lang w:val="sr-Cyrl-RS"/>
        </w:rPr>
      </w:pPr>
      <w:r w:rsidRPr="00847C35">
        <w:rPr>
          <w:sz w:val="24"/>
          <w:szCs w:val="24"/>
          <w:lang w:val="ru-RU"/>
        </w:rPr>
        <w:t xml:space="preserve">                                                                          </w:t>
      </w:r>
    </w:p>
    <w:p w:rsidR="001E3296" w:rsidRPr="00847C35" w:rsidRDefault="00420070" w:rsidP="00526967">
      <w:pPr>
        <w:pStyle w:val="Heading7"/>
        <w:keepNext/>
        <w:tabs>
          <w:tab w:val="left" w:pos="0"/>
        </w:tabs>
        <w:suppressAutoHyphens/>
        <w:spacing w:before="0" w:after="0"/>
        <w:jc w:val="center"/>
      </w:pPr>
      <w:r w:rsidRPr="00847C35">
        <w:rPr>
          <w:lang w:val="ru-RU"/>
        </w:rPr>
        <w:t>Б</w:t>
      </w:r>
      <w:r w:rsidR="00B01C18" w:rsidRPr="00847C35">
        <w:rPr>
          <w:lang w:val="ru-RU"/>
        </w:rPr>
        <w:t>еоград,</w:t>
      </w:r>
      <w:r w:rsidR="001E3296" w:rsidRPr="00847C35">
        <w:rPr>
          <w:lang w:val="sr-Cyrl-CS"/>
        </w:rPr>
        <w:t xml:space="preserve"> </w:t>
      </w:r>
      <w:r w:rsidR="001C7B05" w:rsidRPr="00847C35">
        <w:rPr>
          <w:lang w:val="ru-RU"/>
        </w:rPr>
        <w:t>201</w:t>
      </w:r>
      <w:r w:rsidR="00E95FE8">
        <w:t>9</w:t>
      </w:r>
      <w:r w:rsidR="001C7B05" w:rsidRPr="00847C35">
        <w:rPr>
          <w:lang w:val="ru-RU"/>
        </w:rPr>
        <w:t>.</w:t>
      </w:r>
      <w:r w:rsidR="00DC789C" w:rsidRPr="00847C35">
        <w:t xml:space="preserve"> </w:t>
      </w:r>
      <w:r w:rsidR="00E4088A" w:rsidRPr="00847C35">
        <w:rPr>
          <w:lang w:val="ru-RU"/>
        </w:rPr>
        <w:t>године</w:t>
      </w:r>
    </w:p>
    <w:p w:rsidR="00A643D9" w:rsidRPr="00847C35" w:rsidRDefault="00A643D9" w:rsidP="00A643D9"/>
    <w:p w:rsidR="00A643D9" w:rsidRPr="00847C35" w:rsidRDefault="00A643D9" w:rsidP="00A643D9"/>
    <w:p w:rsidR="00A643D9" w:rsidRPr="00847C35" w:rsidRDefault="00A643D9" w:rsidP="00A643D9"/>
    <w:p w:rsidR="00A643D9" w:rsidRPr="00847C35" w:rsidRDefault="00A643D9" w:rsidP="00440276">
      <w:pPr>
        <w:ind w:firstLine="720"/>
        <w:jc w:val="both"/>
        <w:rPr>
          <w:sz w:val="24"/>
          <w:szCs w:val="24"/>
          <w:lang w:val="sr-Cyrl-RS"/>
        </w:rPr>
      </w:pPr>
      <w:r w:rsidRPr="00847C35">
        <w:rPr>
          <w:rFonts w:eastAsia="TimesNewRomanPSMT"/>
          <w:sz w:val="24"/>
          <w:szCs w:val="24"/>
          <w:lang w:val="sr-Cyrl-CS" w:eastAsia="ar-SA"/>
        </w:rPr>
        <w:t xml:space="preserve">На основу </w:t>
      </w:r>
      <w:r w:rsidR="00785430" w:rsidRPr="00847C35">
        <w:rPr>
          <w:rFonts w:eastAsia="TimesNewRomanPSMT"/>
          <w:sz w:val="24"/>
          <w:szCs w:val="24"/>
          <w:lang w:val="sr-Cyrl-RS" w:eastAsia="ar-SA"/>
        </w:rPr>
        <w:t xml:space="preserve">чл. </w:t>
      </w:r>
      <w:r w:rsidRPr="00847C35">
        <w:rPr>
          <w:rFonts w:eastAsia="TimesNewRomanPSMT"/>
          <w:sz w:val="24"/>
          <w:szCs w:val="24"/>
          <w:lang w:val="sr-Cyrl-CS" w:eastAsia="ar-SA"/>
        </w:rPr>
        <w:t>3</w:t>
      </w:r>
      <w:r w:rsidR="00C3666D" w:rsidRPr="00847C35">
        <w:rPr>
          <w:rFonts w:eastAsia="TimesNewRomanPSMT"/>
          <w:sz w:val="24"/>
          <w:szCs w:val="24"/>
          <w:lang w:eastAsia="ar-SA"/>
        </w:rPr>
        <w:t>9</w:t>
      </w:r>
      <w:r w:rsidRPr="00847C35">
        <w:rPr>
          <w:rFonts w:eastAsia="TimesNewRomanPSMT"/>
          <w:sz w:val="24"/>
          <w:szCs w:val="24"/>
          <w:lang w:val="sr-Cyrl-CS" w:eastAsia="ar-SA"/>
        </w:rPr>
        <w:t xml:space="preserve">. </w:t>
      </w:r>
      <w:r w:rsidR="00785430" w:rsidRPr="00847C35">
        <w:rPr>
          <w:rFonts w:eastAsia="TimesNewRomanPSMT"/>
          <w:sz w:val="24"/>
          <w:szCs w:val="24"/>
          <w:lang w:val="sr-Cyrl-CS" w:eastAsia="ar-SA"/>
        </w:rPr>
        <w:t xml:space="preserve">и 61. </w:t>
      </w:r>
      <w:r w:rsidRPr="00847C35">
        <w:rPr>
          <w:rFonts w:eastAsia="TimesNewRomanPSMT"/>
          <w:sz w:val="24"/>
          <w:szCs w:val="24"/>
          <w:lang w:val="sr-Cyrl-CS" w:eastAsia="ar-SA"/>
        </w:rPr>
        <w:t>Закона о јавним набавкама („Сл</w:t>
      </w:r>
      <w:r w:rsidRPr="00847C35">
        <w:rPr>
          <w:rFonts w:eastAsia="TimesNewRomanPSMT"/>
          <w:sz w:val="24"/>
          <w:szCs w:val="24"/>
          <w:lang w:val="sr-Cyrl-RS" w:eastAsia="ar-SA"/>
        </w:rPr>
        <w:t xml:space="preserve">ужбени </w:t>
      </w:r>
      <w:r w:rsidRPr="00847C35">
        <w:rPr>
          <w:rFonts w:eastAsia="TimesNewRomanPSMT"/>
          <w:sz w:val="24"/>
          <w:szCs w:val="24"/>
          <w:lang w:val="uz-Cyrl-UZ" w:eastAsia="ar-SA"/>
        </w:rPr>
        <w:t>г</w:t>
      </w:r>
      <w:r w:rsidRPr="00847C35">
        <w:rPr>
          <w:rFonts w:eastAsia="TimesNewRomanPSMT"/>
          <w:sz w:val="24"/>
          <w:szCs w:val="24"/>
          <w:lang w:val="sr-Cyrl-CS" w:eastAsia="ar-SA"/>
        </w:rPr>
        <w:t xml:space="preserve">ласник РС” бр. </w:t>
      </w:r>
      <w:r w:rsidRPr="00847C35">
        <w:rPr>
          <w:spacing w:val="-4"/>
          <w:sz w:val="24"/>
          <w:szCs w:val="24"/>
          <w:lang w:val="sr-Cyrl-RS" w:eastAsia="ar-SA"/>
        </w:rPr>
        <w:t>124/12,</w:t>
      </w:r>
      <w:r w:rsidRPr="00847C35">
        <w:rPr>
          <w:spacing w:val="-4"/>
          <w:sz w:val="24"/>
          <w:szCs w:val="24"/>
          <w:lang w:val="sr-Latn-RS" w:eastAsia="ar-SA"/>
        </w:rPr>
        <w:t xml:space="preserve"> 14/1</w:t>
      </w:r>
      <w:r w:rsidR="0023531C" w:rsidRPr="00847C35">
        <w:rPr>
          <w:spacing w:val="-4"/>
          <w:sz w:val="24"/>
          <w:szCs w:val="24"/>
          <w:lang w:val="sr-Cyrl-RS" w:eastAsia="ar-SA"/>
        </w:rPr>
        <w:t>5</w:t>
      </w:r>
      <w:r w:rsidR="0023531C" w:rsidRPr="00847C35">
        <w:rPr>
          <w:spacing w:val="-4"/>
          <w:sz w:val="24"/>
          <w:szCs w:val="24"/>
          <w:lang w:eastAsia="ar-SA"/>
        </w:rPr>
        <w:t xml:space="preserve"> </w:t>
      </w:r>
      <w:r w:rsidR="0023531C" w:rsidRPr="00847C35">
        <w:rPr>
          <w:spacing w:val="-4"/>
          <w:sz w:val="24"/>
          <w:szCs w:val="24"/>
          <w:lang w:val="sr-Cyrl-RS" w:eastAsia="ar-SA"/>
        </w:rPr>
        <w:t>и</w:t>
      </w:r>
      <w:r w:rsidRPr="00847C35">
        <w:rPr>
          <w:spacing w:val="-4"/>
          <w:sz w:val="24"/>
          <w:szCs w:val="24"/>
          <w:lang w:val="sr-Cyrl-RS" w:eastAsia="ar-SA"/>
        </w:rPr>
        <w:t xml:space="preserve"> 68/15</w:t>
      </w:r>
      <w:r w:rsidRPr="00847C35">
        <w:rPr>
          <w:spacing w:val="-4"/>
          <w:sz w:val="24"/>
          <w:szCs w:val="24"/>
          <w:lang w:val="sr-Cyrl-CS" w:eastAsia="ar-SA"/>
        </w:rPr>
        <w:t xml:space="preserve"> </w:t>
      </w:r>
      <w:r w:rsidRPr="00847C35">
        <w:rPr>
          <w:rFonts w:eastAsia="TimesNewRomanPSMT"/>
          <w:sz w:val="24"/>
          <w:szCs w:val="24"/>
          <w:lang w:val="uz-Cyrl-UZ" w:eastAsia="ar-SA"/>
        </w:rPr>
        <w:t>- у даљем тексту: ЗЈН)</w:t>
      </w:r>
      <w:r w:rsidRPr="00847C35">
        <w:rPr>
          <w:rFonts w:eastAsia="TimesNewRomanPSMT"/>
          <w:sz w:val="24"/>
          <w:szCs w:val="24"/>
          <w:lang w:eastAsia="ar-SA"/>
        </w:rPr>
        <w:t xml:space="preserve">, </w:t>
      </w:r>
      <w:r w:rsidR="0019595A" w:rsidRPr="00847C35">
        <w:rPr>
          <w:rFonts w:eastAsia="TimesNewRomanPSMT"/>
          <w:sz w:val="24"/>
          <w:szCs w:val="24"/>
          <w:lang w:val="sr-Cyrl-CS" w:eastAsia="ar-SA"/>
        </w:rPr>
        <w:t>члана 6</w:t>
      </w:r>
      <w:r w:rsidRPr="00847C35">
        <w:rPr>
          <w:rFonts w:eastAsia="TimesNewRomanPSMT"/>
          <w:sz w:val="24"/>
          <w:szCs w:val="24"/>
          <w:lang w:val="sr-Cyrl-CS" w:eastAsia="ar-SA"/>
        </w:rPr>
        <w:t xml:space="preserve">. Правилника </w:t>
      </w:r>
      <w:r w:rsidRPr="00847C35">
        <w:rPr>
          <w:rFonts w:eastAsia="TimesNewRomanPSMT"/>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47C35">
        <w:rPr>
          <w:rFonts w:eastAsia="TimesNewRomanPSMT"/>
          <w:sz w:val="24"/>
          <w:szCs w:val="24"/>
          <w:lang w:val="sr-Cyrl-CS" w:eastAsia="ar-SA"/>
        </w:rPr>
        <w:t xml:space="preserve"> („Сл</w:t>
      </w:r>
      <w:r w:rsidRPr="00847C35">
        <w:rPr>
          <w:rFonts w:eastAsia="TimesNewRomanPSMT"/>
          <w:sz w:val="24"/>
          <w:szCs w:val="24"/>
          <w:lang w:val="sr-Cyrl-RS" w:eastAsia="ar-SA"/>
        </w:rPr>
        <w:t>ужбени</w:t>
      </w:r>
      <w:r w:rsidRPr="00847C35">
        <w:rPr>
          <w:rFonts w:eastAsia="TimesNewRomanPSMT"/>
          <w:sz w:val="24"/>
          <w:szCs w:val="24"/>
          <w:lang w:val="uz-Cyrl-UZ" w:eastAsia="ar-SA"/>
        </w:rPr>
        <w:t xml:space="preserve"> г</w:t>
      </w:r>
      <w:r w:rsidRPr="00847C35">
        <w:rPr>
          <w:rFonts w:eastAsia="TimesNewRomanPSMT"/>
          <w:sz w:val="24"/>
          <w:szCs w:val="24"/>
          <w:lang w:val="sr-Cyrl-CS" w:eastAsia="ar-SA"/>
        </w:rPr>
        <w:t>ласник РС”</w:t>
      </w:r>
      <w:r w:rsidRPr="00847C35">
        <w:rPr>
          <w:rFonts w:eastAsia="TimesNewRomanPSMT"/>
          <w:sz w:val="24"/>
          <w:szCs w:val="24"/>
          <w:lang w:val="sr-Cyrl-RS" w:eastAsia="ar-SA"/>
        </w:rPr>
        <w:t>,</w:t>
      </w:r>
      <w:r w:rsidRPr="00847C35">
        <w:rPr>
          <w:rFonts w:eastAsia="TimesNewRomanPSMT"/>
          <w:sz w:val="24"/>
          <w:szCs w:val="24"/>
          <w:lang w:val="sr-Cyrl-CS" w:eastAsia="ar-SA"/>
        </w:rPr>
        <w:t xml:space="preserve"> бр. </w:t>
      </w:r>
      <w:r w:rsidR="0019595A" w:rsidRPr="00847C35">
        <w:rPr>
          <w:rFonts w:eastAsia="TimesNewRomanPSMT"/>
          <w:sz w:val="24"/>
          <w:szCs w:val="24"/>
          <w:lang w:val="uz-Cyrl-UZ" w:eastAsia="ar-SA"/>
        </w:rPr>
        <w:t>86/15</w:t>
      </w:r>
      <w:r w:rsidRPr="00847C35">
        <w:rPr>
          <w:rFonts w:eastAsia="TimesNewRomanPSMT"/>
          <w:sz w:val="24"/>
          <w:szCs w:val="24"/>
          <w:lang w:val="sr-Cyrl-CS" w:eastAsia="ar-SA"/>
        </w:rPr>
        <w:t xml:space="preserve">), </w:t>
      </w:r>
      <w:r w:rsidRPr="00847C35">
        <w:rPr>
          <w:rFonts w:eastAsia="TimesNewRomanPSMT"/>
          <w:sz w:val="24"/>
          <w:szCs w:val="24"/>
          <w:lang w:val="sr-Cyrl-RS" w:eastAsia="ar-SA"/>
        </w:rPr>
        <w:t>Одлуке о покретању поступка јавне набавке број</w:t>
      </w:r>
      <w:r w:rsidRPr="00847C35">
        <w:rPr>
          <w:rFonts w:eastAsia="TimesNewRomanPSMT"/>
          <w:sz w:val="24"/>
          <w:szCs w:val="24"/>
          <w:lang w:eastAsia="ar-SA"/>
        </w:rPr>
        <w:t xml:space="preserve"> </w:t>
      </w:r>
      <w:r w:rsidRPr="00847C35">
        <w:rPr>
          <w:sz w:val="24"/>
          <w:szCs w:val="24"/>
          <w:lang w:val="sr-Latn-RS"/>
        </w:rPr>
        <w:t>404-02</w:t>
      </w:r>
      <w:r w:rsidR="00504CC0" w:rsidRPr="00847C35">
        <w:rPr>
          <w:sz w:val="24"/>
          <w:szCs w:val="24"/>
          <w:lang w:val="sr-Latn-RS"/>
        </w:rPr>
        <w:t>-</w:t>
      </w:r>
      <w:r w:rsidR="005E25BB">
        <w:rPr>
          <w:sz w:val="24"/>
          <w:szCs w:val="24"/>
          <w:lang w:val="sr-Cyrl-RS"/>
        </w:rPr>
        <w:t>98</w:t>
      </w:r>
      <w:r w:rsidRPr="00847C35">
        <w:rPr>
          <w:sz w:val="24"/>
          <w:szCs w:val="24"/>
          <w:lang w:val="sr-Latn-RS"/>
        </w:rPr>
        <w:t>/201</w:t>
      </w:r>
      <w:r w:rsidR="00E95FE8">
        <w:rPr>
          <w:sz w:val="24"/>
          <w:szCs w:val="24"/>
          <w:lang w:val="sr-Cyrl-RS"/>
        </w:rPr>
        <w:t>9</w:t>
      </w:r>
      <w:r w:rsidRPr="00847C35">
        <w:rPr>
          <w:sz w:val="24"/>
          <w:szCs w:val="24"/>
          <w:lang w:val="sr-Latn-RS"/>
        </w:rPr>
        <w:t xml:space="preserve">-02 </w:t>
      </w:r>
      <w:r w:rsidRPr="00847C35">
        <w:rPr>
          <w:sz w:val="24"/>
          <w:szCs w:val="24"/>
          <w:lang w:val="sr-Cyrl-RS"/>
        </w:rPr>
        <w:t xml:space="preserve">од </w:t>
      </w:r>
      <w:r w:rsidR="005E25BB">
        <w:rPr>
          <w:sz w:val="24"/>
          <w:szCs w:val="24"/>
          <w:lang w:val="sr-Cyrl-RS"/>
        </w:rPr>
        <w:t>27</w:t>
      </w:r>
      <w:r w:rsidR="00E95FE8" w:rsidRPr="00127A94">
        <w:rPr>
          <w:sz w:val="24"/>
          <w:szCs w:val="24"/>
          <w:lang w:val="sr-Cyrl-RS"/>
        </w:rPr>
        <w:t>.</w:t>
      </w:r>
      <w:r w:rsidR="005E25BB">
        <w:rPr>
          <w:sz w:val="24"/>
          <w:szCs w:val="24"/>
          <w:lang w:val="sr-Cyrl-RS"/>
        </w:rPr>
        <w:t>03</w:t>
      </w:r>
      <w:r w:rsidR="00E95FE8">
        <w:rPr>
          <w:sz w:val="24"/>
          <w:szCs w:val="24"/>
          <w:lang w:val="sr-Cyrl-RS"/>
        </w:rPr>
        <w:t>.2019</w:t>
      </w:r>
      <w:r w:rsidRPr="00847C35">
        <w:rPr>
          <w:sz w:val="24"/>
          <w:szCs w:val="24"/>
          <w:lang w:val="sr-Latn-RS"/>
        </w:rPr>
        <w:t>.</w:t>
      </w:r>
      <w:r w:rsidRPr="00847C35">
        <w:rPr>
          <w:sz w:val="24"/>
          <w:szCs w:val="24"/>
          <w:lang w:val="ru-RU"/>
        </w:rPr>
        <w:t xml:space="preserve"> године</w:t>
      </w:r>
      <w:r w:rsidRPr="00847C35">
        <w:rPr>
          <w:rFonts w:eastAsia="TimesNewRomanPSMT"/>
          <w:sz w:val="24"/>
          <w:szCs w:val="24"/>
          <w:lang w:val="sr-Cyrl-RS" w:eastAsia="ar-SA"/>
        </w:rPr>
        <w:t xml:space="preserve"> и Решења о образовању комисије број </w:t>
      </w:r>
      <w:r w:rsidR="00504CC0" w:rsidRPr="00847C35">
        <w:rPr>
          <w:sz w:val="24"/>
          <w:szCs w:val="24"/>
          <w:lang w:val="sr-Latn-RS"/>
        </w:rPr>
        <w:t>404-02-</w:t>
      </w:r>
      <w:r w:rsidR="005E25BB">
        <w:rPr>
          <w:sz w:val="24"/>
          <w:szCs w:val="24"/>
          <w:lang w:val="sr-Cyrl-RS"/>
        </w:rPr>
        <w:t>98</w:t>
      </w:r>
      <w:r w:rsidRPr="00847C35">
        <w:rPr>
          <w:sz w:val="24"/>
          <w:szCs w:val="24"/>
          <w:lang w:val="sr-Latn-RS"/>
        </w:rPr>
        <w:t>/201</w:t>
      </w:r>
      <w:r w:rsidR="00E95FE8">
        <w:rPr>
          <w:sz w:val="24"/>
          <w:szCs w:val="24"/>
          <w:lang w:val="sr-Cyrl-RS"/>
        </w:rPr>
        <w:t>9</w:t>
      </w:r>
      <w:r w:rsidRPr="00847C35">
        <w:rPr>
          <w:sz w:val="24"/>
          <w:szCs w:val="24"/>
          <w:lang w:val="sr-Latn-RS"/>
        </w:rPr>
        <w:t>-02</w:t>
      </w:r>
      <w:r w:rsidRPr="00847C35">
        <w:rPr>
          <w:sz w:val="24"/>
          <w:szCs w:val="24"/>
          <w:lang w:val="sr-Cyrl-RS"/>
        </w:rPr>
        <w:t>/1</w:t>
      </w:r>
      <w:r w:rsidRPr="00847C35">
        <w:rPr>
          <w:sz w:val="24"/>
          <w:szCs w:val="24"/>
        </w:rPr>
        <w:t xml:space="preserve"> </w:t>
      </w:r>
      <w:r w:rsidRPr="00847C35">
        <w:rPr>
          <w:sz w:val="24"/>
          <w:szCs w:val="24"/>
          <w:lang w:val="sr-Cyrl-RS"/>
        </w:rPr>
        <w:t xml:space="preserve">од </w:t>
      </w:r>
      <w:r w:rsidR="005E25BB">
        <w:rPr>
          <w:sz w:val="24"/>
          <w:szCs w:val="24"/>
          <w:lang w:val="sr-Cyrl-RS"/>
        </w:rPr>
        <w:t>27</w:t>
      </w:r>
      <w:r w:rsidR="00E95FE8" w:rsidRPr="00FF6BCE">
        <w:rPr>
          <w:sz w:val="24"/>
          <w:szCs w:val="24"/>
          <w:lang w:val="sr-Cyrl-RS"/>
        </w:rPr>
        <w:t>.</w:t>
      </w:r>
      <w:r w:rsidR="005E25BB">
        <w:rPr>
          <w:sz w:val="24"/>
          <w:szCs w:val="24"/>
          <w:lang w:val="sr-Cyrl-RS"/>
        </w:rPr>
        <w:t>03</w:t>
      </w:r>
      <w:r w:rsidR="00785430" w:rsidRPr="00847C35">
        <w:rPr>
          <w:sz w:val="24"/>
          <w:szCs w:val="24"/>
          <w:lang w:val="sr-Cyrl-RS"/>
        </w:rPr>
        <w:t>.</w:t>
      </w:r>
      <w:r w:rsidRPr="00847C35">
        <w:rPr>
          <w:sz w:val="24"/>
          <w:szCs w:val="24"/>
          <w:lang w:val="sr-Latn-RS"/>
        </w:rPr>
        <w:t>201</w:t>
      </w:r>
      <w:r w:rsidR="00E95FE8">
        <w:rPr>
          <w:sz w:val="24"/>
          <w:szCs w:val="24"/>
          <w:lang w:val="sr-Cyrl-RS"/>
        </w:rPr>
        <w:t>9</w:t>
      </w:r>
      <w:r w:rsidRPr="00847C35">
        <w:rPr>
          <w:sz w:val="24"/>
          <w:szCs w:val="24"/>
          <w:lang w:val="sr-Latn-RS"/>
        </w:rPr>
        <w:t>.</w:t>
      </w:r>
      <w:r w:rsidRPr="00847C35">
        <w:rPr>
          <w:sz w:val="24"/>
          <w:szCs w:val="24"/>
          <w:lang w:val="ru-RU"/>
        </w:rPr>
        <w:t xml:space="preserve"> године </w:t>
      </w:r>
      <w:r w:rsidRPr="00847C35">
        <w:rPr>
          <w:rFonts w:eastAsia="TimesNewRomanPSMT"/>
          <w:sz w:val="24"/>
          <w:szCs w:val="24"/>
          <w:lang w:val="sr-Cyrl-RS" w:eastAsia="ar-SA"/>
        </w:rPr>
        <w:t>припремљена</w:t>
      </w:r>
      <w:r w:rsidRPr="00847C35">
        <w:rPr>
          <w:rFonts w:eastAsia="TimesNewRomanPSMT"/>
          <w:sz w:val="24"/>
          <w:szCs w:val="24"/>
          <w:lang w:val="sr-Cyrl-CS" w:eastAsia="ar-SA"/>
        </w:rPr>
        <w:t xml:space="preserve"> је:</w:t>
      </w:r>
    </w:p>
    <w:p w:rsidR="00A643D9" w:rsidRPr="00847C35" w:rsidRDefault="00A643D9" w:rsidP="00A643D9">
      <w:pPr>
        <w:suppressAutoHyphens/>
        <w:autoSpaceDE w:val="0"/>
        <w:autoSpaceDN w:val="0"/>
        <w:adjustRightInd w:val="0"/>
        <w:ind w:firstLine="720"/>
        <w:jc w:val="both"/>
        <w:rPr>
          <w:rFonts w:eastAsia="TimesNewRomanPSMT"/>
          <w:sz w:val="24"/>
          <w:szCs w:val="24"/>
          <w:lang w:val="sr-Cyrl-RS" w:eastAsia="ar-SA"/>
        </w:rPr>
      </w:pPr>
    </w:p>
    <w:p w:rsidR="00A643D9" w:rsidRPr="00847C35" w:rsidRDefault="00A643D9" w:rsidP="00A643D9">
      <w:pPr>
        <w:suppressAutoHyphens/>
        <w:autoSpaceDE w:val="0"/>
        <w:autoSpaceDN w:val="0"/>
        <w:adjustRightInd w:val="0"/>
        <w:ind w:firstLine="720"/>
        <w:jc w:val="both"/>
        <w:rPr>
          <w:rFonts w:eastAsia="TimesNewRomanPSMT"/>
          <w:sz w:val="24"/>
          <w:szCs w:val="24"/>
          <w:lang w:val="uz-Cyrl-UZ" w:eastAsia="ar-SA"/>
        </w:rPr>
      </w:pPr>
    </w:p>
    <w:p w:rsidR="00A643D9" w:rsidRPr="00847C35" w:rsidRDefault="00A643D9" w:rsidP="00A643D9">
      <w:pPr>
        <w:suppressAutoHyphens/>
        <w:autoSpaceDE w:val="0"/>
        <w:autoSpaceDN w:val="0"/>
        <w:adjustRightInd w:val="0"/>
        <w:jc w:val="center"/>
        <w:rPr>
          <w:rFonts w:eastAsia="TimesNewRomanPS-BoldMT"/>
          <w:b/>
          <w:bCs/>
          <w:sz w:val="24"/>
          <w:szCs w:val="24"/>
          <w:lang w:val="sr-Cyrl-CS" w:eastAsia="ar-SA"/>
        </w:rPr>
      </w:pPr>
      <w:r w:rsidRPr="00847C35">
        <w:rPr>
          <w:rFonts w:eastAsia="TimesNewRomanPS-BoldMT"/>
          <w:b/>
          <w:bCs/>
          <w:sz w:val="24"/>
          <w:szCs w:val="24"/>
          <w:lang w:val="sr-Cyrl-CS" w:eastAsia="ar-SA"/>
        </w:rPr>
        <w:t>КОНКУРСНА ДОКУМЕНТАЦИЈА</w:t>
      </w:r>
    </w:p>
    <w:p w:rsidR="00AF62D8" w:rsidRPr="00847C35" w:rsidRDefault="00A643D9" w:rsidP="00AF62D8">
      <w:pPr>
        <w:tabs>
          <w:tab w:val="center" w:pos="4345"/>
          <w:tab w:val="right" w:pos="8690"/>
        </w:tabs>
        <w:jc w:val="center"/>
        <w:rPr>
          <w:rFonts w:eastAsia="TimesNewRomanPS-BoldMT"/>
          <w:b/>
          <w:bCs/>
          <w:sz w:val="24"/>
          <w:szCs w:val="24"/>
          <w:lang w:val="sr-Cyrl-CS" w:eastAsia="ar-SA"/>
        </w:rPr>
      </w:pPr>
      <w:r w:rsidRPr="00847C35">
        <w:rPr>
          <w:rFonts w:eastAsia="TimesNewRomanPS-BoldMT"/>
          <w:b/>
          <w:bCs/>
          <w:sz w:val="24"/>
          <w:szCs w:val="24"/>
          <w:lang w:val="sr-Cyrl-CS" w:eastAsia="ar-SA"/>
        </w:rPr>
        <w:t xml:space="preserve"> </w:t>
      </w:r>
      <w:r w:rsidR="00FC20E0" w:rsidRPr="00847C35">
        <w:rPr>
          <w:rFonts w:eastAsia="TimesNewRomanPS-BoldMT"/>
          <w:b/>
          <w:bCs/>
          <w:sz w:val="24"/>
          <w:szCs w:val="24"/>
          <w:lang w:val="sr-Cyrl-RS" w:eastAsia="ar-SA"/>
        </w:rPr>
        <w:t>у поступку</w:t>
      </w:r>
      <w:r w:rsidR="00772EDA" w:rsidRPr="00847C35">
        <w:rPr>
          <w:rFonts w:eastAsia="TimesNewRomanPS-BoldMT"/>
          <w:b/>
          <w:bCs/>
          <w:sz w:val="24"/>
          <w:szCs w:val="24"/>
          <w:lang w:val="sr-Cyrl-CS" w:eastAsia="ar-SA"/>
        </w:rPr>
        <w:t xml:space="preserve"> јавне набавке</w:t>
      </w:r>
      <w:r w:rsidR="00785430" w:rsidRPr="00847C35">
        <w:rPr>
          <w:rFonts w:eastAsia="TimesNewRomanPS-BoldMT"/>
          <w:b/>
          <w:bCs/>
          <w:sz w:val="24"/>
          <w:szCs w:val="24"/>
          <w:lang w:val="sr-Cyrl-CS" w:eastAsia="ar-SA"/>
        </w:rPr>
        <w:t xml:space="preserve"> мале вредности </w:t>
      </w:r>
      <w:r w:rsidR="002E16CF" w:rsidRPr="00847C35">
        <w:rPr>
          <w:rFonts w:eastAsia="TimesNewRomanPS-BoldMT"/>
          <w:b/>
          <w:bCs/>
          <w:sz w:val="24"/>
          <w:szCs w:val="24"/>
          <w:lang w:val="sr-Cyrl-CS" w:eastAsia="ar-SA"/>
        </w:rPr>
        <w:t xml:space="preserve">– </w:t>
      </w:r>
      <w:r w:rsidR="00AF62D8" w:rsidRPr="00847C35">
        <w:rPr>
          <w:rFonts w:eastAsia="TimesNewRomanPS-BoldMT"/>
          <w:b/>
          <w:bCs/>
          <w:sz w:val="24"/>
          <w:szCs w:val="24"/>
          <w:lang w:val="sr-Cyrl-CS" w:eastAsia="ar-SA"/>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C408BC">
        <w:rPr>
          <w:rFonts w:eastAsia="TimesNewRomanPS-BoldMT"/>
          <w:b/>
          <w:bCs/>
          <w:sz w:val="24"/>
          <w:szCs w:val="24"/>
          <w:lang w:val="sr-Cyrl-CS" w:eastAsia="ar-SA"/>
        </w:rPr>
        <w:t xml:space="preserve"> </w:t>
      </w:r>
    </w:p>
    <w:p w:rsidR="00353EE1" w:rsidRPr="00847C35" w:rsidRDefault="00353EE1" w:rsidP="00AF62D8">
      <w:pPr>
        <w:tabs>
          <w:tab w:val="center" w:pos="4345"/>
          <w:tab w:val="right" w:pos="8690"/>
        </w:tabs>
        <w:jc w:val="center"/>
        <w:rPr>
          <w:b/>
          <w:sz w:val="24"/>
          <w:szCs w:val="24"/>
          <w:lang w:val="sr-Cyrl-RS" w:eastAsia="x-none"/>
        </w:rPr>
      </w:pPr>
    </w:p>
    <w:p w:rsidR="00A643D9" w:rsidRPr="00847C35" w:rsidRDefault="002E16CF" w:rsidP="002E16CF">
      <w:pPr>
        <w:keepNext/>
        <w:tabs>
          <w:tab w:val="left" w:pos="0"/>
        </w:tabs>
        <w:spacing w:after="120"/>
        <w:jc w:val="center"/>
        <w:outlineLvl w:val="0"/>
        <w:rPr>
          <w:rFonts w:eastAsia="Calibri"/>
          <w:b/>
          <w:sz w:val="24"/>
          <w:szCs w:val="24"/>
          <w:lang w:val="sr-Cyrl-RS"/>
        </w:rPr>
      </w:pPr>
      <w:r w:rsidRPr="00847C35">
        <w:rPr>
          <w:b/>
          <w:sz w:val="24"/>
          <w:szCs w:val="24"/>
          <w:lang w:val="sr-Cyrl-RS" w:eastAsia="x-none"/>
        </w:rPr>
        <w:t>Редни број</w:t>
      </w:r>
      <w:r w:rsidR="00A643D9" w:rsidRPr="00847C35">
        <w:rPr>
          <w:b/>
          <w:sz w:val="24"/>
          <w:szCs w:val="24"/>
          <w:lang w:val="ru-RU" w:eastAsia="x-none"/>
        </w:rPr>
        <w:t xml:space="preserve"> јавне набавке ЈН </w:t>
      </w:r>
      <w:r w:rsidR="00504CC0" w:rsidRPr="00847C35">
        <w:rPr>
          <w:b/>
          <w:sz w:val="24"/>
          <w:szCs w:val="24"/>
          <w:lang w:val="ru-RU" w:eastAsia="x-none"/>
        </w:rPr>
        <w:t xml:space="preserve">МВ </w:t>
      </w:r>
      <w:r w:rsidR="005E25BB">
        <w:rPr>
          <w:b/>
          <w:sz w:val="24"/>
          <w:szCs w:val="24"/>
          <w:lang w:val="ru-RU" w:eastAsia="x-none"/>
        </w:rPr>
        <w:t>18</w:t>
      </w:r>
      <w:r w:rsidR="00E95FE8">
        <w:rPr>
          <w:b/>
          <w:sz w:val="24"/>
          <w:szCs w:val="24"/>
          <w:lang w:val="ru-RU" w:eastAsia="x-none"/>
        </w:rPr>
        <w:t>/2019</w:t>
      </w:r>
    </w:p>
    <w:p w:rsidR="002E16CF" w:rsidRPr="00847C35" w:rsidRDefault="002E16CF" w:rsidP="00A643D9">
      <w:pPr>
        <w:keepNext/>
        <w:tabs>
          <w:tab w:val="left" w:pos="0"/>
        </w:tabs>
        <w:outlineLvl w:val="0"/>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818"/>
      </w:tblGrid>
      <w:tr w:rsidR="00A643D9" w:rsidRPr="00847C35" w:rsidTr="00B32B31">
        <w:tc>
          <w:tcPr>
            <w:tcW w:w="1871" w:type="dxa"/>
            <w:shd w:val="clear" w:color="auto" w:fill="auto"/>
          </w:tcPr>
          <w:p w:rsidR="00A643D9" w:rsidRPr="00847C35" w:rsidRDefault="00A643D9" w:rsidP="00785430">
            <w:pPr>
              <w:keepNext/>
              <w:tabs>
                <w:tab w:val="left" w:pos="0"/>
              </w:tabs>
              <w:jc w:val="center"/>
              <w:outlineLvl w:val="0"/>
              <w:rPr>
                <w:b/>
                <w:sz w:val="24"/>
                <w:szCs w:val="24"/>
                <w:lang w:val="sr-Cyrl-RS" w:eastAsia="x-none"/>
              </w:rPr>
            </w:pPr>
            <w:r w:rsidRPr="00847C35">
              <w:rPr>
                <w:b/>
                <w:sz w:val="24"/>
                <w:szCs w:val="24"/>
                <w:lang w:val="sr-Cyrl-RS" w:eastAsia="x-none"/>
              </w:rPr>
              <w:t>ПОГЛАВЉЕ</w:t>
            </w:r>
          </w:p>
        </w:tc>
        <w:tc>
          <w:tcPr>
            <w:tcW w:w="7035" w:type="dxa"/>
            <w:shd w:val="clear" w:color="auto" w:fill="auto"/>
          </w:tcPr>
          <w:p w:rsidR="00A643D9" w:rsidRPr="00847C35" w:rsidRDefault="00A643D9" w:rsidP="00785430">
            <w:pPr>
              <w:keepNext/>
              <w:tabs>
                <w:tab w:val="left" w:pos="0"/>
              </w:tabs>
              <w:jc w:val="center"/>
              <w:outlineLvl w:val="0"/>
              <w:rPr>
                <w:b/>
                <w:sz w:val="24"/>
                <w:szCs w:val="24"/>
                <w:lang w:val="sr-Cyrl-RS" w:eastAsia="x-none"/>
              </w:rPr>
            </w:pPr>
            <w:r w:rsidRPr="00847C35">
              <w:rPr>
                <w:b/>
                <w:sz w:val="24"/>
                <w:szCs w:val="24"/>
                <w:lang w:val="sr-Cyrl-RS" w:eastAsia="x-none"/>
              </w:rPr>
              <w:t>НАЗИВ ПОГЛАВЉА</w:t>
            </w:r>
          </w:p>
          <w:p w:rsidR="00785430" w:rsidRPr="00847C35" w:rsidRDefault="00785430" w:rsidP="00785430">
            <w:pPr>
              <w:keepNext/>
              <w:tabs>
                <w:tab w:val="left" w:pos="0"/>
              </w:tabs>
              <w:jc w:val="center"/>
              <w:outlineLvl w:val="0"/>
              <w:rPr>
                <w:b/>
                <w:sz w:val="24"/>
                <w:szCs w:val="24"/>
                <w:lang w:val="sr-Cyrl-RS" w:eastAsia="x-none"/>
              </w:rPr>
            </w:pP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r-Latn-RS" w:eastAsia="x-none"/>
              </w:rPr>
            </w:pPr>
            <w:r w:rsidRPr="00847C35">
              <w:rPr>
                <w:sz w:val="24"/>
                <w:szCs w:val="24"/>
                <w:lang w:val="sr-Latn-RS" w:eastAsia="x-none"/>
              </w:rPr>
              <w:t>I</w:t>
            </w:r>
          </w:p>
        </w:tc>
        <w:tc>
          <w:tcPr>
            <w:tcW w:w="7035" w:type="dxa"/>
            <w:shd w:val="clear" w:color="auto" w:fill="auto"/>
          </w:tcPr>
          <w:p w:rsidR="00A643D9" w:rsidRPr="00847C35" w:rsidRDefault="00A643D9" w:rsidP="00A643D9">
            <w:pPr>
              <w:keepNext/>
              <w:tabs>
                <w:tab w:val="left" w:pos="0"/>
              </w:tabs>
              <w:outlineLvl w:val="0"/>
              <w:rPr>
                <w:b/>
                <w:sz w:val="24"/>
                <w:szCs w:val="24"/>
                <w:lang w:val="sl-SI" w:eastAsia="x-none"/>
              </w:rPr>
            </w:pPr>
            <w:r w:rsidRPr="00847C35">
              <w:rPr>
                <w:sz w:val="24"/>
                <w:szCs w:val="24"/>
                <w:lang w:val="sr-Cyrl-RS" w:eastAsia="x-none"/>
              </w:rPr>
              <w:t>Општи подаци о јавној набавци</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l-SI" w:eastAsia="x-none"/>
              </w:rPr>
            </w:pPr>
            <w:r w:rsidRPr="00847C35">
              <w:rPr>
                <w:sz w:val="24"/>
                <w:szCs w:val="24"/>
                <w:lang w:val="sl-SI" w:eastAsia="x-none"/>
              </w:rPr>
              <w:t>II</w:t>
            </w:r>
          </w:p>
        </w:tc>
        <w:tc>
          <w:tcPr>
            <w:tcW w:w="7035" w:type="dxa"/>
            <w:shd w:val="clear" w:color="auto" w:fill="auto"/>
          </w:tcPr>
          <w:p w:rsidR="00A643D9" w:rsidRPr="00847C35" w:rsidRDefault="00A643D9" w:rsidP="00A643D9">
            <w:pPr>
              <w:keepNext/>
              <w:tabs>
                <w:tab w:val="left" w:pos="0"/>
              </w:tabs>
              <w:outlineLvl w:val="0"/>
              <w:rPr>
                <w:b/>
                <w:sz w:val="24"/>
                <w:szCs w:val="24"/>
                <w:lang w:val="sl-SI" w:eastAsia="x-none"/>
              </w:rPr>
            </w:pPr>
            <w:r w:rsidRPr="00847C35">
              <w:rPr>
                <w:sz w:val="24"/>
                <w:szCs w:val="24"/>
                <w:lang w:val="sr-Cyrl-RS" w:eastAsia="x-none"/>
              </w:rPr>
              <w:t>Подаци о предмету јавне набавке</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eastAsia="x-none"/>
              </w:rPr>
            </w:pPr>
            <w:r w:rsidRPr="00847C35">
              <w:rPr>
                <w:sz w:val="24"/>
                <w:szCs w:val="24"/>
                <w:lang w:val="sl-SI" w:eastAsia="x-none"/>
              </w:rPr>
              <w:t>III</w:t>
            </w:r>
          </w:p>
        </w:tc>
        <w:tc>
          <w:tcPr>
            <w:tcW w:w="7035" w:type="dxa"/>
            <w:shd w:val="clear" w:color="auto" w:fill="auto"/>
          </w:tcPr>
          <w:p w:rsidR="00A643D9" w:rsidRPr="00847C35" w:rsidRDefault="00A643D9" w:rsidP="00B32B31">
            <w:pPr>
              <w:keepNext/>
              <w:tabs>
                <w:tab w:val="left" w:pos="0"/>
              </w:tabs>
              <w:outlineLvl w:val="0"/>
              <w:rPr>
                <w:b/>
                <w:sz w:val="24"/>
                <w:szCs w:val="24"/>
                <w:lang w:eastAsia="x-none"/>
              </w:rPr>
            </w:pPr>
            <w:r w:rsidRPr="00847C35">
              <w:rPr>
                <w:sz w:val="24"/>
                <w:szCs w:val="24"/>
                <w:lang w:val="sr-Cyrl-RS" w:eastAsia="x-none"/>
              </w:rPr>
              <w:t>Техничка спецификација</w:t>
            </w:r>
            <w:r w:rsidR="00521D22" w:rsidRPr="00847C35">
              <w:rPr>
                <w:sz w:val="24"/>
                <w:szCs w:val="24"/>
                <w:lang w:val="sr-Cyrl-RS" w:eastAsia="x-none"/>
              </w:rPr>
              <w:t>-</w:t>
            </w:r>
            <w:r w:rsidRPr="00847C35">
              <w:rPr>
                <w:sz w:val="24"/>
                <w:szCs w:val="24"/>
                <w:lang w:val="sr-Cyrl-RS" w:eastAsia="x-none"/>
              </w:rPr>
              <w:t xml:space="preserve"> </w:t>
            </w:r>
            <w:r w:rsidR="00521D22" w:rsidRPr="00847C35">
              <w:rPr>
                <w:sz w:val="24"/>
                <w:szCs w:val="24"/>
                <w:lang w:val="sr-Cyrl-RS" w:eastAsia="x-none"/>
              </w:rPr>
              <w:t>врста и опис предмета јавне набавке</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l-SI" w:eastAsia="x-none"/>
              </w:rPr>
            </w:pPr>
            <w:r w:rsidRPr="00847C35">
              <w:rPr>
                <w:sz w:val="24"/>
                <w:szCs w:val="24"/>
                <w:lang w:val="sl-SI" w:eastAsia="x-none"/>
              </w:rPr>
              <w:t>IV</w:t>
            </w:r>
          </w:p>
        </w:tc>
        <w:tc>
          <w:tcPr>
            <w:tcW w:w="7035" w:type="dxa"/>
            <w:shd w:val="clear" w:color="auto" w:fill="auto"/>
          </w:tcPr>
          <w:p w:rsidR="00A643D9" w:rsidRPr="00847C35" w:rsidRDefault="00A643D9" w:rsidP="00A643D9">
            <w:pPr>
              <w:keepNext/>
              <w:tabs>
                <w:tab w:val="left" w:pos="0"/>
              </w:tabs>
              <w:outlineLvl w:val="0"/>
              <w:rPr>
                <w:b/>
                <w:sz w:val="24"/>
                <w:szCs w:val="24"/>
                <w:lang w:val="sl-SI" w:eastAsia="x-none"/>
              </w:rPr>
            </w:pPr>
            <w:r w:rsidRPr="00847C35">
              <w:rPr>
                <w:sz w:val="24"/>
                <w:szCs w:val="24"/>
                <w:lang w:val="sr-Cyrl-RS" w:eastAsia="x-none"/>
              </w:rPr>
              <w:t xml:space="preserve">Услови за учешће у поступку јавне набавке из чл. 75. и 76. </w:t>
            </w:r>
            <w:r w:rsidR="00785430" w:rsidRPr="00847C35">
              <w:rPr>
                <w:sz w:val="24"/>
                <w:szCs w:val="24"/>
                <w:lang w:val="sr-Cyrl-RS" w:eastAsia="x-none"/>
              </w:rPr>
              <w:t>ЗЈН</w:t>
            </w:r>
            <w:r w:rsidRPr="00847C35">
              <w:rPr>
                <w:sz w:val="24"/>
                <w:szCs w:val="24"/>
                <w:lang w:val="sr-Cyrl-RS" w:eastAsia="x-none"/>
              </w:rPr>
              <w:t xml:space="preserve"> и упутство како се доказује испуњеност услова</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l-SI" w:eastAsia="x-none"/>
              </w:rPr>
            </w:pPr>
            <w:r w:rsidRPr="00847C35">
              <w:rPr>
                <w:sz w:val="24"/>
                <w:szCs w:val="24"/>
                <w:lang w:val="sl-SI" w:eastAsia="x-none"/>
              </w:rPr>
              <w:t>V</w:t>
            </w:r>
            <w:r w:rsidR="00D63D7D" w:rsidRPr="00847C35">
              <w:rPr>
                <w:sz w:val="24"/>
                <w:szCs w:val="24"/>
                <w:lang w:val="sl-SI" w:eastAsia="x-none"/>
              </w:rPr>
              <w:t>/1</w:t>
            </w:r>
          </w:p>
        </w:tc>
        <w:tc>
          <w:tcPr>
            <w:tcW w:w="7035" w:type="dxa"/>
            <w:shd w:val="clear" w:color="auto" w:fill="auto"/>
          </w:tcPr>
          <w:p w:rsidR="00A643D9" w:rsidRPr="00847C35" w:rsidRDefault="00D63D7D" w:rsidP="00A643D9">
            <w:pPr>
              <w:keepNext/>
              <w:tabs>
                <w:tab w:val="left" w:pos="0"/>
              </w:tabs>
              <w:outlineLvl w:val="0"/>
              <w:rPr>
                <w:b/>
                <w:sz w:val="24"/>
                <w:szCs w:val="24"/>
                <w:lang w:val="sl-SI" w:eastAsia="x-none"/>
              </w:rPr>
            </w:pPr>
            <w:r w:rsidRPr="00847C35">
              <w:rPr>
                <w:sz w:val="24"/>
                <w:szCs w:val="24"/>
                <w:lang w:val="sr-Cyrl-RS" w:eastAsia="x-none"/>
              </w:rPr>
              <w:t>Изјава о испуњавању услова за учешће у поступку ЈН за понуђача</w:t>
            </w:r>
            <w:r w:rsidR="002E16CF" w:rsidRPr="00847C35">
              <w:rPr>
                <w:sz w:val="24"/>
                <w:szCs w:val="24"/>
                <w:lang w:val="sr-Cyrl-RS" w:eastAsia="x-none"/>
              </w:rPr>
              <w:t xml:space="preserve"> </w:t>
            </w:r>
            <w:r w:rsidRPr="00847C35">
              <w:rPr>
                <w:sz w:val="24"/>
                <w:szCs w:val="24"/>
                <w:lang w:val="sr-Cyrl-RS" w:eastAsia="x-none"/>
              </w:rPr>
              <w:t>/</w:t>
            </w:r>
            <w:r w:rsidR="002E16CF" w:rsidRPr="00847C35">
              <w:rPr>
                <w:sz w:val="24"/>
                <w:szCs w:val="24"/>
                <w:lang w:val="sr-Cyrl-RS" w:eastAsia="x-none"/>
              </w:rPr>
              <w:t xml:space="preserve"> </w:t>
            </w:r>
            <w:r w:rsidRPr="00847C35">
              <w:rPr>
                <w:sz w:val="24"/>
                <w:szCs w:val="24"/>
                <w:lang w:val="sr-Cyrl-RS" w:eastAsia="x-none"/>
              </w:rPr>
              <w:t>члана групе понуђача</w:t>
            </w:r>
          </w:p>
        </w:tc>
      </w:tr>
      <w:tr w:rsidR="00D63D7D" w:rsidRPr="00847C35" w:rsidTr="00B32B31">
        <w:tc>
          <w:tcPr>
            <w:tcW w:w="1871" w:type="dxa"/>
            <w:shd w:val="clear" w:color="auto" w:fill="auto"/>
            <w:vAlign w:val="center"/>
          </w:tcPr>
          <w:p w:rsidR="00D63D7D" w:rsidRPr="00847C35" w:rsidRDefault="00D63D7D" w:rsidP="00A643D9">
            <w:pPr>
              <w:keepNext/>
              <w:tabs>
                <w:tab w:val="left" w:pos="0"/>
              </w:tabs>
              <w:jc w:val="center"/>
              <w:outlineLvl w:val="0"/>
              <w:rPr>
                <w:sz w:val="24"/>
                <w:szCs w:val="24"/>
                <w:lang w:val="sl-SI" w:eastAsia="x-none"/>
              </w:rPr>
            </w:pPr>
            <w:r w:rsidRPr="00847C35">
              <w:rPr>
                <w:sz w:val="24"/>
                <w:szCs w:val="24"/>
                <w:lang w:val="sl-SI" w:eastAsia="x-none"/>
              </w:rPr>
              <w:t>V/2</w:t>
            </w:r>
          </w:p>
        </w:tc>
        <w:tc>
          <w:tcPr>
            <w:tcW w:w="7035" w:type="dxa"/>
            <w:shd w:val="clear" w:color="auto" w:fill="auto"/>
          </w:tcPr>
          <w:p w:rsidR="00D63D7D" w:rsidRPr="00847C35" w:rsidRDefault="00D63D7D" w:rsidP="00A643D9">
            <w:pPr>
              <w:keepNext/>
              <w:tabs>
                <w:tab w:val="left" w:pos="0"/>
              </w:tabs>
              <w:outlineLvl w:val="0"/>
              <w:rPr>
                <w:sz w:val="24"/>
                <w:szCs w:val="24"/>
                <w:lang w:val="sr-Cyrl-RS" w:eastAsia="x-none"/>
              </w:rPr>
            </w:pPr>
            <w:r w:rsidRPr="00847C35">
              <w:rPr>
                <w:sz w:val="24"/>
                <w:szCs w:val="24"/>
                <w:lang w:val="sr-Cyrl-RS" w:eastAsia="x-none"/>
              </w:rPr>
              <w:t>Изјава о испуњавању услова за учешће у поступку ЈН за подизвођача</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r-Latn-RS" w:eastAsia="x-none"/>
              </w:rPr>
            </w:pPr>
            <w:r w:rsidRPr="00847C35">
              <w:rPr>
                <w:sz w:val="24"/>
                <w:szCs w:val="24"/>
                <w:lang w:val="sr-Latn-RS" w:eastAsia="x-none"/>
              </w:rPr>
              <w:t>VI</w:t>
            </w:r>
          </w:p>
        </w:tc>
        <w:tc>
          <w:tcPr>
            <w:tcW w:w="7035" w:type="dxa"/>
            <w:shd w:val="clear" w:color="auto" w:fill="auto"/>
          </w:tcPr>
          <w:p w:rsidR="00A643D9" w:rsidRPr="00847C35" w:rsidRDefault="002D03AA" w:rsidP="00A643D9">
            <w:pPr>
              <w:keepNext/>
              <w:tabs>
                <w:tab w:val="left" w:pos="0"/>
              </w:tabs>
              <w:outlineLvl w:val="0"/>
              <w:rPr>
                <w:b/>
                <w:sz w:val="24"/>
                <w:szCs w:val="24"/>
                <w:lang w:eastAsia="x-none"/>
              </w:rPr>
            </w:pPr>
            <w:r w:rsidRPr="00847C35">
              <w:rPr>
                <w:sz w:val="24"/>
                <w:szCs w:val="24"/>
                <w:lang w:val="sr-Cyrl-RS" w:eastAsia="x-none"/>
              </w:rPr>
              <w:t>Упутство понуђачима како да сачине понуду</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r-Cyrl-RS" w:eastAsia="x-none"/>
              </w:rPr>
            </w:pPr>
            <w:r w:rsidRPr="00847C35">
              <w:rPr>
                <w:sz w:val="24"/>
                <w:szCs w:val="24"/>
                <w:lang w:val="sr-Latn-RS" w:eastAsia="x-none"/>
              </w:rPr>
              <w:t>VII</w:t>
            </w:r>
          </w:p>
        </w:tc>
        <w:tc>
          <w:tcPr>
            <w:tcW w:w="7035" w:type="dxa"/>
            <w:shd w:val="clear" w:color="auto" w:fill="auto"/>
          </w:tcPr>
          <w:p w:rsidR="00A643D9" w:rsidRPr="00847C35" w:rsidRDefault="002D03AA" w:rsidP="00A643D9">
            <w:pPr>
              <w:keepNext/>
              <w:tabs>
                <w:tab w:val="left" w:pos="0"/>
              </w:tabs>
              <w:outlineLvl w:val="0"/>
              <w:rPr>
                <w:sz w:val="24"/>
                <w:szCs w:val="24"/>
                <w:lang w:val="sr-Cyrl-RS" w:eastAsia="x-none"/>
              </w:rPr>
            </w:pPr>
            <w:r w:rsidRPr="00847C35">
              <w:rPr>
                <w:sz w:val="24"/>
                <w:szCs w:val="24"/>
                <w:lang w:val="sr-Cyrl-RS" w:eastAsia="x-none"/>
              </w:rPr>
              <w:t>Образац понуде</w:t>
            </w:r>
            <w:r w:rsidR="002E16CF" w:rsidRPr="00847C35">
              <w:rPr>
                <w:sz w:val="24"/>
                <w:szCs w:val="24"/>
                <w:lang w:val="sr-Cyrl-RS" w:eastAsia="x-none"/>
              </w:rPr>
              <w:t xml:space="preserve"> са комерцијалним условима понуде</w:t>
            </w:r>
          </w:p>
        </w:tc>
      </w:tr>
      <w:tr w:rsidR="00A643D9" w:rsidRPr="00847C35" w:rsidTr="00B32B31">
        <w:tc>
          <w:tcPr>
            <w:tcW w:w="1871" w:type="dxa"/>
            <w:shd w:val="clear" w:color="auto" w:fill="auto"/>
            <w:vAlign w:val="center"/>
          </w:tcPr>
          <w:p w:rsidR="00A643D9" w:rsidRPr="00847C35" w:rsidRDefault="00A643D9" w:rsidP="00A643D9">
            <w:pPr>
              <w:keepNext/>
              <w:tabs>
                <w:tab w:val="left" w:pos="0"/>
              </w:tabs>
              <w:jc w:val="center"/>
              <w:outlineLvl w:val="0"/>
              <w:rPr>
                <w:sz w:val="24"/>
                <w:szCs w:val="24"/>
                <w:lang w:val="sr-Latn-RS" w:eastAsia="x-none"/>
              </w:rPr>
            </w:pPr>
            <w:r w:rsidRPr="00847C35">
              <w:rPr>
                <w:sz w:val="24"/>
                <w:szCs w:val="24"/>
                <w:lang w:val="sl-SI" w:eastAsia="x-none"/>
              </w:rPr>
              <w:t>VII</w:t>
            </w:r>
            <w:r w:rsidR="00CA1CCB" w:rsidRPr="00847C35">
              <w:rPr>
                <w:sz w:val="24"/>
                <w:szCs w:val="24"/>
                <w:lang w:val="sr-Latn-RS" w:eastAsia="x-none"/>
              </w:rPr>
              <w:t>I</w:t>
            </w:r>
          </w:p>
        </w:tc>
        <w:tc>
          <w:tcPr>
            <w:tcW w:w="7035" w:type="dxa"/>
            <w:shd w:val="clear" w:color="auto" w:fill="auto"/>
          </w:tcPr>
          <w:p w:rsidR="00A643D9" w:rsidRPr="00847C35" w:rsidRDefault="00CA1CCB" w:rsidP="00A643D9">
            <w:pPr>
              <w:keepNext/>
              <w:tabs>
                <w:tab w:val="left" w:pos="0"/>
              </w:tabs>
              <w:outlineLvl w:val="0"/>
              <w:rPr>
                <w:sz w:val="24"/>
                <w:szCs w:val="24"/>
                <w:lang w:val="sr-Cyrl-RS" w:eastAsia="x-none"/>
              </w:rPr>
            </w:pPr>
            <w:r w:rsidRPr="00847C35">
              <w:rPr>
                <w:sz w:val="24"/>
                <w:szCs w:val="24"/>
                <w:lang w:val="sr-Cyrl-RS" w:eastAsia="x-none"/>
              </w:rPr>
              <w:t>Образац структуре понуђене цене са упутством како да се попуни</w:t>
            </w:r>
          </w:p>
        </w:tc>
      </w:tr>
      <w:tr w:rsidR="00A643D9" w:rsidRPr="00847C35" w:rsidTr="00B32B31">
        <w:tc>
          <w:tcPr>
            <w:tcW w:w="1871" w:type="dxa"/>
            <w:shd w:val="clear" w:color="auto" w:fill="auto"/>
            <w:vAlign w:val="center"/>
          </w:tcPr>
          <w:p w:rsidR="00A643D9" w:rsidRPr="00847C35" w:rsidRDefault="005E0CA1" w:rsidP="00A643D9">
            <w:pPr>
              <w:keepNext/>
              <w:tabs>
                <w:tab w:val="left" w:pos="0"/>
              </w:tabs>
              <w:jc w:val="center"/>
              <w:outlineLvl w:val="0"/>
              <w:rPr>
                <w:sz w:val="24"/>
                <w:szCs w:val="24"/>
                <w:lang w:val="sr-Cyrl-RS" w:eastAsia="x-none"/>
              </w:rPr>
            </w:pPr>
            <w:r w:rsidRPr="00847C35">
              <w:rPr>
                <w:sz w:val="24"/>
                <w:szCs w:val="24"/>
                <w:lang w:val="sr-Latn-RS" w:eastAsia="x-none"/>
              </w:rPr>
              <w:t>IX</w:t>
            </w:r>
          </w:p>
        </w:tc>
        <w:tc>
          <w:tcPr>
            <w:tcW w:w="7035" w:type="dxa"/>
            <w:shd w:val="clear" w:color="auto" w:fill="auto"/>
          </w:tcPr>
          <w:p w:rsidR="00A643D9" w:rsidRPr="00847C35" w:rsidRDefault="00A643D9" w:rsidP="00A643D9">
            <w:pPr>
              <w:keepNext/>
              <w:tabs>
                <w:tab w:val="left" w:pos="0"/>
              </w:tabs>
              <w:outlineLvl w:val="0"/>
              <w:rPr>
                <w:b/>
                <w:sz w:val="24"/>
                <w:szCs w:val="24"/>
                <w:lang w:val="sl-SI" w:eastAsia="x-none"/>
              </w:rPr>
            </w:pPr>
            <w:r w:rsidRPr="00847C35">
              <w:rPr>
                <w:sz w:val="24"/>
                <w:szCs w:val="24"/>
                <w:lang w:val="sr-Cyrl-RS" w:eastAsia="x-none"/>
              </w:rPr>
              <w:t xml:space="preserve">Образац </w:t>
            </w:r>
            <w:r w:rsidR="007F52E3" w:rsidRPr="00847C35">
              <w:rPr>
                <w:sz w:val="24"/>
                <w:szCs w:val="24"/>
                <w:lang w:val="sr-Cyrl-RS" w:eastAsia="x-none"/>
              </w:rPr>
              <w:t xml:space="preserve"> изјаве</w:t>
            </w:r>
            <w:r w:rsidRPr="00847C35">
              <w:rPr>
                <w:sz w:val="24"/>
                <w:szCs w:val="24"/>
                <w:lang w:val="sr-Cyrl-RS" w:eastAsia="x-none"/>
              </w:rPr>
              <w:t xml:space="preserve"> о независној понуди</w:t>
            </w:r>
          </w:p>
        </w:tc>
      </w:tr>
      <w:tr w:rsidR="005E0CA1" w:rsidRPr="00847C35" w:rsidTr="00B32B31">
        <w:tc>
          <w:tcPr>
            <w:tcW w:w="1871" w:type="dxa"/>
            <w:shd w:val="clear" w:color="auto" w:fill="auto"/>
            <w:vAlign w:val="center"/>
          </w:tcPr>
          <w:p w:rsidR="005E0CA1" w:rsidRPr="00847C35" w:rsidRDefault="00A12E31" w:rsidP="00A643D9">
            <w:pPr>
              <w:keepNext/>
              <w:tabs>
                <w:tab w:val="left" w:pos="0"/>
              </w:tabs>
              <w:jc w:val="center"/>
              <w:outlineLvl w:val="0"/>
              <w:rPr>
                <w:sz w:val="24"/>
                <w:szCs w:val="24"/>
                <w:lang w:val="sr-Latn-RS" w:eastAsia="x-none"/>
              </w:rPr>
            </w:pPr>
            <w:r w:rsidRPr="00847C35">
              <w:rPr>
                <w:sz w:val="24"/>
                <w:szCs w:val="24"/>
                <w:lang w:val="sr-Latn-RS" w:eastAsia="x-none"/>
              </w:rPr>
              <w:t>X</w:t>
            </w:r>
          </w:p>
        </w:tc>
        <w:tc>
          <w:tcPr>
            <w:tcW w:w="7035" w:type="dxa"/>
            <w:shd w:val="clear" w:color="auto" w:fill="auto"/>
          </w:tcPr>
          <w:p w:rsidR="005E0CA1" w:rsidRPr="00847C35" w:rsidRDefault="007F52E3" w:rsidP="00A643D9">
            <w:pPr>
              <w:keepNext/>
              <w:tabs>
                <w:tab w:val="left" w:pos="0"/>
              </w:tabs>
              <w:outlineLvl w:val="0"/>
              <w:rPr>
                <w:sz w:val="24"/>
                <w:szCs w:val="24"/>
                <w:lang w:val="sr-Cyrl-RS" w:eastAsia="x-none"/>
              </w:rPr>
            </w:pPr>
            <w:r w:rsidRPr="00847C35">
              <w:rPr>
                <w:sz w:val="24"/>
                <w:szCs w:val="24"/>
                <w:lang w:val="sr-Cyrl-RS" w:eastAsia="x-none"/>
              </w:rPr>
              <w:t>Образац изјаве о обавезама понуђача на основу чл. 75. став 2. ЗЈН</w:t>
            </w:r>
          </w:p>
        </w:tc>
      </w:tr>
      <w:tr w:rsidR="00A643D9" w:rsidRPr="00847C35" w:rsidTr="00B32B31">
        <w:tc>
          <w:tcPr>
            <w:tcW w:w="1871" w:type="dxa"/>
            <w:shd w:val="clear" w:color="auto" w:fill="auto"/>
            <w:vAlign w:val="center"/>
          </w:tcPr>
          <w:p w:rsidR="00A643D9" w:rsidRPr="00847C35" w:rsidRDefault="007F52E3" w:rsidP="00A643D9">
            <w:pPr>
              <w:keepNext/>
              <w:tabs>
                <w:tab w:val="left" w:pos="0"/>
              </w:tabs>
              <w:jc w:val="center"/>
              <w:outlineLvl w:val="0"/>
              <w:rPr>
                <w:sz w:val="24"/>
                <w:szCs w:val="24"/>
                <w:lang w:val="sr-Latn-RS" w:eastAsia="x-none"/>
              </w:rPr>
            </w:pPr>
            <w:r w:rsidRPr="00847C35">
              <w:rPr>
                <w:sz w:val="24"/>
                <w:szCs w:val="24"/>
                <w:lang w:val="sr-Latn-RS" w:eastAsia="x-none"/>
              </w:rPr>
              <w:t>XI</w:t>
            </w:r>
          </w:p>
        </w:tc>
        <w:tc>
          <w:tcPr>
            <w:tcW w:w="7035" w:type="dxa"/>
            <w:shd w:val="clear" w:color="auto" w:fill="auto"/>
          </w:tcPr>
          <w:p w:rsidR="00A643D9" w:rsidRPr="00847C35" w:rsidRDefault="00A643D9" w:rsidP="00A643D9">
            <w:pPr>
              <w:keepNext/>
              <w:tabs>
                <w:tab w:val="left" w:pos="0"/>
              </w:tabs>
              <w:outlineLvl w:val="0"/>
              <w:rPr>
                <w:b/>
                <w:sz w:val="24"/>
                <w:szCs w:val="24"/>
                <w:lang w:val="sl-SI" w:eastAsia="x-none"/>
              </w:rPr>
            </w:pPr>
            <w:r w:rsidRPr="00847C35">
              <w:rPr>
                <w:sz w:val="24"/>
                <w:szCs w:val="24"/>
                <w:lang w:val="sr-Cyrl-RS" w:eastAsia="x-none"/>
              </w:rPr>
              <w:t>Образац трошкова припреме понуде</w:t>
            </w:r>
          </w:p>
        </w:tc>
      </w:tr>
      <w:tr w:rsidR="00DF0245" w:rsidRPr="00847C35" w:rsidTr="00B32B31">
        <w:tc>
          <w:tcPr>
            <w:tcW w:w="1871" w:type="dxa"/>
            <w:shd w:val="clear" w:color="auto" w:fill="auto"/>
            <w:vAlign w:val="center"/>
          </w:tcPr>
          <w:p w:rsidR="00DF0245" w:rsidRPr="00847C35" w:rsidRDefault="00DF0245" w:rsidP="00A643D9">
            <w:pPr>
              <w:keepNext/>
              <w:tabs>
                <w:tab w:val="left" w:pos="0"/>
              </w:tabs>
              <w:jc w:val="center"/>
              <w:outlineLvl w:val="0"/>
              <w:rPr>
                <w:sz w:val="24"/>
                <w:szCs w:val="24"/>
                <w:lang w:val="sr-Latn-RS" w:eastAsia="x-none"/>
              </w:rPr>
            </w:pPr>
            <w:r w:rsidRPr="00847C35">
              <w:rPr>
                <w:sz w:val="24"/>
                <w:szCs w:val="24"/>
                <w:lang w:val="sr-Latn-RS" w:eastAsia="x-none"/>
              </w:rPr>
              <w:t>XII</w:t>
            </w:r>
          </w:p>
        </w:tc>
        <w:tc>
          <w:tcPr>
            <w:tcW w:w="7035" w:type="dxa"/>
            <w:shd w:val="clear" w:color="auto" w:fill="auto"/>
          </w:tcPr>
          <w:p w:rsidR="00DF0245" w:rsidRPr="00847C35" w:rsidRDefault="00DF0245" w:rsidP="00A643D9">
            <w:pPr>
              <w:keepNext/>
              <w:tabs>
                <w:tab w:val="left" w:pos="0"/>
              </w:tabs>
              <w:outlineLvl w:val="0"/>
              <w:rPr>
                <w:sz w:val="24"/>
                <w:szCs w:val="24"/>
                <w:lang w:val="sr-Cyrl-RS" w:eastAsia="x-none"/>
              </w:rPr>
            </w:pPr>
            <w:r w:rsidRPr="00847C35">
              <w:rPr>
                <w:sz w:val="24"/>
                <w:szCs w:val="24"/>
                <w:lang w:val="sr-Latn-RS" w:eastAsia="x-none"/>
              </w:rPr>
              <w:t>O</w:t>
            </w:r>
            <w:r w:rsidR="00D82E5F" w:rsidRPr="00847C35">
              <w:rPr>
                <w:sz w:val="24"/>
                <w:szCs w:val="24"/>
                <w:lang w:val="sr-Cyrl-RS" w:eastAsia="x-none"/>
              </w:rPr>
              <w:t>бразац изјаве о испуњењу кадровског капацитета</w:t>
            </w:r>
          </w:p>
        </w:tc>
      </w:tr>
      <w:tr w:rsidR="00DF0245" w:rsidRPr="00847C35" w:rsidTr="00B32B31">
        <w:tc>
          <w:tcPr>
            <w:tcW w:w="1871" w:type="dxa"/>
            <w:shd w:val="clear" w:color="auto" w:fill="auto"/>
            <w:vAlign w:val="center"/>
          </w:tcPr>
          <w:p w:rsidR="00DF0245" w:rsidRPr="00847C35" w:rsidRDefault="00DF0245" w:rsidP="00A643D9">
            <w:pPr>
              <w:keepNext/>
              <w:tabs>
                <w:tab w:val="left" w:pos="0"/>
              </w:tabs>
              <w:jc w:val="center"/>
              <w:outlineLvl w:val="0"/>
              <w:rPr>
                <w:sz w:val="24"/>
                <w:szCs w:val="24"/>
                <w:lang w:val="sr-Latn-RS" w:eastAsia="x-none"/>
              </w:rPr>
            </w:pPr>
            <w:r w:rsidRPr="00847C35">
              <w:rPr>
                <w:sz w:val="24"/>
                <w:szCs w:val="24"/>
                <w:lang w:val="sr-Latn-RS" w:eastAsia="x-none"/>
              </w:rPr>
              <w:t>XIII</w:t>
            </w:r>
          </w:p>
        </w:tc>
        <w:tc>
          <w:tcPr>
            <w:tcW w:w="7035" w:type="dxa"/>
            <w:shd w:val="clear" w:color="auto" w:fill="auto"/>
          </w:tcPr>
          <w:p w:rsidR="00DF0245" w:rsidRPr="00847C35" w:rsidRDefault="00D82E5F" w:rsidP="00A643D9">
            <w:pPr>
              <w:keepNext/>
              <w:tabs>
                <w:tab w:val="left" w:pos="0"/>
              </w:tabs>
              <w:outlineLvl w:val="0"/>
              <w:rPr>
                <w:sz w:val="24"/>
                <w:szCs w:val="24"/>
                <w:lang w:val="sr-Cyrl-RS" w:eastAsia="x-none"/>
              </w:rPr>
            </w:pPr>
            <w:r w:rsidRPr="00847C35">
              <w:rPr>
                <w:sz w:val="24"/>
                <w:szCs w:val="24"/>
                <w:lang w:val="sr-Cyrl-RS" w:eastAsia="x-none"/>
              </w:rPr>
              <w:t>Образац изјаве о испуњењу техничког капацитета</w:t>
            </w:r>
          </w:p>
        </w:tc>
      </w:tr>
      <w:tr w:rsidR="00A643D9" w:rsidRPr="00847C35" w:rsidTr="00B32B31">
        <w:tc>
          <w:tcPr>
            <w:tcW w:w="1871" w:type="dxa"/>
            <w:shd w:val="clear" w:color="auto" w:fill="auto"/>
            <w:vAlign w:val="center"/>
          </w:tcPr>
          <w:p w:rsidR="00A643D9" w:rsidRPr="00847C35" w:rsidRDefault="007F52E3" w:rsidP="00A643D9">
            <w:pPr>
              <w:keepNext/>
              <w:tabs>
                <w:tab w:val="left" w:pos="0"/>
              </w:tabs>
              <w:jc w:val="center"/>
              <w:outlineLvl w:val="0"/>
              <w:rPr>
                <w:sz w:val="24"/>
                <w:szCs w:val="24"/>
                <w:lang w:val="sr-Latn-RS" w:eastAsia="x-none"/>
              </w:rPr>
            </w:pPr>
            <w:r w:rsidRPr="00847C35">
              <w:rPr>
                <w:sz w:val="24"/>
                <w:szCs w:val="24"/>
                <w:lang w:val="sr-Latn-RS" w:eastAsia="x-none"/>
              </w:rPr>
              <w:t>XI</w:t>
            </w:r>
            <w:r w:rsidR="00DF0245" w:rsidRPr="00847C35">
              <w:rPr>
                <w:sz w:val="24"/>
                <w:szCs w:val="24"/>
                <w:lang w:val="sr-Latn-RS" w:eastAsia="x-none"/>
              </w:rPr>
              <w:t>V</w:t>
            </w:r>
          </w:p>
        </w:tc>
        <w:tc>
          <w:tcPr>
            <w:tcW w:w="7035" w:type="dxa"/>
            <w:shd w:val="clear" w:color="auto" w:fill="auto"/>
          </w:tcPr>
          <w:p w:rsidR="00A643D9" w:rsidRPr="00847C35" w:rsidRDefault="00A643D9" w:rsidP="00097B77">
            <w:pPr>
              <w:keepNext/>
              <w:tabs>
                <w:tab w:val="left" w:pos="-2438"/>
              </w:tabs>
              <w:ind w:left="-2438" w:firstLine="2438"/>
              <w:outlineLvl w:val="0"/>
              <w:rPr>
                <w:b/>
                <w:sz w:val="24"/>
                <w:szCs w:val="24"/>
                <w:lang w:val="sl-SI" w:eastAsia="x-none"/>
              </w:rPr>
            </w:pPr>
            <w:r w:rsidRPr="00847C35">
              <w:rPr>
                <w:sz w:val="24"/>
                <w:szCs w:val="24"/>
                <w:lang w:val="sr-Cyrl-RS" w:eastAsia="x-none"/>
              </w:rPr>
              <w:t xml:space="preserve">Модел уговора </w:t>
            </w:r>
          </w:p>
        </w:tc>
      </w:tr>
      <w:tr w:rsidR="00A643D9" w:rsidRPr="00847C35" w:rsidTr="00B32B31">
        <w:tc>
          <w:tcPr>
            <w:tcW w:w="1871" w:type="dxa"/>
            <w:shd w:val="clear" w:color="auto" w:fill="auto"/>
            <w:vAlign w:val="center"/>
          </w:tcPr>
          <w:p w:rsidR="00A643D9" w:rsidRPr="00847C35" w:rsidRDefault="002E16CF" w:rsidP="00A643D9">
            <w:pPr>
              <w:keepNext/>
              <w:tabs>
                <w:tab w:val="left" w:pos="0"/>
              </w:tabs>
              <w:jc w:val="center"/>
              <w:outlineLvl w:val="0"/>
              <w:rPr>
                <w:sz w:val="24"/>
                <w:szCs w:val="24"/>
                <w:lang w:val="sr-Latn-RS" w:eastAsia="x-none"/>
              </w:rPr>
            </w:pPr>
            <w:r w:rsidRPr="00847C35">
              <w:rPr>
                <w:sz w:val="24"/>
                <w:szCs w:val="24"/>
                <w:lang w:val="sr-Latn-RS" w:eastAsia="x-none"/>
              </w:rPr>
              <w:t>X</w:t>
            </w:r>
            <w:r w:rsidR="00DF0245" w:rsidRPr="00847C35">
              <w:rPr>
                <w:sz w:val="24"/>
                <w:szCs w:val="24"/>
                <w:lang w:val="sr-Latn-RS" w:eastAsia="x-none"/>
              </w:rPr>
              <w:t>V</w:t>
            </w:r>
          </w:p>
        </w:tc>
        <w:tc>
          <w:tcPr>
            <w:tcW w:w="7035" w:type="dxa"/>
            <w:shd w:val="clear" w:color="auto" w:fill="auto"/>
          </w:tcPr>
          <w:p w:rsidR="00A643D9" w:rsidRPr="00847C35" w:rsidRDefault="00A643D9" w:rsidP="00A643D9">
            <w:pPr>
              <w:keepNext/>
              <w:tabs>
                <w:tab w:val="left" w:pos="0"/>
              </w:tabs>
              <w:outlineLvl w:val="0"/>
              <w:rPr>
                <w:b/>
                <w:sz w:val="24"/>
                <w:szCs w:val="24"/>
                <w:lang w:val="sl-SI" w:eastAsia="x-none"/>
              </w:rPr>
            </w:pPr>
            <w:r w:rsidRPr="00847C35">
              <w:rPr>
                <w:sz w:val="24"/>
                <w:szCs w:val="24"/>
                <w:lang w:val="sr-Cyrl-RS" w:eastAsia="x-none"/>
              </w:rPr>
              <w:t>Образац меничног овлашћења (за изабраног понуђача)</w:t>
            </w:r>
          </w:p>
        </w:tc>
      </w:tr>
    </w:tbl>
    <w:p w:rsidR="00A643D9" w:rsidRPr="00847C35" w:rsidRDefault="00A643D9" w:rsidP="00A643D9">
      <w:pPr>
        <w:keepNext/>
        <w:tabs>
          <w:tab w:val="left" w:pos="0"/>
        </w:tabs>
        <w:outlineLvl w:val="0"/>
        <w:rPr>
          <w:b/>
          <w:sz w:val="24"/>
          <w:szCs w:val="24"/>
          <w:lang w:val="sl-SI" w:eastAsia="x-none"/>
        </w:rPr>
      </w:pPr>
    </w:p>
    <w:p w:rsidR="00A643D9" w:rsidRPr="00847C35" w:rsidRDefault="00A643D9" w:rsidP="00A643D9">
      <w:pPr>
        <w:suppressAutoHyphens/>
        <w:ind w:left="720"/>
        <w:outlineLvl w:val="0"/>
        <w:rPr>
          <w:b/>
          <w:sz w:val="24"/>
          <w:szCs w:val="24"/>
          <w:lang w:eastAsia="ar-SA"/>
        </w:rPr>
      </w:pPr>
    </w:p>
    <w:p w:rsidR="00794948" w:rsidRPr="00847C35" w:rsidRDefault="00794948" w:rsidP="00A643D9">
      <w:pPr>
        <w:suppressAutoHyphens/>
        <w:ind w:left="720"/>
        <w:outlineLvl w:val="0"/>
        <w:rPr>
          <w:b/>
          <w:sz w:val="24"/>
          <w:szCs w:val="24"/>
          <w:lang w:eastAsia="ar-SA"/>
        </w:rPr>
      </w:pPr>
    </w:p>
    <w:p w:rsidR="00794948" w:rsidRPr="00847C35" w:rsidRDefault="00794948" w:rsidP="00A643D9">
      <w:pPr>
        <w:suppressAutoHyphens/>
        <w:ind w:left="720"/>
        <w:outlineLvl w:val="0"/>
        <w:rPr>
          <w:b/>
          <w:sz w:val="24"/>
          <w:szCs w:val="24"/>
          <w:lang w:eastAsia="ar-SA"/>
        </w:rPr>
      </w:pPr>
    </w:p>
    <w:p w:rsidR="00794948" w:rsidRPr="00847C35" w:rsidRDefault="00794948" w:rsidP="00A643D9">
      <w:pPr>
        <w:suppressAutoHyphens/>
        <w:ind w:left="720"/>
        <w:outlineLvl w:val="0"/>
        <w:rPr>
          <w:b/>
          <w:sz w:val="24"/>
          <w:szCs w:val="24"/>
          <w:lang w:eastAsia="ar-SA"/>
        </w:rPr>
      </w:pPr>
    </w:p>
    <w:p w:rsidR="00794948" w:rsidRPr="00847C35" w:rsidRDefault="00794948" w:rsidP="00A643D9">
      <w:pPr>
        <w:suppressAutoHyphens/>
        <w:ind w:left="720"/>
        <w:outlineLvl w:val="0"/>
        <w:rPr>
          <w:b/>
          <w:sz w:val="24"/>
          <w:szCs w:val="24"/>
          <w:lang w:eastAsia="ar-SA"/>
        </w:rPr>
      </w:pPr>
    </w:p>
    <w:p w:rsidR="00A643D9" w:rsidRPr="00847C35" w:rsidRDefault="00A643D9" w:rsidP="00A643D9">
      <w:pPr>
        <w:suppressAutoHyphens/>
        <w:ind w:left="720"/>
        <w:outlineLvl w:val="0"/>
        <w:rPr>
          <w:b/>
          <w:sz w:val="24"/>
          <w:szCs w:val="24"/>
          <w:lang w:eastAsia="ar-SA"/>
        </w:rPr>
      </w:pPr>
    </w:p>
    <w:p w:rsidR="00A643D9" w:rsidRPr="00847C35" w:rsidRDefault="00A643D9" w:rsidP="00BA38A4">
      <w:pPr>
        <w:suppressAutoHyphens/>
        <w:outlineLvl w:val="0"/>
        <w:rPr>
          <w:b/>
          <w:sz w:val="24"/>
          <w:szCs w:val="24"/>
          <w:lang w:eastAsia="ar-SA"/>
        </w:rPr>
      </w:pPr>
    </w:p>
    <w:p w:rsidR="00EC75D8" w:rsidRPr="00847C35" w:rsidRDefault="00A13679" w:rsidP="00794948">
      <w:pPr>
        <w:rPr>
          <w:b/>
          <w:sz w:val="24"/>
          <w:szCs w:val="24"/>
        </w:rPr>
      </w:pPr>
      <w:r w:rsidRPr="00847C35">
        <w:rPr>
          <w:lang w:val="sr-Latn-RS"/>
        </w:rPr>
        <w:tab/>
      </w:r>
      <w:r w:rsidRPr="00847C35">
        <w:rPr>
          <w:lang w:val="sr-Latn-RS"/>
        </w:rPr>
        <w:tab/>
      </w:r>
      <w:r w:rsidR="00B71E61" w:rsidRPr="00847C35">
        <w:rPr>
          <w:lang w:val="sr-Cyrl-RS"/>
        </w:rPr>
        <w:t xml:space="preserve">        </w:t>
      </w:r>
      <w:r w:rsidR="00006A81" w:rsidRPr="00847C35">
        <w:rPr>
          <w:b/>
          <w:sz w:val="24"/>
          <w:szCs w:val="24"/>
        </w:rPr>
        <w:t>I</w:t>
      </w:r>
      <w:r w:rsidR="00EC75D8" w:rsidRPr="00847C35">
        <w:rPr>
          <w:b/>
          <w:sz w:val="24"/>
          <w:szCs w:val="24"/>
        </w:rPr>
        <w:t xml:space="preserve"> </w:t>
      </w:r>
      <w:r w:rsidR="00495289" w:rsidRPr="00847C35">
        <w:rPr>
          <w:b/>
          <w:sz w:val="24"/>
          <w:szCs w:val="24"/>
        </w:rPr>
        <w:t>ОПШТИ ПОДАЦИ О ЈАВНОЈ НАБАВ</w:t>
      </w:r>
      <w:r w:rsidR="00803D1A" w:rsidRPr="00847C35">
        <w:rPr>
          <w:b/>
          <w:sz w:val="24"/>
          <w:szCs w:val="24"/>
        </w:rPr>
        <w:t>Ц</w:t>
      </w:r>
      <w:r w:rsidR="00EC75D8" w:rsidRPr="00847C35">
        <w:rPr>
          <w:b/>
          <w:sz w:val="24"/>
          <w:szCs w:val="24"/>
        </w:rPr>
        <w:t>И</w:t>
      </w:r>
    </w:p>
    <w:p w:rsidR="00006A81" w:rsidRPr="00847C35" w:rsidRDefault="00006A81" w:rsidP="00EC75D8">
      <w:pPr>
        <w:tabs>
          <w:tab w:val="left" w:pos="-3686"/>
          <w:tab w:val="left" w:pos="-3544"/>
        </w:tabs>
        <w:suppressAutoHyphens/>
        <w:spacing w:before="120" w:after="120"/>
        <w:ind w:left="1080"/>
        <w:rPr>
          <w:b/>
          <w:sz w:val="24"/>
          <w:szCs w:val="24"/>
          <w:lang w:val="sr-Cyrl-CS"/>
        </w:rPr>
      </w:pPr>
    </w:p>
    <w:p w:rsidR="00EC75D8" w:rsidRPr="00847C35" w:rsidRDefault="00055325" w:rsidP="002C048E">
      <w:pPr>
        <w:numPr>
          <w:ilvl w:val="0"/>
          <w:numId w:val="1"/>
        </w:numPr>
        <w:ind w:left="-567" w:firstLine="0"/>
        <w:jc w:val="both"/>
        <w:rPr>
          <w:rFonts w:eastAsia="Calibri"/>
          <w:sz w:val="24"/>
          <w:szCs w:val="24"/>
        </w:rPr>
      </w:pPr>
      <w:r w:rsidRPr="00847C35">
        <w:rPr>
          <w:rFonts w:eastAsia="Calibri"/>
          <w:b/>
          <w:sz w:val="24"/>
          <w:szCs w:val="24"/>
          <w:lang w:val="sr-Cyrl-CS"/>
        </w:rPr>
        <w:t xml:space="preserve"> </w:t>
      </w:r>
      <w:r w:rsidR="00EC75D8" w:rsidRPr="00847C35">
        <w:rPr>
          <w:rFonts w:eastAsia="Calibri"/>
          <w:b/>
          <w:sz w:val="24"/>
          <w:szCs w:val="24"/>
          <w:lang w:val="sr-Cyrl-CS"/>
        </w:rPr>
        <w:t>Назив, адреса и интернет страница наручиоца</w:t>
      </w:r>
      <w:r w:rsidR="00EC75D8" w:rsidRPr="00847C35">
        <w:rPr>
          <w:rFonts w:eastAsia="Calibri"/>
          <w:sz w:val="24"/>
          <w:szCs w:val="24"/>
          <w:lang w:val="sr-Cyrl-CS"/>
        </w:rPr>
        <w:t>:</w:t>
      </w:r>
      <w:r w:rsidR="00EC75D8" w:rsidRPr="00847C35">
        <w:rPr>
          <w:rFonts w:eastAsia="TimesNewRomanPSMT"/>
          <w:bCs/>
          <w:sz w:val="24"/>
          <w:szCs w:val="24"/>
          <w:lang w:val="uz-Cyrl-UZ"/>
        </w:rPr>
        <w:t xml:space="preserve"> </w:t>
      </w:r>
      <w:r w:rsidR="005E3408" w:rsidRPr="00847C35">
        <w:rPr>
          <w:rFonts w:eastAsia="TimesNewRomanPSMT"/>
          <w:bCs/>
          <w:sz w:val="24"/>
          <w:szCs w:val="24"/>
          <w:lang w:val="uz-Cyrl-UZ"/>
        </w:rPr>
        <w:t>Министарство трговине, туризма и телекомуникација</w:t>
      </w:r>
      <w:r w:rsidR="00EC75D8" w:rsidRPr="00847C35">
        <w:rPr>
          <w:rFonts w:eastAsia="TimesNewRomanPSMT"/>
          <w:bCs/>
          <w:sz w:val="24"/>
          <w:szCs w:val="24"/>
          <w:lang w:val="uz-Cyrl-UZ"/>
        </w:rPr>
        <w:t>,</w:t>
      </w:r>
      <w:r w:rsidR="00EC75D8" w:rsidRPr="00847C35">
        <w:rPr>
          <w:rFonts w:eastAsia="Calibri"/>
          <w:sz w:val="24"/>
          <w:szCs w:val="24"/>
          <w:lang w:val="sr-Cyrl-CS"/>
        </w:rPr>
        <w:t xml:space="preserve"> Немањина 22-26, Београд, </w:t>
      </w:r>
      <w:hyperlink r:id="rId9" w:history="1">
        <w:r w:rsidR="00EC75D8" w:rsidRPr="00847C35">
          <w:rPr>
            <w:rStyle w:val="Hyperlink"/>
            <w:color w:val="auto"/>
            <w:sz w:val="24"/>
            <w:szCs w:val="24"/>
            <w:lang w:eastAsia="ar-SA"/>
          </w:rPr>
          <w:t>www.mtt.gov.rs</w:t>
        </w:r>
      </w:hyperlink>
      <w:r w:rsidR="00785430" w:rsidRPr="00847C35">
        <w:rPr>
          <w:rFonts w:eastAsia="Calibri"/>
          <w:sz w:val="24"/>
          <w:szCs w:val="24"/>
          <w:lang w:val="sr-Cyrl-RS"/>
        </w:rPr>
        <w:t>.</w:t>
      </w:r>
    </w:p>
    <w:p w:rsidR="00E56CC1" w:rsidRPr="00847C35" w:rsidRDefault="00E56CC1" w:rsidP="00F27CAA">
      <w:pPr>
        <w:jc w:val="both"/>
        <w:rPr>
          <w:rFonts w:eastAsia="Calibri"/>
          <w:sz w:val="24"/>
          <w:szCs w:val="24"/>
          <w:lang w:val="sr-Cyrl-RS"/>
        </w:rPr>
      </w:pPr>
    </w:p>
    <w:p w:rsidR="002E16CF" w:rsidRPr="00847C35" w:rsidRDefault="00171FF2" w:rsidP="002E16CF">
      <w:pPr>
        <w:numPr>
          <w:ilvl w:val="0"/>
          <w:numId w:val="1"/>
        </w:numPr>
        <w:suppressAutoHyphens/>
        <w:ind w:left="-567" w:firstLine="0"/>
        <w:contextualSpacing/>
        <w:jc w:val="both"/>
        <w:rPr>
          <w:rFonts w:eastAsia="Calibri"/>
          <w:sz w:val="24"/>
          <w:szCs w:val="24"/>
          <w:lang w:val="sr-Cyrl-RS"/>
        </w:rPr>
      </w:pPr>
      <w:r w:rsidRPr="00847C35">
        <w:rPr>
          <w:rFonts w:eastAsia="Calibri"/>
          <w:b/>
          <w:sz w:val="24"/>
          <w:szCs w:val="24"/>
          <w:lang w:val="sr-Cyrl-CS"/>
        </w:rPr>
        <w:t xml:space="preserve"> </w:t>
      </w:r>
      <w:r w:rsidR="00EC75D8" w:rsidRPr="00847C35">
        <w:rPr>
          <w:rFonts w:eastAsia="Calibri"/>
          <w:b/>
          <w:sz w:val="24"/>
          <w:szCs w:val="24"/>
          <w:lang w:val="sr-Cyrl-CS"/>
        </w:rPr>
        <w:t>Врста поступка</w:t>
      </w:r>
      <w:r w:rsidR="00EC75D8" w:rsidRPr="00847C35">
        <w:rPr>
          <w:rFonts w:eastAsia="Calibri"/>
          <w:sz w:val="24"/>
          <w:szCs w:val="24"/>
          <w:lang w:val="sr-Cyrl-CS"/>
        </w:rPr>
        <w:t xml:space="preserve">: </w:t>
      </w:r>
      <w:r w:rsidR="002E16CF" w:rsidRPr="00847C35">
        <w:rPr>
          <w:rFonts w:eastAsia="Calibri"/>
          <w:sz w:val="24"/>
          <w:szCs w:val="24"/>
          <w:lang/>
        </w:rPr>
        <w:t xml:space="preserve">Предметна јавна набавка се спроводи у </w:t>
      </w:r>
      <w:r w:rsidR="002E16CF" w:rsidRPr="00847C35">
        <w:rPr>
          <w:rFonts w:eastAsia="Calibri"/>
          <w:sz w:val="24"/>
          <w:szCs w:val="24"/>
          <w:lang w:val="sr-Cyrl-CS"/>
        </w:rPr>
        <w:t xml:space="preserve">поступку јавне набавке мале вредности, </w:t>
      </w:r>
      <w:r w:rsidR="002E16CF" w:rsidRPr="00847C35">
        <w:rPr>
          <w:rFonts w:eastAsia="Calibri"/>
          <w:sz w:val="24"/>
          <w:szCs w:val="24"/>
          <w:lang/>
        </w:rPr>
        <w:t>у складу са Законом и подзаконским актима којима се уређују јавне набавке.</w:t>
      </w:r>
      <w:r w:rsidR="00AF62D8" w:rsidRPr="00847C35">
        <w:rPr>
          <w:rFonts w:eastAsia="Calibri"/>
          <w:sz w:val="24"/>
          <w:szCs w:val="24"/>
          <w:lang w:val="sr-Cyrl-RS"/>
        </w:rPr>
        <w:t xml:space="preserve"> </w:t>
      </w:r>
      <w:r w:rsidR="002E16CF" w:rsidRPr="00847C35">
        <w:rPr>
          <w:rFonts w:eastAsia="Calibri"/>
          <w:sz w:val="24"/>
          <w:szCs w:val="24"/>
          <w:lang w:val="sr-Cyrl-CS"/>
        </w:rPr>
        <w:t xml:space="preserve">Врста предмета </w:t>
      </w:r>
      <w:r w:rsidR="002E16CF" w:rsidRPr="00847C35">
        <w:rPr>
          <w:rFonts w:eastAsia="Calibri"/>
          <w:sz w:val="24"/>
          <w:szCs w:val="24"/>
          <w:lang w:val="sr-Cyrl-RS"/>
        </w:rPr>
        <w:t xml:space="preserve">јавне </w:t>
      </w:r>
      <w:r w:rsidR="00AF62D8" w:rsidRPr="00847C35">
        <w:rPr>
          <w:rFonts w:eastAsia="Calibri"/>
          <w:sz w:val="24"/>
          <w:szCs w:val="24"/>
          <w:lang w:val="sr-Cyrl-CS"/>
        </w:rPr>
        <w:t>набавке је</w:t>
      </w:r>
      <w:r w:rsidR="002E16CF" w:rsidRPr="00847C35">
        <w:rPr>
          <w:rFonts w:eastAsia="Calibri"/>
          <w:sz w:val="24"/>
          <w:szCs w:val="24"/>
          <w:lang w:val="sr-Cyrl-CS"/>
        </w:rPr>
        <w:t xml:space="preserve"> </w:t>
      </w:r>
      <w:r w:rsidR="00AF62D8" w:rsidRPr="00847C35">
        <w:rPr>
          <w:rFonts w:eastAsia="Calibri"/>
          <w:sz w:val="24"/>
          <w:szCs w:val="24"/>
          <w:lang w:val="sr-Cyrl-RS"/>
        </w:rPr>
        <w:t>услуга</w:t>
      </w:r>
      <w:r w:rsidR="002E16CF" w:rsidRPr="00847C35">
        <w:rPr>
          <w:rFonts w:eastAsia="Calibri"/>
          <w:sz w:val="24"/>
          <w:szCs w:val="24"/>
          <w:lang w:val="sr-Cyrl-CS"/>
        </w:rPr>
        <w:t>.</w:t>
      </w:r>
    </w:p>
    <w:p w:rsidR="00EC75D8" w:rsidRPr="00847C35" w:rsidRDefault="00EC75D8" w:rsidP="00EC75D8">
      <w:pPr>
        <w:suppressAutoHyphens/>
        <w:ind w:left="720"/>
        <w:contextualSpacing/>
        <w:jc w:val="both"/>
        <w:rPr>
          <w:rFonts w:eastAsia="Calibri"/>
          <w:sz w:val="24"/>
          <w:szCs w:val="24"/>
          <w:lang w:val="sr-Cyrl-CS"/>
        </w:rPr>
      </w:pPr>
    </w:p>
    <w:p w:rsidR="00AF62D8" w:rsidRPr="00847C35" w:rsidRDefault="00EC75D8" w:rsidP="00AF62D8">
      <w:pPr>
        <w:numPr>
          <w:ilvl w:val="0"/>
          <w:numId w:val="1"/>
        </w:numPr>
        <w:suppressAutoHyphens/>
        <w:ind w:left="-567" w:firstLine="0"/>
        <w:contextualSpacing/>
        <w:jc w:val="both"/>
        <w:rPr>
          <w:rFonts w:eastAsia="Calibri"/>
          <w:sz w:val="24"/>
          <w:szCs w:val="24"/>
          <w:lang w:val="sr-Cyrl-CS"/>
        </w:rPr>
      </w:pPr>
      <w:r w:rsidRPr="00847C35">
        <w:rPr>
          <w:rFonts w:eastAsia="Calibri"/>
          <w:b/>
          <w:sz w:val="24"/>
          <w:szCs w:val="24"/>
          <w:lang w:val="sr-Cyrl-CS"/>
        </w:rPr>
        <w:t>Предмет јавне набавке</w:t>
      </w:r>
      <w:r w:rsidR="00F27CAA" w:rsidRPr="00847C35">
        <w:rPr>
          <w:rFonts w:eastAsia="Calibri"/>
          <w:sz w:val="24"/>
          <w:szCs w:val="24"/>
          <w:lang w:val="sr-Cyrl-CS"/>
        </w:rPr>
        <w:t xml:space="preserve">: </w:t>
      </w:r>
      <w:r w:rsidR="00772EDA" w:rsidRPr="00847C35">
        <w:rPr>
          <w:rFonts w:eastAsia="Calibri"/>
          <w:sz w:val="24"/>
          <w:szCs w:val="24"/>
          <w:lang w:val="sr-Cyrl-CS"/>
        </w:rPr>
        <w:t xml:space="preserve"> </w:t>
      </w:r>
      <w:r w:rsidR="00AF62D8" w:rsidRPr="00847C35">
        <w:rPr>
          <w:rFonts w:eastAsia="Calibri"/>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p>
    <w:p w:rsidR="00862D5B" w:rsidRPr="00847C35" w:rsidRDefault="00862D5B" w:rsidP="00AF62D8">
      <w:pPr>
        <w:suppressAutoHyphens/>
        <w:ind w:left="-567"/>
        <w:contextualSpacing/>
        <w:jc w:val="both"/>
        <w:rPr>
          <w:sz w:val="24"/>
          <w:szCs w:val="24"/>
          <w:lang w:val="sr-Cyrl-RS"/>
        </w:rPr>
      </w:pPr>
    </w:p>
    <w:p w:rsidR="00EC75D8" w:rsidRPr="00847C35" w:rsidRDefault="00EC75D8" w:rsidP="002C048E">
      <w:pPr>
        <w:numPr>
          <w:ilvl w:val="0"/>
          <w:numId w:val="1"/>
        </w:numPr>
        <w:ind w:left="-567" w:firstLine="0"/>
        <w:jc w:val="both"/>
        <w:rPr>
          <w:rFonts w:eastAsia="Calibri"/>
          <w:b/>
          <w:sz w:val="24"/>
          <w:szCs w:val="24"/>
          <w:lang w:val="sr-Cyrl-CS"/>
        </w:rPr>
      </w:pPr>
      <w:r w:rsidRPr="00847C35">
        <w:rPr>
          <w:rFonts w:eastAsia="Calibri"/>
          <w:b/>
          <w:sz w:val="24"/>
          <w:szCs w:val="24"/>
          <w:lang w:val="sr-Cyrl-CS"/>
        </w:rPr>
        <w:t>Поступак се спроводи ради закључења уг</w:t>
      </w:r>
      <w:r w:rsidR="00C665D5" w:rsidRPr="00847C35">
        <w:rPr>
          <w:rFonts w:eastAsia="Calibri"/>
          <w:b/>
          <w:sz w:val="24"/>
          <w:szCs w:val="24"/>
          <w:lang w:val="sr-Cyrl-CS"/>
        </w:rPr>
        <w:t>овора о предметној јавној набав</w:t>
      </w:r>
      <w:r w:rsidR="00803D1A" w:rsidRPr="00847C35">
        <w:rPr>
          <w:rFonts w:eastAsia="Calibri"/>
          <w:b/>
          <w:sz w:val="24"/>
          <w:szCs w:val="24"/>
          <w:lang w:val="sr-Cyrl-RS"/>
        </w:rPr>
        <w:t>ц</w:t>
      </w:r>
      <w:r w:rsidRPr="00847C35">
        <w:rPr>
          <w:rFonts w:eastAsia="Calibri"/>
          <w:b/>
          <w:sz w:val="24"/>
          <w:szCs w:val="24"/>
          <w:lang w:val="sr-Cyrl-CS"/>
        </w:rPr>
        <w:t>и</w:t>
      </w:r>
      <w:r w:rsidR="002E16CF" w:rsidRPr="00847C35">
        <w:rPr>
          <w:rFonts w:eastAsia="Calibri"/>
          <w:b/>
          <w:sz w:val="24"/>
          <w:szCs w:val="24"/>
          <w:lang w:val="sr-Cyrl-CS"/>
        </w:rPr>
        <w:t>.</w:t>
      </w:r>
    </w:p>
    <w:p w:rsidR="00862D5B" w:rsidRPr="00847C35" w:rsidRDefault="00862D5B" w:rsidP="00862D5B">
      <w:pPr>
        <w:suppressAutoHyphens/>
        <w:jc w:val="both"/>
        <w:rPr>
          <w:rFonts w:eastAsia="Calibri"/>
          <w:b/>
          <w:sz w:val="24"/>
          <w:szCs w:val="24"/>
          <w:lang w:val="sr-Cyrl-CS"/>
        </w:rPr>
      </w:pPr>
    </w:p>
    <w:p w:rsidR="00EC75D8" w:rsidRPr="00847C35" w:rsidRDefault="00EC75D8" w:rsidP="002C048E">
      <w:pPr>
        <w:numPr>
          <w:ilvl w:val="0"/>
          <w:numId w:val="1"/>
        </w:numPr>
        <w:ind w:left="-567" w:firstLine="0"/>
        <w:jc w:val="both"/>
        <w:rPr>
          <w:sz w:val="24"/>
          <w:szCs w:val="24"/>
          <w:lang w:val="sr-Cyrl-RS" w:eastAsia="ar-SA"/>
        </w:rPr>
      </w:pPr>
      <w:r w:rsidRPr="00847C35">
        <w:rPr>
          <w:b/>
          <w:sz w:val="24"/>
          <w:szCs w:val="24"/>
          <w:lang w:val="sr-Cyrl-CS" w:eastAsia="ar-SA"/>
        </w:rPr>
        <w:t>Контакт</w:t>
      </w:r>
      <w:r w:rsidRPr="00847C35">
        <w:rPr>
          <w:sz w:val="24"/>
          <w:szCs w:val="24"/>
          <w:lang w:val="sr-Cyrl-CS" w:eastAsia="ar-SA"/>
        </w:rPr>
        <w:t xml:space="preserve">: </w:t>
      </w:r>
      <w:r w:rsidR="005E3408" w:rsidRPr="00847C35">
        <w:rPr>
          <w:sz w:val="24"/>
          <w:szCs w:val="24"/>
          <w:lang w:val="sr-Cyrl-CS" w:eastAsia="ar-SA"/>
        </w:rPr>
        <w:t>Министарство трговине, туризма и телекомуникација</w:t>
      </w:r>
      <w:r w:rsidR="006E1889" w:rsidRPr="00847C35">
        <w:rPr>
          <w:sz w:val="24"/>
          <w:szCs w:val="24"/>
          <w:lang w:val="sr-Cyrl-CS" w:eastAsia="ar-SA"/>
        </w:rPr>
        <w:t xml:space="preserve"> </w:t>
      </w:r>
      <w:r w:rsidRPr="00847C35">
        <w:rPr>
          <w:sz w:val="24"/>
          <w:szCs w:val="24"/>
          <w:lang w:val="sr-Cyrl-CS" w:eastAsia="ar-SA"/>
        </w:rPr>
        <w:t>-</w:t>
      </w:r>
      <w:r w:rsidR="006E1889" w:rsidRPr="00847C35">
        <w:rPr>
          <w:sz w:val="24"/>
          <w:szCs w:val="24"/>
          <w:lang w:val="sr-Cyrl-CS" w:eastAsia="ar-SA"/>
        </w:rPr>
        <w:t xml:space="preserve"> </w:t>
      </w:r>
      <w:r w:rsidRPr="00847C35">
        <w:rPr>
          <w:sz w:val="24"/>
          <w:szCs w:val="24"/>
          <w:lang w:val="sr-Cyrl-CS" w:eastAsia="ar-SA"/>
        </w:rPr>
        <w:t xml:space="preserve">Одсек за јавне набавке, Немањина 22-26, Београд, </w:t>
      </w:r>
      <w:r w:rsidR="002350F8" w:rsidRPr="00847C35">
        <w:rPr>
          <w:sz w:val="24"/>
          <w:szCs w:val="24"/>
          <w:lang w:val="sr-Cyrl-CS" w:eastAsia="ar-SA"/>
        </w:rPr>
        <w:t>10</w:t>
      </w:r>
      <w:r w:rsidR="006866EE" w:rsidRPr="00847C35">
        <w:rPr>
          <w:sz w:val="24"/>
          <w:szCs w:val="24"/>
          <w:lang w:val="sr-Cyrl-CS" w:eastAsia="ar-SA"/>
        </w:rPr>
        <w:t>.</w:t>
      </w:r>
      <w:r w:rsidR="002350F8" w:rsidRPr="00847C35">
        <w:rPr>
          <w:sz w:val="24"/>
          <w:szCs w:val="24"/>
          <w:lang w:val="sr-Cyrl-CS" w:eastAsia="ar-SA"/>
        </w:rPr>
        <w:t xml:space="preserve"> спрат</w:t>
      </w:r>
      <w:r w:rsidR="006061C4" w:rsidRPr="00847C35">
        <w:rPr>
          <w:sz w:val="24"/>
          <w:szCs w:val="24"/>
          <w:lang w:val="sr-Cyrl-CS" w:eastAsia="ar-SA"/>
        </w:rPr>
        <w:t xml:space="preserve">, </w:t>
      </w:r>
      <w:r w:rsidRPr="00847C35">
        <w:rPr>
          <w:sz w:val="24"/>
          <w:szCs w:val="24"/>
          <w:lang w:val="sr-Cyrl-CS" w:eastAsia="ar-SA"/>
        </w:rPr>
        <w:t>канцеларија број 3</w:t>
      </w:r>
      <w:r w:rsidR="002350F8" w:rsidRPr="00847C35">
        <w:rPr>
          <w:sz w:val="24"/>
          <w:szCs w:val="24"/>
          <w:lang w:val="sr-Cyrl-CS" w:eastAsia="ar-SA"/>
        </w:rPr>
        <w:t>0, контакт телефон: 011/361-4077</w:t>
      </w:r>
      <w:r w:rsidR="006866EE" w:rsidRPr="00847C35">
        <w:rPr>
          <w:sz w:val="24"/>
          <w:szCs w:val="24"/>
          <w:lang w:val="sr-Cyrl-CS" w:eastAsia="ar-SA"/>
        </w:rPr>
        <w:t xml:space="preserve">, електронска пошта: </w:t>
      </w:r>
      <w:hyperlink r:id="rId10" w:history="1">
        <w:r w:rsidR="00F20A85" w:rsidRPr="00847C35">
          <w:rPr>
            <w:rStyle w:val="Hyperlink"/>
            <w:color w:val="auto"/>
            <w:sz w:val="24"/>
            <w:szCs w:val="24"/>
            <w:lang w:eastAsia="ar-SA"/>
          </w:rPr>
          <w:t>javnenabavke@mtt.gov.rs</w:t>
        </w:r>
      </w:hyperlink>
      <w:r w:rsidR="002E16CF" w:rsidRPr="00847C35">
        <w:rPr>
          <w:sz w:val="24"/>
          <w:szCs w:val="24"/>
          <w:lang w:val="sr-Cyrl-RS" w:eastAsia="ar-SA"/>
        </w:rPr>
        <w:t>.</w:t>
      </w:r>
    </w:p>
    <w:p w:rsidR="002E16CF" w:rsidRPr="00847C35" w:rsidRDefault="002E16CF" w:rsidP="00862D5B">
      <w:pPr>
        <w:suppressAutoHyphens/>
        <w:ind w:left="-567"/>
        <w:jc w:val="both"/>
        <w:rPr>
          <w:sz w:val="24"/>
          <w:szCs w:val="24"/>
          <w:lang w:val="sr-Cyrl-RS" w:eastAsia="ar-SA"/>
        </w:rPr>
      </w:pPr>
    </w:p>
    <w:p w:rsidR="002E16CF" w:rsidRPr="00847C35" w:rsidRDefault="002E16CF" w:rsidP="002C048E">
      <w:pPr>
        <w:numPr>
          <w:ilvl w:val="0"/>
          <w:numId w:val="1"/>
        </w:numPr>
        <w:ind w:left="-567" w:firstLine="0"/>
        <w:jc w:val="both"/>
        <w:rPr>
          <w:sz w:val="24"/>
          <w:szCs w:val="24"/>
          <w:lang w:val="sr-Cyrl-CS" w:eastAsia="ar-SA"/>
        </w:rPr>
      </w:pPr>
      <w:r w:rsidRPr="00847C35">
        <w:rPr>
          <w:sz w:val="24"/>
          <w:szCs w:val="24"/>
          <w:lang w:val="sr-Cyrl-CS" w:eastAsia="ar-SA"/>
        </w:rPr>
        <w:t>Конкурсна документација се може преузети са Портала јавних набавки и интернет странице Наручиоца.</w:t>
      </w:r>
    </w:p>
    <w:p w:rsidR="002E16CF" w:rsidRPr="00847C35" w:rsidRDefault="002E16CF" w:rsidP="00862D5B">
      <w:pPr>
        <w:suppressAutoHyphens/>
        <w:ind w:left="-567"/>
        <w:jc w:val="both"/>
        <w:rPr>
          <w:sz w:val="24"/>
          <w:szCs w:val="24"/>
          <w:lang w:val="sr-Cyrl-RS" w:eastAsia="ar-SA"/>
        </w:rPr>
      </w:pPr>
    </w:p>
    <w:p w:rsidR="00020733" w:rsidRPr="00847C35" w:rsidRDefault="00F4173E" w:rsidP="00565C70">
      <w:pPr>
        <w:suppressAutoHyphens/>
        <w:autoSpaceDE w:val="0"/>
        <w:autoSpaceDN w:val="0"/>
        <w:adjustRightInd w:val="0"/>
        <w:rPr>
          <w:b/>
          <w:bCs/>
          <w:iCs/>
          <w:sz w:val="24"/>
          <w:szCs w:val="24"/>
          <w:lang w:val="sr-Cyrl-CS" w:eastAsia="ar-SA"/>
        </w:rPr>
      </w:pPr>
      <w:r w:rsidRPr="00847C35">
        <w:rPr>
          <w:b/>
          <w:bCs/>
          <w:iCs/>
          <w:sz w:val="24"/>
          <w:szCs w:val="24"/>
          <w:lang w:val="sr-Cyrl-CS" w:eastAsia="ar-SA"/>
        </w:rPr>
        <w:t xml:space="preserve"> </w:t>
      </w:r>
    </w:p>
    <w:p w:rsidR="00622E1C" w:rsidRPr="00847C35" w:rsidRDefault="000130D5" w:rsidP="00794948">
      <w:pPr>
        <w:jc w:val="center"/>
        <w:rPr>
          <w:b/>
          <w:sz w:val="24"/>
          <w:szCs w:val="24"/>
          <w:lang w:val="sr-Cyrl-CS" w:eastAsia="ar-SA"/>
        </w:rPr>
      </w:pPr>
      <w:r w:rsidRPr="00847C35">
        <w:rPr>
          <w:b/>
          <w:sz w:val="24"/>
          <w:szCs w:val="24"/>
          <w:lang w:val="sr-Latn-RS" w:eastAsia="ar-SA"/>
        </w:rPr>
        <w:t>II</w:t>
      </w:r>
      <w:r w:rsidR="00794948" w:rsidRPr="00847C35">
        <w:rPr>
          <w:b/>
          <w:sz w:val="24"/>
          <w:szCs w:val="24"/>
          <w:lang w:val="sr-Cyrl-CS" w:eastAsia="ar-SA"/>
        </w:rPr>
        <w:t xml:space="preserve">  </w:t>
      </w:r>
      <w:r w:rsidR="00565C70" w:rsidRPr="00847C35">
        <w:rPr>
          <w:b/>
          <w:sz w:val="24"/>
          <w:szCs w:val="24"/>
        </w:rPr>
        <w:t>ПОДАЦИ</w:t>
      </w:r>
      <w:r w:rsidR="00565C70" w:rsidRPr="00847C35">
        <w:rPr>
          <w:b/>
          <w:sz w:val="24"/>
          <w:szCs w:val="24"/>
          <w:lang w:val="sr-Cyrl-CS" w:eastAsia="ar-SA"/>
        </w:rPr>
        <w:t xml:space="preserve"> О ПРЕДМЕТУ ЈАВНЕ НАБАВКЕ</w:t>
      </w:r>
    </w:p>
    <w:p w:rsidR="00622E1C" w:rsidRPr="00847C35" w:rsidRDefault="00622E1C" w:rsidP="0037303F">
      <w:pPr>
        <w:suppressAutoHyphens/>
        <w:autoSpaceDE w:val="0"/>
        <w:autoSpaceDN w:val="0"/>
        <w:adjustRightInd w:val="0"/>
        <w:rPr>
          <w:b/>
          <w:bCs/>
          <w:iCs/>
          <w:sz w:val="24"/>
          <w:szCs w:val="24"/>
          <w:lang w:val="sr-Cyrl-CS" w:eastAsia="ar-SA"/>
        </w:rPr>
      </w:pPr>
    </w:p>
    <w:p w:rsidR="00622E1C" w:rsidRPr="00847C35" w:rsidRDefault="00C934E8" w:rsidP="00622E1C">
      <w:pPr>
        <w:suppressAutoHyphens/>
        <w:autoSpaceDE w:val="0"/>
        <w:autoSpaceDN w:val="0"/>
        <w:adjustRightInd w:val="0"/>
        <w:ind w:left="-567"/>
        <w:rPr>
          <w:rFonts w:eastAsia="Calibri"/>
          <w:sz w:val="24"/>
          <w:szCs w:val="24"/>
          <w:lang w:val="sr-Cyrl-CS"/>
        </w:rPr>
      </w:pPr>
      <w:r w:rsidRPr="00847C35">
        <w:rPr>
          <w:rFonts w:eastAsia="Calibri"/>
          <w:b/>
          <w:sz w:val="24"/>
          <w:szCs w:val="24"/>
          <w:lang w:val="sr-Cyrl-CS"/>
        </w:rPr>
        <w:t>Опис предмета</w:t>
      </w:r>
      <w:r w:rsidR="00565C70" w:rsidRPr="00847C35">
        <w:rPr>
          <w:rFonts w:eastAsia="Calibri"/>
          <w:b/>
          <w:sz w:val="24"/>
          <w:szCs w:val="24"/>
          <w:lang w:val="sr-Cyrl-CS"/>
        </w:rPr>
        <w:t xml:space="preserve"> набавке</w:t>
      </w:r>
      <w:r w:rsidR="00622E1C" w:rsidRPr="00847C35">
        <w:rPr>
          <w:rFonts w:eastAsia="Calibri"/>
          <w:sz w:val="24"/>
          <w:szCs w:val="24"/>
          <w:lang w:val="sr-Cyrl-CS"/>
        </w:rPr>
        <w:t>:</w:t>
      </w:r>
    </w:p>
    <w:p w:rsidR="00622E1C" w:rsidRPr="00847C35" w:rsidRDefault="00622E1C" w:rsidP="00622E1C">
      <w:pPr>
        <w:suppressAutoHyphens/>
        <w:autoSpaceDE w:val="0"/>
        <w:autoSpaceDN w:val="0"/>
        <w:adjustRightInd w:val="0"/>
        <w:ind w:left="-567"/>
        <w:rPr>
          <w:rFonts w:eastAsia="Calibri"/>
          <w:sz w:val="24"/>
          <w:szCs w:val="24"/>
          <w:lang w:val="sr-Cyrl-RS"/>
        </w:rPr>
      </w:pPr>
    </w:p>
    <w:p w:rsidR="00AF62D8" w:rsidRPr="00847C35" w:rsidRDefault="00AF62D8" w:rsidP="00AF62D8">
      <w:pPr>
        <w:spacing w:after="200" w:line="360" w:lineRule="auto"/>
        <w:ind w:left="-567"/>
        <w:contextualSpacing/>
        <w:jc w:val="both"/>
        <w:rPr>
          <w:rFonts w:eastAsia="Calibri"/>
          <w:sz w:val="24"/>
          <w:szCs w:val="24"/>
          <w:lang w:val="sr-Cyrl-CS"/>
        </w:rPr>
      </w:pPr>
      <w:r w:rsidRPr="00847C35">
        <w:rPr>
          <w:rFonts w:eastAsia="Calibri"/>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1C047E" w:rsidRPr="00847C35">
        <w:rPr>
          <w:rFonts w:eastAsia="Calibri"/>
          <w:sz w:val="24"/>
          <w:szCs w:val="24"/>
          <w:lang w:val="sr-Cyrl-CS"/>
        </w:rPr>
        <w:t>.</w:t>
      </w:r>
    </w:p>
    <w:p w:rsidR="00EE6F25" w:rsidRPr="00EE6F25" w:rsidRDefault="00565C70" w:rsidP="00EE6F25">
      <w:pPr>
        <w:spacing w:after="200" w:line="360" w:lineRule="auto"/>
        <w:ind w:left="-567"/>
        <w:contextualSpacing/>
        <w:jc w:val="both"/>
        <w:rPr>
          <w:rFonts w:eastAsia="Calibri"/>
          <w:sz w:val="24"/>
          <w:szCs w:val="24"/>
          <w:lang w:val="sr-Cyrl-CS"/>
        </w:rPr>
      </w:pPr>
      <w:r w:rsidRPr="00847C35">
        <w:rPr>
          <w:rFonts w:eastAsia="Calibri"/>
          <w:b/>
          <w:sz w:val="24"/>
          <w:szCs w:val="24"/>
          <w:lang w:val="sr-Cyrl-CS"/>
        </w:rPr>
        <w:t>Назив и ознака из општег речника набавк</w:t>
      </w:r>
      <w:r w:rsidR="00871F16" w:rsidRPr="00847C35">
        <w:rPr>
          <w:rFonts w:eastAsia="Calibri"/>
          <w:b/>
          <w:sz w:val="24"/>
          <w:szCs w:val="24"/>
          <w:lang w:val="sr-Cyrl-CS"/>
        </w:rPr>
        <w:t>и</w:t>
      </w:r>
      <w:r w:rsidRPr="00847C35">
        <w:rPr>
          <w:rFonts w:eastAsia="Calibri"/>
          <w:sz w:val="24"/>
          <w:szCs w:val="24"/>
          <w:lang w:val="sr-Cyrl-CS"/>
        </w:rPr>
        <w:t>:</w:t>
      </w:r>
    </w:p>
    <w:p w:rsidR="00A63F2D" w:rsidRDefault="00EE6F25" w:rsidP="00A63F2D">
      <w:pPr>
        <w:spacing w:after="200" w:line="360" w:lineRule="auto"/>
        <w:ind w:left="-567"/>
        <w:contextualSpacing/>
        <w:jc w:val="both"/>
        <w:rPr>
          <w:sz w:val="24"/>
          <w:szCs w:val="24"/>
          <w:lang w:val="sr-Cyrl-RS"/>
        </w:rPr>
      </w:pPr>
      <w:r>
        <w:rPr>
          <w:sz w:val="24"/>
          <w:szCs w:val="24"/>
          <w:lang w:val="sr-Cyrl-RS"/>
        </w:rPr>
        <w:t xml:space="preserve">  79811</w:t>
      </w:r>
      <w:r w:rsidR="00566CB5" w:rsidRPr="00847C35">
        <w:rPr>
          <w:sz w:val="24"/>
          <w:szCs w:val="24"/>
          <w:lang w:val="sr-Cyrl-RS"/>
        </w:rPr>
        <w:t xml:space="preserve">000– </w:t>
      </w:r>
      <w:r w:rsidR="00AF62D8" w:rsidRPr="00847C35">
        <w:rPr>
          <w:sz w:val="24"/>
          <w:szCs w:val="24"/>
          <w:lang w:val="sr-Cyrl-RS"/>
        </w:rPr>
        <w:t xml:space="preserve">услуге </w:t>
      </w:r>
      <w:r>
        <w:rPr>
          <w:sz w:val="24"/>
          <w:szCs w:val="24"/>
          <w:lang w:val="sr-Cyrl-RS"/>
        </w:rPr>
        <w:t>дигиталне штампе;</w:t>
      </w:r>
    </w:p>
    <w:p w:rsidR="00EE6F25" w:rsidRPr="00847C35" w:rsidRDefault="00EE6F25" w:rsidP="00A63F2D">
      <w:pPr>
        <w:spacing w:after="200" w:line="360" w:lineRule="auto"/>
        <w:ind w:left="-567"/>
        <w:contextualSpacing/>
        <w:jc w:val="both"/>
        <w:rPr>
          <w:rFonts w:eastAsia="Calibri"/>
          <w:sz w:val="24"/>
          <w:szCs w:val="24"/>
          <w:lang w:val="sr-Cyrl-RS"/>
        </w:rPr>
      </w:pPr>
      <w:r>
        <w:rPr>
          <w:sz w:val="24"/>
          <w:szCs w:val="24"/>
          <w:lang w:val="sr-Cyrl-RS"/>
        </w:rPr>
        <w:t xml:space="preserve">  22450000-штампани материјал са заштитом од фалсификовања.</w:t>
      </w:r>
    </w:p>
    <w:p w:rsidR="002E16CF" w:rsidRDefault="002E16CF" w:rsidP="002E16CF">
      <w:pPr>
        <w:spacing w:after="200" w:line="360" w:lineRule="auto"/>
        <w:ind w:left="-567"/>
        <w:contextualSpacing/>
        <w:jc w:val="both"/>
        <w:rPr>
          <w:rFonts w:eastAsia="Calibri"/>
          <w:sz w:val="24"/>
          <w:szCs w:val="24"/>
          <w:lang w:val="sr-Cyrl-CS"/>
        </w:rPr>
      </w:pPr>
      <w:r w:rsidRPr="00847C35">
        <w:rPr>
          <w:rFonts w:eastAsia="Calibri"/>
          <w:b/>
          <w:bCs/>
          <w:sz w:val="24"/>
          <w:szCs w:val="24"/>
          <w:lang w:val="sr-Cyrl-RS"/>
        </w:rPr>
        <w:t>Редни б</w:t>
      </w:r>
      <w:r w:rsidRPr="00847C35">
        <w:rPr>
          <w:rFonts w:eastAsia="Calibri"/>
          <w:b/>
          <w:bCs/>
          <w:sz w:val="24"/>
          <w:szCs w:val="24"/>
          <w:lang/>
        </w:rPr>
        <w:t>р</w:t>
      </w:r>
      <w:r w:rsidRPr="00847C35">
        <w:rPr>
          <w:rFonts w:eastAsia="Calibri"/>
          <w:b/>
          <w:bCs/>
          <w:sz w:val="24"/>
          <w:szCs w:val="24"/>
          <w:lang w:val="sr-Cyrl-RS"/>
        </w:rPr>
        <w:t>ој</w:t>
      </w:r>
      <w:r w:rsidRPr="00847C35">
        <w:rPr>
          <w:rFonts w:eastAsia="Calibri"/>
          <w:b/>
          <w:bCs/>
          <w:sz w:val="24"/>
          <w:szCs w:val="24"/>
          <w:lang/>
        </w:rPr>
        <w:t xml:space="preserve"> </w:t>
      </w:r>
      <w:r w:rsidRPr="00847C35">
        <w:rPr>
          <w:rFonts w:eastAsia="Calibri"/>
          <w:b/>
          <w:bCs/>
          <w:sz w:val="24"/>
          <w:szCs w:val="24"/>
          <w:lang w:val="sr-Cyrl-RS"/>
        </w:rPr>
        <w:t>јавне набавке</w:t>
      </w:r>
      <w:r w:rsidR="00FC20E0" w:rsidRPr="00847C35">
        <w:rPr>
          <w:rFonts w:eastAsia="Calibri"/>
          <w:b/>
          <w:bCs/>
          <w:sz w:val="24"/>
          <w:szCs w:val="24"/>
          <w:lang w:val="sr-Cyrl-RS"/>
        </w:rPr>
        <w:t>:</w:t>
      </w:r>
      <w:r w:rsidRPr="00847C35">
        <w:rPr>
          <w:rFonts w:eastAsia="Calibri"/>
          <w:bCs/>
          <w:sz w:val="24"/>
          <w:szCs w:val="24"/>
          <w:lang w:val="sr-Cyrl-RS"/>
        </w:rPr>
        <w:t xml:space="preserve"> </w:t>
      </w:r>
      <w:r w:rsidR="00AF62D8" w:rsidRPr="00847C35">
        <w:rPr>
          <w:rFonts w:eastAsia="Calibri"/>
          <w:sz w:val="24"/>
          <w:szCs w:val="24"/>
          <w:lang w:val="sr-Cyrl-CS"/>
        </w:rPr>
        <w:t xml:space="preserve">ЈНМВ </w:t>
      </w:r>
      <w:r w:rsidR="005E25BB">
        <w:rPr>
          <w:rFonts w:eastAsia="Calibri"/>
          <w:sz w:val="24"/>
          <w:szCs w:val="24"/>
          <w:lang w:val="sr-Cyrl-CS"/>
        </w:rPr>
        <w:t>18</w:t>
      </w:r>
      <w:r w:rsidR="00E95FE8" w:rsidRPr="00145972">
        <w:rPr>
          <w:rFonts w:eastAsia="Calibri"/>
          <w:sz w:val="24"/>
          <w:szCs w:val="24"/>
          <w:lang w:val="sr-Cyrl-CS"/>
        </w:rPr>
        <w:t>/</w:t>
      </w:r>
      <w:r w:rsidR="00E95FE8">
        <w:rPr>
          <w:rFonts w:eastAsia="Calibri"/>
          <w:sz w:val="24"/>
          <w:szCs w:val="24"/>
          <w:lang w:val="sr-Cyrl-CS"/>
        </w:rPr>
        <w:t>2019</w:t>
      </w:r>
      <w:r w:rsidRPr="00847C35">
        <w:rPr>
          <w:rFonts w:eastAsia="Calibri"/>
          <w:sz w:val="24"/>
          <w:szCs w:val="24"/>
          <w:lang w:val="sr-Cyrl-CS"/>
        </w:rPr>
        <w:t>.</w:t>
      </w:r>
    </w:p>
    <w:p w:rsidR="0037303F" w:rsidRPr="0037303F" w:rsidRDefault="0037303F" w:rsidP="002E16CF">
      <w:pPr>
        <w:spacing w:after="200" w:line="360" w:lineRule="auto"/>
        <w:ind w:left="-567"/>
        <w:contextualSpacing/>
        <w:jc w:val="both"/>
        <w:rPr>
          <w:rFonts w:eastAsia="Calibri"/>
          <w:sz w:val="24"/>
          <w:szCs w:val="24"/>
          <w:lang w:val="sr-Cyrl-RS"/>
        </w:rPr>
      </w:pPr>
      <w:r>
        <w:rPr>
          <w:rFonts w:eastAsia="Calibri"/>
          <w:b/>
          <w:bCs/>
          <w:sz w:val="24"/>
          <w:szCs w:val="24"/>
          <w:lang w:val="sr-Cyrl-RS"/>
        </w:rPr>
        <w:t xml:space="preserve">Процењена вредност јавне набавке је </w:t>
      </w:r>
      <w:r w:rsidRPr="0037303F">
        <w:rPr>
          <w:rFonts w:eastAsia="Calibri"/>
          <w:bCs/>
          <w:sz w:val="24"/>
          <w:szCs w:val="24"/>
          <w:lang w:val="sr-Cyrl-RS"/>
        </w:rPr>
        <w:t>416.</w:t>
      </w:r>
      <w:r w:rsidRPr="0037303F">
        <w:rPr>
          <w:rFonts w:eastAsia="Calibri"/>
          <w:sz w:val="24"/>
          <w:szCs w:val="24"/>
          <w:lang w:val="sr-Cyrl-RS"/>
        </w:rPr>
        <w:t>666,67</w:t>
      </w:r>
      <w:r>
        <w:rPr>
          <w:rFonts w:eastAsia="Calibri"/>
          <w:sz w:val="24"/>
          <w:szCs w:val="24"/>
          <w:lang w:val="sr-Cyrl-RS"/>
        </w:rPr>
        <w:t xml:space="preserve"> динара без ПДВ-а.</w:t>
      </w:r>
    </w:p>
    <w:p w:rsidR="002E16CF" w:rsidRPr="00847C35" w:rsidRDefault="002E16CF" w:rsidP="002E16CF">
      <w:pPr>
        <w:spacing w:after="200" w:line="360" w:lineRule="auto"/>
        <w:ind w:left="-567"/>
        <w:contextualSpacing/>
        <w:jc w:val="both"/>
        <w:rPr>
          <w:rFonts w:eastAsia="Calibri"/>
          <w:sz w:val="24"/>
          <w:szCs w:val="24"/>
          <w:lang w:val="sr-Cyrl-RS"/>
        </w:rPr>
      </w:pPr>
      <w:r w:rsidRPr="00847C35">
        <w:rPr>
          <w:rFonts w:eastAsia="Calibri"/>
          <w:sz w:val="24"/>
          <w:szCs w:val="24"/>
          <w:lang w:val="sr-Cyrl-RS"/>
        </w:rPr>
        <w:lastRenderedPageBreak/>
        <w:t>Јавна набавка није обликована по партијама</w:t>
      </w:r>
    </w:p>
    <w:p w:rsidR="003B1A5C" w:rsidRPr="00847C35" w:rsidRDefault="003B1A5C" w:rsidP="00067E3F">
      <w:pPr>
        <w:tabs>
          <w:tab w:val="left" w:pos="-3686"/>
          <w:tab w:val="left" w:pos="-3544"/>
        </w:tabs>
        <w:suppressAutoHyphens/>
        <w:spacing w:before="120" w:after="120"/>
        <w:jc w:val="center"/>
        <w:rPr>
          <w:b/>
          <w:sz w:val="16"/>
          <w:szCs w:val="16"/>
          <w:lang w:val="sr-Latn-RS"/>
        </w:rPr>
      </w:pPr>
    </w:p>
    <w:p w:rsidR="003E0C2E" w:rsidRPr="00847C35" w:rsidRDefault="000130D5" w:rsidP="00067E3F">
      <w:pPr>
        <w:tabs>
          <w:tab w:val="left" w:pos="-3686"/>
          <w:tab w:val="left" w:pos="-3544"/>
        </w:tabs>
        <w:suppressAutoHyphens/>
        <w:spacing w:before="120" w:after="120"/>
        <w:jc w:val="center"/>
        <w:rPr>
          <w:b/>
          <w:sz w:val="24"/>
          <w:szCs w:val="24"/>
          <w:lang w:val="sr-Cyrl-CS"/>
        </w:rPr>
      </w:pPr>
      <w:r w:rsidRPr="00847C35">
        <w:rPr>
          <w:b/>
          <w:sz w:val="24"/>
          <w:szCs w:val="24"/>
          <w:lang w:val="sr-Latn-RS"/>
        </w:rPr>
        <w:t xml:space="preserve">III  </w:t>
      </w:r>
      <w:r w:rsidR="00DD1292" w:rsidRPr="00847C35">
        <w:rPr>
          <w:b/>
          <w:sz w:val="24"/>
          <w:szCs w:val="24"/>
          <w:lang w:val="sr-Cyrl-CS"/>
        </w:rPr>
        <w:t>ТЕХНИЧКА</w:t>
      </w:r>
      <w:r w:rsidR="00985B1A" w:rsidRPr="00847C35">
        <w:rPr>
          <w:b/>
          <w:sz w:val="24"/>
          <w:szCs w:val="24"/>
          <w:lang w:val="sr-Cyrl-CS"/>
        </w:rPr>
        <w:t xml:space="preserve"> СПЕЦИФИКАЦИЈ</w:t>
      </w:r>
      <w:r w:rsidR="00DD1292" w:rsidRPr="00847C35">
        <w:rPr>
          <w:b/>
          <w:sz w:val="24"/>
          <w:szCs w:val="24"/>
          <w:lang w:val="sr-Cyrl-CS"/>
        </w:rPr>
        <w:t>А</w:t>
      </w:r>
      <w:r w:rsidR="00AE776D" w:rsidRPr="00847C35">
        <w:rPr>
          <w:b/>
          <w:sz w:val="24"/>
          <w:szCs w:val="24"/>
          <w:lang w:val="sr-Cyrl-CS"/>
        </w:rPr>
        <w:t xml:space="preserve"> – ВРСТА И ОПИС ПРЕДМЕТА </w:t>
      </w:r>
      <w:r w:rsidR="0061723A" w:rsidRPr="00847C35">
        <w:rPr>
          <w:b/>
          <w:sz w:val="24"/>
          <w:szCs w:val="24"/>
          <w:lang w:val="sr-Cyrl-CS"/>
        </w:rPr>
        <w:t xml:space="preserve">ЈАВНЕ </w:t>
      </w:r>
      <w:r w:rsidR="00AE776D" w:rsidRPr="00847C35">
        <w:rPr>
          <w:b/>
          <w:sz w:val="24"/>
          <w:szCs w:val="24"/>
          <w:lang w:val="sr-Cyrl-CS"/>
        </w:rPr>
        <w:t>НАБАВКЕ</w:t>
      </w:r>
    </w:p>
    <w:p w:rsidR="00AC0EA5" w:rsidRPr="00AC0EA5" w:rsidRDefault="00AF62D8" w:rsidP="00AC0EA5">
      <w:pPr>
        <w:rPr>
          <w:b/>
          <w:sz w:val="24"/>
          <w:szCs w:val="24"/>
          <w:u w:val="single"/>
        </w:rPr>
      </w:pPr>
      <w:r w:rsidRPr="00AC0EA5">
        <w:rPr>
          <w:b/>
          <w:sz w:val="24"/>
          <w:szCs w:val="24"/>
          <w:lang w:val="sr-Cyrl-CS"/>
        </w:rPr>
        <w:t xml:space="preserve">1. </w:t>
      </w:r>
      <w:r w:rsidR="00AC0EA5" w:rsidRPr="00AC0EA5">
        <w:rPr>
          <w:b/>
          <w:sz w:val="24"/>
          <w:szCs w:val="24"/>
          <w:u w:val="single"/>
        </w:rPr>
        <w:t xml:space="preserve">Техничке карактеристике предмета </w:t>
      </w:r>
      <w:r w:rsidR="00AC0EA5" w:rsidRPr="00AC0EA5">
        <w:rPr>
          <w:b/>
          <w:sz w:val="24"/>
          <w:szCs w:val="24"/>
          <w:u w:val="single"/>
          <w:lang w:val="sr-Cyrl-RS"/>
        </w:rPr>
        <w:t xml:space="preserve">јавне </w:t>
      </w:r>
      <w:r w:rsidR="00AC0EA5" w:rsidRPr="00AC0EA5">
        <w:rPr>
          <w:b/>
          <w:sz w:val="24"/>
          <w:szCs w:val="24"/>
          <w:u w:val="single"/>
        </w:rPr>
        <w:t xml:space="preserve">набавке: </w:t>
      </w:r>
    </w:p>
    <w:p w:rsidR="00AC0EA5" w:rsidRPr="00AC0EA5" w:rsidRDefault="00AC0EA5" w:rsidP="00AC0EA5">
      <w:pPr>
        <w:rPr>
          <w:b/>
          <w:sz w:val="24"/>
          <w:szCs w:val="24"/>
          <w:u w:val="single"/>
        </w:rPr>
      </w:pPr>
    </w:p>
    <w:p w:rsidR="00AC0EA5" w:rsidRPr="00AC0EA5" w:rsidRDefault="00AC0EA5" w:rsidP="00AC0EA5">
      <w:pPr>
        <w:tabs>
          <w:tab w:val="left" w:pos="0"/>
        </w:tabs>
        <w:rPr>
          <w:b/>
          <w:sz w:val="24"/>
          <w:szCs w:val="24"/>
        </w:rPr>
      </w:pPr>
      <w:r w:rsidRPr="00AC0EA5">
        <w:rPr>
          <w:sz w:val="24"/>
          <w:szCs w:val="24"/>
        </w:rPr>
        <w:tab/>
      </w:r>
      <w:r w:rsidRPr="00AC0EA5">
        <w:rPr>
          <w:b/>
          <w:sz w:val="24"/>
          <w:szCs w:val="24"/>
        </w:rPr>
        <w:t xml:space="preserve">1. Опис предмета </w:t>
      </w:r>
      <w:r w:rsidRPr="00AC0EA5">
        <w:rPr>
          <w:b/>
          <w:sz w:val="24"/>
          <w:szCs w:val="24"/>
          <w:lang w:val="sr-Cyrl-RS"/>
        </w:rPr>
        <w:t xml:space="preserve">јавне </w:t>
      </w:r>
      <w:r w:rsidRPr="00AC0EA5">
        <w:rPr>
          <w:b/>
          <w:sz w:val="24"/>
          <w:szCs w:val="24"/>
        </w:rPr>
        <w:t>набавке</w:t>
      </w:r>
    </w:p>
    <w:p w:rsidR="00AC0EA5" w:rsidRPr="00AC0EA5" w:rsidRDefault="00AC0EA5" w:rsidP="00AC0EA5">
      <w:pPr>
        <w:rPr>
          <w:sz w:val="24"/>
          <w:szCs w:val="24"/>
        </w:rPr>
      </w:pPr>
    </w:p>
    <w:p w:rsidR="00AC0EA5" w:rsidRPr="00AC0EA5" w:rsidRDefault="00AC0EA5" w:rsidP="00AC0EA5">
      <w:pPr>
        <w:tabs>
          <w:tab w:val="left" w:pos="0"/>
        </w:tabs>
        <w:ind w:firstLine="720"/>
        <w:jc w:val="both"/>
        <w:rPr>
          <w:sz w:val="24"/>
          <w:szCs w:val="24"/>
        </w:rPr>
      </w:pPr>
      <w:r w:rsidRPr="00AC0EA5">
        <w:rPr>
          <w:sz w:val="24"/>
          <w:szCs w:val="24"/>
          <w:lang w:eastAsia="sr-Cyrl-CS"/>
        </w:rPr>
        <w:t xml:space="preserve">Уредбом о условима и начину доделе коришћења средстава за подстицање </w:t>
      </w:r>
      <w:r w:rsidRPr="00AC0EA5">
        <w:rPr>
          <w:sz w:val="24"/>
          <w:szCs w:val="24"/>
          <w:lang w:val="sr-Cyrl-RS" w:eastAsia="sr-Cyrl-CS"/>
        </w:rPr>
        <w:t>унапређења туристичког промета домаћих туриста на територији</w:t>
      </w:r>
      <w:r w:rsidRPr="00AC0EA5">
        <w:rPr>
          <w:sz w:val="24"/>
          <w:szCs w:val="24"/>
          <w:lang w:eastAsia="sr-Cyrl-CS"/>
        </w:rPr>
        <w:t xml:space="preserve"> Републи</w:t>
      </w:r>
      <w:r w:rsidRPr="00AC0EA5">
        <w:rPr>
          <w:sz w:val="24"/>
          <w:szCs w:val="24"/>
          <w:lang w:val="sr-Cyrl-RS" w:eastAsia="sr-Cyrl-CS"/>
        </w:rPr>
        <w:t>ке</w:t>
      </w:r>
      <w:r w:rsidRPr="00AC0EA5">
        <w:rPr>
          <w:sz w:val="24"/>
          <w:szCs w:val="24"/>
          <w:lang w:eastAsia="sr-Cyrl-CS"/>
        </w:rPr>
        <w:t xml:space="preserve"> Србиј</w:t>
      </w:r>
      <w:r w:rsidRPr="00AC0EA5">
        <w:rPr>
          <w:sz w:val="24"/>
          <w:szCs w:val="24"/>
          <w:lang w:val="sr-Cyrl-RS" w:eastAsia="sr-Cyrl-CS"/>
        </w:rPr>
        <w:t xml:space="preserve">е </w:t>
      </w:r>
      <w:r w:rsidRPr="00AC0EA5">
        <w:rPr>
          <w:sz w:val="24"/>
          <w:szCs w:val="24"/>
        </w:rPr>
        <w:t xml:space="preserve">(„Службени гласник РС”, број </w:t>
      </w:r>
      <w:r w:rsidR="00220BA4" w:rsidRPr="00220BA4">
        <w:rPr>
          <w:sz w:val="24"/>
          <w:szCs w:val="24"/>
          <w:lang w:val="sr-Latn-RS"/>
        </w:rPr>
        <w:t>104</w:t>
      </w:r>
      <w:r w:rsidRPr="00220BA4">
        <w:rPr>
          <w:sz w:val="24"/>
          <w:szCs w:val="24"/>
        </w:rPr>
        <w:t>/1</w:t>
      </w:r>
      <w:r w:rsidR="00220BA4" w:rsidRPr="00220BA4">
        <w:rPr>
          <w:sz w:val="24"/>
          <w:szCs w:val="24"/>
          <w:lang w:val="sr-Cyrl-RS"/>
        </w:rPr>
        <w:t>8</w:t>
      </w:r>
      <w:r w:rsidRPr="00220BA4">
        <w:rPr>
          <w:sz w:val="24"/>
          <w:szCs w:val="24"/>
        </w:rPr>
        <w:t>,</w:t>
      </w:r>
      <w:r w:rsidRPr="00AC0EA5">
        <w:rPr>
          <w:sz w:val="24"/>
          <w:szCs w:val="24"/>
        </w:rPr>
        <w:t xml:space="preserve"> у даљем тексту: Уредба), предвиђено је да се подстицање развоја домаћег туризма спроводи кроз доделу ваучера за субвенционисано коришћење услуге смештаја у угоститељским објектима (у даљем тексту: ваучер), у трајању од најмање пет ноћења, а изван пребивалишта корисника ваучера. </w:t>
      </w:r>
    </w:p>
    <w:p w:rsidR="00AC0EA5" w:rsidRPr="00AC0EA5" w:rsidRDefault="00AC0EA5" w:rsidP="00AC0EA5">
      <w:pPr>
        <w:tabs>
          <w:tab w:val="left" w:pos="720"/>
        </w:tabs>
        <w:autoSpaceDE w:val="0"/>
        <w:autoSpaceDN w:val="0"/>
        <w:adjustRightInd w:val="0"/>
        <w:ind w:firstLine="684"/>
        <w:jc w:val="both"/>
        <w:rPr>
          <w:sz w:val="24"/>
          <w:szCs w:val="24"/>
          <w:lang w:eastAsia="sr-Cyrl-CS"/>
        </w:rPr>
      </w:pPr>
      <w:r w:rsidRPr="00AC0EA5">
        <w:rPr>
          <w:sz w:val="24"/>
          <w:szCs w:val="24"/>
          <w:lang w:eastAsia="sr-Cyrl-CS"/>
        </w:rPr>
        <w:t xml:space="preserve">Предмет ове јавне набавке је </w:t>
      </w:r>
      <w:r w:rsidRPr="00AC0EA5">
        <w:rPr>
          <w:sz w:val="24"/>
          <w:szCs w:val="24"/>
        </w:rPr>
        <w:t>израда дизајна и штампања ваучера са воденим жигом и заштитом од фалсификовања</w:t>
      </w:r>
      <w:r w:rsidRPr="00AC0EA5">
        <w:rPr>
          <w:sz w:val="24"/>
          <w:szCs w:val="24"/>
          <w:lang w:eastAsia="sr-Cyrl-CS"/>
        </w:rPr>
        <w:t xml:space="preserve"> неопходних за </w:t>
      </w:r>
      <w:r w:rsidRPr="00AC0EA5">
        <w:rPr>
          <w:sz w:val="24"/>
          <w:szCs w:val="24"/>
        </w:rPr>
        <w:t>остваривање права на субвенционисано коришћење услуга смештаја у угоститељским објектима</w:t>
      </w:r>
      <w:r w:rsidRPr="00AC0EA5">
        <w:rPr>
          <w:sz w:val="24"/>
          <w:szCs w:val="24"/>
          <w:lang w:eastAsia="sr-Cyrl-CS"/>
        </w:rPr>
        <w:t xml:space="preserve"> који ће бити дистрибуирани угроженим потрошачима, а у складу са Уредбом.</w:t>
      </w:r>
    </w:p>
    <w:p w:rsidR="00AC0EA5" w:rsidRPr="00AC0EA5" w:rsidRDefault="00AC0EA5" w:rsidP="00AC0EA5">
      <w:pPr>
        <w:tabs>
          <w:tab w:val="left" w:pos="720"/>
        </w:tabs>
        <w:autoSpaceDE w:val="0"/>
        <w:autoSpaceDN w:val="0"/>
        <w:adjustRightInd w:val="0"/>
        <w:ind w:firstLine="684"/>
        <w:jc w:val="both"/>
        <w:rPr>
          <w:sz w:val="24"/>
          <w:szCs w:val="24"/>
          <w:lang w:eastAsia="sr-Cyrl-CS"/>
        </w:rPr>
      </w:pPr>
    </w:p>
    <w:p w:rsidR="00AC0EA5" w:rsidRPr="00AC0EA5" w:rsidRDefault="00AC0EA5" w:rsidP="00AC0EA5">
      <w:pPr>
        <w:tabs>
          <w:tab w:val="left" w:pos="720"/>
        </w:tabs>
        <w:autoSpaceDE w:val="0"/>
        <w:autoSpaceDN w:val="0"/>
        <w:adjustRightInd w:val="0"/>
        <w:ind w:firstLine="684"/>
        <w:jc w:val="both"/>
        <w:rPr>
          <w:b/>
          <w:sz w:val="24"/>
          <w:szCs w:val="24"/>
          <w:lang w:eastAsia="sr-Cyrl-CS"/>
        </w:rPr>
      </w:pPr>
      <w:r w:rsidRPr="00AC0EA5">
        <w:rPr>
          <w:b/>
          <w:sz w:val="24"/>
          <w:szCs w:val="24"/>
          <w:lang w:eastAsia="sr-Cyrl-CS"/>
        </w:rPr>
        <w:t xml:space="preserve">2. Мере заштите од злоупотребе </w:t>
      </w:r>
    </w:p>
    <w:p w:rsidR="00AC0EA5" w:rsidRPr="00AC0EA5" w:rsidRDefault="00AC0EA5" w:rsidP="00AC0EA5">
      <w:pPr>
        <w:tabs>
          <w:tab w:val="left" w:pos="720"/>
        </w:tabs>
        <w:autoSpaceDE w:val="0"/>
        <w:autoSpaceDN w:val="0"/>
        <w:adjustRightInd w:val="0"/>
        <w:ind w:firstLine="684"/>
        <w:jc w:val="both"/>
        <w:rPr>
          <w:sz w:val="24"/>
          <w:szCs w:val="24"/>
          <w:lang w:eastAsia="sr-Cyrl-CS"/>
        </w:rPr>
      </w:pPr>
    </w:p>
    <w:p w:rsidR="00AC0EA5" w:rsidRPr="00AC0EA5" w:rsidRDefault="00AC0EA5" w:rsidP="00AC0EA5">
      <w:pPr>
        <w:tabs>
          <w:tab w:val="left" w:pos="720"/>
        </w:tabs>
        <w:autoSpaceDE w:val="0"/>
        <w:autoSpaceDN w:val="0"/>
        <w:adjustRightInd w:val="0"/>
        <w:ind w:firstLine="684"/>
        <w:jc w:val="both"/>
        <w:rPr>
          <w:sz w:val="24"/>
          <w:szCs w:val="24"/>
          <w:lang w:eastAsia="sr-Cyrl-CS"/>
        </w:rPr>
      </w:pPr>
      <w:r w:rsidRPr="00AC0EA5">
        <w:rPr>
          <w:sz w:val="24"/>
          <w:szCs w:val="24"/>
          <w:lang w:eastAsia="sr-Cyrl-CS"/>
        </w:rPr>
        <w:t xml:space="preserve">Како би се спречила злоупотреба ваучера, односно њихово умножавање, копирање или фалсификовање, предвиђено је да се ваучери израде на папиру који омогућава максималну заштиту од наведеног. </w:t>
      </w:r>
    </w:p>
    <w:p w:rsidR="00AC0EA5" w:rsidRPr="00AC0EA5" w:rsidRDefault="00AC0EA5" w:rsidP="00AC0EA5">
      <w:pPr>
        <w:autoSpaceDE w:val="0"/>
        <w:autoSpaceDN w:val="0"/>
        <w:adjustRightInd w:val="0"/>
        <w:ind w:firstLine="684"/>
        <w:jc w:val="both"/>
        <w:rPr>
          <w:sz w:val="24"/>
          <w:szCs w:val="24"/>
          <w:lang w:eastAsia="sr-Cyrl-CS"/>
        </w:rPr>
      </w:pPr>
      <w:r w:rsidRPr="00AC0EA5">
        <w:rPr>
          <w:sz w:val="24"/>
          <w:szCs w:val="24"/>
          <w:lang w:eastAsia="sr-Cyrl-CS"/>
        </w:rPr>
        <w:t>На тај начин штите се интереси корисника ваучера, државе и пружаоца услуге смештаја који учествују у реализацији предмета Уредбе.</w:t>
      </w:r>
    </w:p>
    <w:p w:rsidR="00AC0EA5" w:rsidRPr="00AC0EA5" w:rsidRDefault="00AC0EA5" w:rsidP="00AC0EA5">
      <w:pPr>
        <w:autoSpaceDE w:val="0"/>
        <w:autoSpaceDN w:val="0"/>
        <w:adjustRightInd w:val="0"/>
        <w:ind w:firstLine="684"/>
        <w:jc w:val="both"/>
        <w:rPr>
          <w:sz w:val="24"/>
          <w:szCs w:val="24"/>
          <w:lang w:eastAsia="sr-Cyrl-CS"/>
        </w:rPr>
      </w:pPr>
    </w:p>
    <w:p w:rsidR="00AC0EA5" w:rsidRPr="00AC0EA5" w:rsidRDefault="00AC0EA5" w:rsidP="00AC0EA5">
      <w:pPr>
        <w:autoSpaceDE w:val="0"/>
        <w:autoSpaceDN w:val="0"/>
        <w:adjustRightInd w:val="0"/>
        <w:ind w:firstLine="684"/>
        <w:jc w:val="both"/>
        <w:rPr>
          <w:b/>
          <w:sz w:val="24"/>
          <w:szCs w:val="24"/>
          <w:lang w:eastAsia="sr-Cyrl-CS"/>
        </w:rPr>
      </w:pPr>
      <w:r w:rsidRPr="00AC0EA5">
        <w:rPr>
          <w:b/>
          <w:sz w:val="24"/>
          <w:szCs w:val="24"/>
          <w:lang w:eastAsia="sr-Cyrl-CS"/>
        </w:rPr>
        <w:t>3. Карактеристике ваучера - изглед, садржај, квалитет и количина</w:t>
      </w:r>
    </w:p>
    <w:p w:rsidR="00AC0EA5" w:rsidRPr="00AC0EA5" w:rsidRDefault="00AC0EA5" w:rsidP="00AC0EA5">
      <w:pPr>
        <w:autoSpaceDE w:val="0"/>
        <w:autoSpaceDN w:val="0"/>
        <w:adjustRightInd w:val="0"/>
        <w:ind w:firstLine="684"/>
        <w:jc w:val="both"/>
        <w:rPr>
          <w:b/>
          <w:sz w:val="24"/>
          <w:szCs w:val="24"/>
          <w:lang w:eastAsia="sr-Cyrl-CS"/>
        </w:rPr>
      </w:pPr>
    </w:p>
    <w:p w:rsidR="00AC0EA5" w:rsidRDefault="00AC0EA5" w:rsidP="00AC0EA5">
      <w:pPr>
        <w:tabs>
          <w:tab w:val="left" w:pos="720"/>
        </w:tabs>
        <w:autoSpaceDE w:val="0"/>
        <w:autoSpaceDN w:val="0"/>
        <w:adjustRightInd w:val="0"/>
        <w:ind w:firstLine="684"/>
        <w:jc w:val="both"/>
        <w:rPr>
          <w:sz w:val="24"/>
          <w:szCs w:val="24"/>
          <w:lang w:eastAsia="sr-Cyrl-CS"/>
        </w:rPr>
      </w:pPr>
      <w:r w:rsidRPr="00AC0EA5">
        <w:rPr>
          <w:sz w:val="24"/>
          <w:szCs w:val="24"/>
          <w:lang w:eastAsia="sr-Cyrl-CS"/>
        </w:rPr>
        <w:t>Понуђач је у обавези да изради дизајн и одштампа ваучере са следећим карактеристикама:</w:t>
      </w:r>
    </w:p>
    <w:p w:rsidR="00F66723" w:rsidRPr="00AC0EA5" w:rsidRDefault="00F66723" w:rsidP="00AC0EA5">
      <w:pPr>
        <w:tabs>
          <w:tab w:val="left" w:pos="720"/>
        </w:tabs>
        <w:autoSpaceDE w:val="0"/>
        <w:autoSpaceDN w:val="0"/>
        <w:adjustRightInd w:val="0"/>
        <w:ind w:firstLine="684"/>
        <w:jc w:val="both"/>
        <w:rPr>
          <w:sz w:val="24"/>
          <w:szCs w:val="24"/>
          <w:lang w:eastAsia="sr-Cyrl-CS"/>
        </w:rPr>
      </w:pPr>
    </w:p>
    <w:p w:rsidR="00AC0EA5" w:rsidRPr="00AC0EA5" w:rsidRDefault="00AC0EA5" w:rsidP="00F66723">
      <w:pPr>
        <w:widowControl w:val="0"/>
        <w:tabs>
          <w:tab w:val="left" w:pos="1440"/>
        </w:tabs>
        <w:ind w:left="720"/>
        <w:contextualSpacing/>
        <w:jc w:val="both"/>
        <w:rPr>
          <w:sz w:val="24"/>
          <w:szCs w:val="24"/>
        </w:rPr>
      </w:pPr>
      <w:r w:rsidRPr="00AC0EA5">
        <w:rPr>
          <w:b/>
          <w:i/>
          <w:sz w:val="24"/>
          <w:szCs w:val="24"/>
        </w:rPr>
        <w:t>Формат:</w:t>
      </w:r>
      <w:r w:rsidRPr="00AC0EA5">
        <w:rPr>
          <w:sz w:val="24"/>
          <w:szCs w:val="24"/>
        </w:rPr>
        <w:t xml:space="preserve"> 210 х 95mm</w:t>
      </w:r>
    </w:p>
    <w:p w:rsidR="00AC0EA5" w:rsidRPr="00AC0EA5" w:rsidRDefault="00AC0EA5" w:rsidP="00AC0EA5">
      <w:pPr>
        <w:widowControl w:val="0"/>
        <w:numPr>
          <w:ilvl w:val="0"/>
          <w:numId w:val="32"/>
        </w:numPr>
        <w:tabs>
          <w:tab w:val="left" w:pos="0"/>
        </w:tabs>
        <w:jc w:val="both"/>
        <w:rPr>
          <w:sz w:val="24"/>
          <w:szCs w:val="24"/>
        </w:rPr>
      </w:pPr>
      <w:r w:rsidRPr="00AC0EA5">
        <w:rPr>
          <w:b/>
          <w:i/>
          <w:sz w:val="24"/>
          <w:szCs w:val="24"/>
        </w:rPr>
        <w:t>Штампа:</w:t>
      </w:r>
      <w:r w:rsidRPr="00AC0EA5">
        <w:rPr>
          <w:sz w:val="24"/>
          <w:szCs w:val="24"/>
        </w:rPr>
        <w:t xml:space="preserve"> обострано, пун колор, варијабилна персонализована штампа  - на сваком ваучеру мора бити одштампан сет података дефинисан </w:t>
      </w:r>
      <w:r w:rsidRPr="00AC0EA5">
        <w:rPr>
          <w:sz w:val="24"/>
          <w:szCs w:val="24"/>
          <w:lang w:eastAsia="sr-Cyrl-CS"/>
        </w:rPr>
        <w:t xml:space="preserve">Уредбом, </w:t>
      </w:r>
      <w:r w:rsidRPr="00AC0EA5">
        <w:rPr>
          <w:sz w:val="24"/>
          <w:szCs w:val="24"/>
        </w:rPr>
        <w:t>и то следећи подаци:</w:t>
      </w:r>
    </w:p>
    <w:p w:rsidR="00AC0EA5" w:rsidRPr="00AC0EA5" w:rsidRDefault="00AC0EA5" w:rsidP="00AC0EA5">
      <w:pPr>
        <w:ind w:firstLine="720"/>
        <w:jc w:val="both"/>
        <w:rPr>
          <w:sz w:val="24"/>
          <w:szCs w:val="24"/>
        </w:rPr>
      </w:pPr>
      <w:r w:rsidRPr="00AC0EA5">
        <w:rPr>
          <w:sz w:val="24"/>
          <w:szCs w:val="24"/>
        </w:rPr>
        <w:t xml:space="preserve">а) </w:t>
      </w:r>
      <w:r w:rsidRPr="00AC0EA5">
        <w:rPr>
          <w:sz w:val="24"/>
          <w:szCs w:val="24"/>
          <w:lang w:val="sr-Cyrl-RS"/>
        </w:rPr>
        <w:t>о</w:t>
      </w:r>
      <w:r w:rsidRPr="00AC0EA5">
        <w:rPr>
          <w:sz w:val="24"/>
          <w:szCs w:val="24"/>
        </w:rPr>
        <w:t>дштампани подаци:</w:t>
      </w:r>
    </w:p>
    <w:p w:rsidR="00AC0EA5" w:rsidRPr="00AC0EA5" w:rsidRDefault="00AC0EA5" w:rsidP="00AC0EA5">
      <w:pPr>
        <w:ind w:firstLine="720"/>
        <w:jc w:val="both"/>
        <w:rPr>
          <w:sz w:val="24"/>
          <w:szCs w:val="24"/>
        </w:rPr>
      </w:pPr>
      <w:r w:rsidRPr="00AC0EA5">
        <w:rPr>
          <w:sz w:val="24"/>
          <w:szCs w:val="24"/>
        </w:rPr>
        <w:t>- намена: субвенционисано коришћење услуга смештаја у угоститељским објектима;</w:t>
      </w:r>
    </w:p>
    <w:p w:rsidR="00AC0EA5" w:rsidRPr="00AC0EA5" w:rsidRDefault="00AC0EA5" w:rsidP="00AC0EA5">
      <w:pPr>
        <w:ind w:firstLine="720"/>
        <w:jc w:val="both"/>
        <w:rPr>
          <w:sz w:val="24"/>
          <w:szCs w:val="24"/>
        </w:rPr>
      </w:pPr>
      <w:r w:rsidRPr="00AC0EA5">
        <w:rPr>
          <w:sz w:val="24"/>
          <w:szCs w:val="24"/>
        </w:rPr>
        <w:t>- издавалац ваучера: Министарство трговине, туризма и телекомуникација;</w:t>
      </w:r>
    </w:p>
    <w:p w:rsidR="00AC0EA5" w:rsidRPr="00AC0EA5" w:rsidRDefault="00AC0EA5" w:rsidP="00AC0EA5">
      <w:pPr>
        <w:ind w:firstLine="720"/>
        <w:jc w:val="both"/>
        <w:rPr>
          <w:sz w:val="24"/>
          <w:szCs w:val="24"/>
        </w:rPr>
      </w:pPr>
      <w:r w:rsidRPr="00AC0EA5">
        <w:rPr>
          <w:sz w:val="24"/>
          <w:szCs w:val="24"/>
        </w:rPr>
        <w:t>- новчана вредност: 5.000,00 динара;</w:t>
      </w:r>
    </w:p>
    <w:p w:rsidR="00AC0EA5" w:rsidRPr="00AC0EA5" w:rsidRDefault="00AC0EA5" w:rsidP="00AC0EA5">
      <w:pPr>
        <w:ind w:firstLine="720"/>
        <w:jc w:val="both"/>
        <w:rPr>
          <w:sz w:val="24"/>
          <w:szCs w:val="24"/>
        </w:rPr>
      </w:pPr>
      <w:r w:rsidRPr="00AC0EA5">
        <w:rPr>
          <w:sz w:val="24"/>
          <w:szCs w:val="24"/>
        </w:rPr>
        <w:t>- серијски број ваучера</w:t>
      </w:r>
      <w:r w:rsidRPr="00AC0EA5">
        <w:rPr>
          <w:sz w:val="24"/>
          <w:szCs w:val="24"/>
          <w:lang w:val="sr-Latn-RS"/>
        </w:rPr>
        <w:t xml:space="preserve"> (</w:t>
      </w:r>
      <w:r w:rsidRPr="00AC0EA5">
        <w:rPr>
          <w:sz w:val="24"/>
          <w:szCs w:val="24"/>
          <w:lang w:val="sr-Cyrl-RS"/>
        </w:rPr>
        <w:t>бар код)</w:t>
      </w:r>
      <w:r w:rsidRPr="00AC0EA5">
        <w:rPr>
          <w:sz w:val="24"/>
          <w:szCs w:val="24"/>
        </w:rPr>
        <w:t>;</w:t>
      </w:r>
    </w:p>
    <w:p w:rsidR="00AC0EA5" w:rsidRPr="00AC0EA5" w:rsidRDefault="00AC0EA5" w:rsidP="00AC0EA5">
      <w:pPr>
        <w:ind w:firstLine="720"/>
        <w:jc w:val="both"/>
        <w:rPr>
          <w:sz w:val="24"/>
          <w:szCs w:val="24"/>
        </w:rPr>
      </w:pPr>
      <w:r w:rsidRPr="00AC0EA5">
        <w:rPr>
          <w:sz w:val="24"/>
          <w:szCs w:val="24"/>
        </w:rPr>
        <w:t xml:space="preserve">- </w:t>
      </w:r>
      <w:r w:rsidRPr="00AC0EA5">
        <w:rPr>
          <w:sz w:val="24"/>
          <w:szCs w:val="24"/>
          <w:lang w:val="sr-Cyrl-RS"/>
        </w:rPr>
        <w:t>крајњи рок коришћења – 20. новембар 2019. године</w:t>
      </w:r>
      <w:r w:rsidRPr="00AC0EA5">
        <w:rPr>
          <w:sz w:val="24"/>
          <w:szCs w:val="24"/>
        </w:rPr>
        <w:t>;</w:t>
      </w:r>
    </w:p>
    <w:p w:rsidR="00AC0EA5" w:rsidRPr="00AC0EA5" w:rsidRDefault="00AC0EA5" w:rsidP="00AC0EA5">
      <w:pPr>
        <w:ind w:firstLine="720"/>
        <w:jc w:val="both"/>
        <w:rPr>
          <w:sz w:val="24"/>
          <w:szCs w:val="24"/>
        </w:rPr>
      </w:pPr>
      <w:r w:rsidRPr="00AC0EA5">
        <w:rPr>
          <w:sz w:val="24"/>
          <w:szCs w:val="24"/>
        </w:rPr>
        <w:t xml:space="preserve">- подаци о кориснику ваучера из члана 7. став 3. </w:t>
      </w:r>
      <w:r w:rsidRPr="00AC0EA5">
        <w:rPr>
          <w:sz w:val="24"/>
          <w:szCs w:val="24"/>
          <w:lang w:val="sr-Cyrl-RS"/>
        </w:rPr>
        <w:t>тач.</w:t>
      </w:r>
      <w:r w:rsidRPr="00AC0EA5">
        <w:rPr>
          <w:sz w:val="24"/>
          <w:szCs w:val="24"/>
        </w:rPr>
        <w:t xml:space="preserve"> 1), 2) и 3) Уредбе;</w:t>
      </w:r>
    </w:p>
    <w:p w:rsidR="00AC0EA5" w:rsidRPr="00AC0EA5" w:rsidRDefault="00AC0EA5" w:rsidP="00AC0EA5">
      <w:pPr>
        <w:ind w:firstLine="720"/>
        <w:jc w:val="both"/>
        <w:rPr>
          <w:sz w:val="24"/>
          <w:szCs w:val="24"/>
        </w:rPr>
      </w:pPr>
      <w:r w:rsidRPr="00AC0EA5">
        <w:rPr>
          <w:sz w:val="24"/>
          <w:szCs w:val="24"/>
        </w:rPr>
        <w:lastRenderedPageBreak/>
        <w:t>- изјава корисника ваучера о коришћењу услуге смештаја.</w:t>
      </w:r>
    </w:p>
    <w:p w:rsidR="00AC0EA5" w:rsidRPr="00AC0EA5" w:rsidRDefault="00AC0EA5" w:rsidP="00AC0EA5">
      <w:pPr>
        <w:ind w:firstLine="720"/>
        <w:jc w:val="both"/>
        <w:rPr>
          <w:sz w:val="24"/>
          <w:szCs w:val="24"/>
        </w:rPr>
      </w:pPr>
      <w:r w:rsidRPr="00AC0EA5">
        <w:rPr>
          <w:sz w:val="24"/>
          <w:szCs w:val="24"/>
        </w:rPr>
        <w:t xml:space="preserve">б) </w:t>
      </w:r>
      <w:r w:rsidRPr="00AC0EA5">
        <w:rPr>
          <w:sz w:val="24"/>
          <w:szCs w:val="24"/>
          <w:lang w:val="sr-Cyrl-RS"/>
        </w:rPr>
        <w:t>п</w:t>
      </w:r>
      <w:r w:rsidRPr="00AC0EA5">
        <w:rPr>
          <w:sz w:val="24"/>
          <w:szCs w:val="24"/>
        </w:rPr>
        <w:t>одаци који се ручно попуњавају:</w:t>
      </w:r>
    </w:p>
    <w:p w:rsidR="00AC0EA5" w:rsidRPr="00AC0EA5" w:rsidRDefault="00AC0EA5" w:rsidP="00AC0EA5">
      <w:pPr>
        <w:ind w:firstLine="720"/>
        <w:jc w:val="both"/>
        <w:rPr>
          <w:sz w:val="24"/>
          <w:szCs w:val="24"/>
        </w:rPr>
      </w:pPr>
      <w:r w:rsidRPr="00AC0EA5">
        <w:rPr>
          <w:sz w:val="24"/>
          <w:szCs w:val="24"/>
        </w:rPr>
        <w:t>- назив Угоститеља;</w:t>
      </w:r>
    </w:p>
    <w:p w:rsidR="00AC0EA5" w:rsidRPr="00AC0EA5" w:rsidRDefault="00AC0EA5" w:rsidP="00AC0EA5">
      <w:pPr>
        <w:ind w:firstLine="720"/>
        <w:jc w:val="both"/>
        <w:rPr>
          <w:sz w:val="24"/>
          <w:szCs w:val="24"/>
        </w:rPr>
      </w:pPr>
      <w:r w:rsidRPr="00AC0EA5">
        <w:rPr>
          <w:sz w:val="24"/>
          <w:szCs w:val="24"/>
        </w:rPr>
        <w:t>- ПИБ Угоститеља, односно ЈМБГ за физичка лица и ПИБ привредног субјекта или правног лица са којим физичко лице има закључен уговор и преко кога пружа угоститељске услуге;</w:t>
      </w:r>
    </w:p>
    <w:p w:rsidR="00AC0EA5" w:rsidRPr="00AC0EA5" w:rsidRDefault="00AC0EA5" w:rsidP="00AC0EA5">
      <w:pPr>
        <w:ind w:firstLine="720"/>
        <w:jc w:val="both"/>
        <w:rPr>
          <w:sz w:val="24"/>
          <w:szCs w:val="24"/>
        </w:rPr>
      </w:pPr>
      <w:r w:rsidRPr="00AC0EA5">
        <w:rPr>
          <w:sz w:val="24"/>
          <w:szCs w:val="24"/>
        </w:rPr>
        <w:t>- број рачуна Угоститеља у банци, односно привредног субјекта или правног лица са којим физичко лице има закључен уговор и преко кога пружа угоститељске услуге;</w:t>
      </w:r>
    </w:p>
    <w:p w:rsidR="00AC0EA5" w:rsidRPr="00AC0EA5" w:rsidRDefault="00AC0EA5" w:rsidP="00AC0EA5">
      <w:pPr>
        <w:ind w:firstLine="720"/>
        <w:jc w:val="both"/>
        <w:rPr>
          <w:sz w:val="24"/>
          <w:szCs w:val="24"/>
        </w:rPr>
      </w:pPr>
      <w:r w:rsidRPr="00AC0EA5">
        <w:rPr>
          <w:sz w:val="24"/>
          <w:szCs w:val="24"/>
        </w:rPr>
        <w:t>- потпис Угоститеља;</w:t>
      </w:r>
    </w:p>
    <w:p w:rsidR="00AC0EA5" w:rsidRPr="00AC0EA5" w:rsidRDefault="00F66723" w:rsidP="00AC0EA5">
      <w:pPr>
        <w:ind w:firstLine="720"/>
        <w:jc w:val="both"/>
        <w:rPr>
          <w:sz w:val="24"/>
          <w:szCs w:val="24"/>
          <w:lang w:val="sr-Cyrl-RS"/>
        </w:rPr>
      </w:pPr>
      <w:r>
        <w:rPr>
          <w:sz w:val="24"/>
          <w:szCs w:val="24"/>
        </w:rPr>
        <w:t xml:space="preserve">- </w:t>
      </w:r>
      <w:r w:rsidR="00AC0EA5" w:rsidRPr="00AC0EA5">
        <w:rPr>
          <w:sz w:val="24"/>
          <w:szCs w:val="24"/>
        </w:rPr>
        <w:t>потпис корисника ваучера, односно његовог законског заступника (родитеља, односно старатеља)</w:t>
      </w:r>
      <w:r w:rsidR="00AC0EA5" w:rsidRPr="00AC0EA5">
        <w:rPr>
          <w:sz w:val="24"/>
          <w:szCs w:val="24"/>
          <w:lang w:val="sr-Cyrl-RS"/>
        </w:rPr>
        <w:t>;</w:t>
      </w:r>
    </w:p>
    <w:p w:rsidR="00AC0EA5" w:rsidRPr="00AC0EA5" w:rsidRDefault="00AC0EA5" w:rsidP="00AC0EA5">
      <w:pPr>
        <w:ind w:firstLine="720"/>
        <w:jc w:val="both"/>
        <w:rPr>
          <w:sz w:val="24"/>
          <w:szCs w:val="24"/>
          <w:lang w:val="sr-Cyrl-RS"/>
        </w:rPr>
      </w:pPr>
      <w:r w:rsidRPr="00AC0EA5">
        <w:rPr>
          <w:sz w:val="24"/>
          <w:szCs w:val="24"/>
          <w:lang w:val="sr-Cyrl-RS"/>
        </w:rPr>
        <w:t>- датум.</w:t>
      </w:r>
    </w:p>
    <w:p w:rsidR="00AC0EA5" w:rsidRPr="00AC0EA5" w:rsidRDefault="00AC0EA5" w:rsidP="00AC0EA5">
      <w:pPr>
        <w:numPr>
          <w:ilvl w:val="0"/>
          <w:numId w:val="33"/>
        </w:numPr>
        <w:tabs>
          <w:tab w:val="left" w:pos="720"/>
          <w:tab w:val="left" w:pos="1440"/>
        </w:tabs>
        <w:autoSpaceDE w:val="0"/>
        <w:autoSpaceDN w:val="0"/>
        <w:adjustRightInd w:val="0"/>
        <w:ind w:left="709" w:hanging="283"/>
        <w:jc w:val="both"/>
        <w:rPr>
          <w:sz w:val="24"/>
          <w:szCs w:val="24"/>
          <w:lang w:eastAsia="sr-Cyrl-CS"/>
        </w:rPr>
      </w:pPr>
      <w:r w:rsidRPr="00AC0EA5">
        <w:rPr>
          <w:b/>
          <w:i/>
          <w:sz w:val="24"/>
          <w:szCs w:val="24"/>
        </w:rPr>
        <w:t>Материјал:</w:t>
      </w:r>
      <w:r w:rsidRPr="00AC0EA5">
        <w:rPr>
          <w:sz w:val="24"/>
          <w:szCs w:val="24"/>
        </w:rPr>
        <w:t xml:space="preserve"> папир </w:t>
      </w:r>
      <w:r w:rsidRPr="00AC0EA5">
        <w:rPr>
          <w:sz w:val="24"/>
          <w:szCs w:val="24"/>
          <w:lang w:eastAsia="sr-Cyrl-CS"/>
        </w:rPr>
        <w:t>70</w:t>
      </w:r>
      <w:r w:rsidRPr="00AC0EA5">
        <w:rPr>
          <w:sz w:val="24"/>
          <w:szCs w:val="24"/>
          <w:lang w:val="sr-Cyrl-RS" w:eastAsia="sr-Cyrl-CS"/>
        </w:rPr>
        <w:t>-8</w:t>
      </w:r>
      <w:r w:rsidRPr="00AC0EA5">
        <w:rPr>
          <w:sz w:val="24"/>
          <w:szCs w:val="24"/>
          <w:lang w:eastAsia="sr-Cyrl-CS"/>
        </w:rPr>
        <w:t>0gr/m</w:t>
      </w:r>
      <w:r w:rsidRPr="00AC0EA5">
        <w:rPr>
          <w:sz w:val="24"/>
          <w:szCs w:val="24"/>
          <w:vertAlign w:val="superscript"/>
          <w:lang w:eastAsia="sr-Cyrl-CS"/>
        </w:rPr>
        <w:t>2</w:t>
      </w:r>
      <w:r w:rsidRPr="00AC0EA5">
        <w:rPr>
          <w:sz w:val="24"/>
          <w:szCs w:val="24"/>
          <w:lang w:eastAsia="sr-Cyrl-CS"/>
        </w:rPr>
        <w:t xml:space="preserve"> </w:t>
      </w:r>
      <w:r w:rsidRPr="00AC0EA5">
        <w:rPr>
          <w:sz w:val="24"/>
          <w:szCs w:val="24"/>
        </w:rPr>
        <w:t xml:space="preserve">са воденим жигом </w:t>
      </w:r>
      <w:r w:rsidRPr="00AC0EA5">
        <w:rPr>
          <w:sz w:val="24"/>
          <w:szCs w:val="24"/>
          <w:lang w:eastAsia="sr-Cyrl-CS"/>
        </w:rPr>
        <w:t>у пуном формату ваучера</w:t>
      </w:r>
      <w:r w:rsidRPr="00AC0EA5">
        <w:rPr>
          <w:sz w:val="24"/>
          <w:szCs w:val="24"/>
        </w:rPr>
        <w:t xml:space="preserve"> или одговарајући папир са истим или вишим нивоом заштите од фалсификовања (водени жиг је обавезан у сваком случају и мора се видети у пуном формату ваучера). </w:t>
      </w:r>
      <w:r w:rsidRPr="00AC0EA5">
        <w:rPr>
          <w:sz w:val="24"/>
          <w:szCs w:val="24"/>
          <w:lang w:eastAsia="sr-Cyrl-CS"/>
        </w:rPr>
        <w:t xml:space="preserve">Штампањем ваучера на тој врсти папира обезбеђује се поуздано идентификовање исправности ваучера на једноставан начин, како би се смањила могућност злоупотребе истих. Папир мора бити светле боје (бела, сива, </w:t>
      </w:r>
      <w:r w:rsidRPr="00AC0EA5">
        <w:rPr>
          <w:sz w:val="24"/>
          <w:szCs w:val="24"/>
          <w:lang w:val="sr-Cyrl-RS" w:eastAsia="sr-Cyrl-CS"/>
        </w:rPr>
        <w:t xml:space="preserve">зелена, </w:t>
      </w:r>
      <w:r w:rsidRPr="00AC0EA5">
        <w:rPr>
          <w:sz w:val="24"/>
          <w:szCs w:val="24"/>
          <w:lang w:eastAsia="sr-Cyrl-CS"/>
        </w:rPr>
        <w:t>беж, розе, плава, наранџаста, жута</w:t>
      </w:r>
      <w:r w:rsidRPr="00AC0EA5">
        <w:rPr>
          <w:sz w:val="24"/>
          <w:szCs w:val="24"/>
          <w:lang w:val="sr-Cyrl-RS" w:eastAsia="sr-Cyrl-CS"/>
        </w:rPr>
        <w:t>, црвена, љубичаста</w:t>
      </w:r>
      <w:r w:rsidRPr="00AC0EA5">
        <w:rPr>
          <w:sz w:val="24"/>
          <w:szCs w:val="24"/>
          <w:lang w:eastAsia="sr-Cyrl-CS"/>
        </w:rPr>
        <w:t xml:space="preserve">) како би омогућио несметану и функционалну штампу у пуном колору без видљивог утицаја на квалитет штампе. </w:t>
      </w:r>
    </w:p>
    <w:p w:rsidR="00AC0EA5" w:rsidRDefault="00AC0EA5" w:rsidP="00AC0EA5">
      <w:pPr>
        <w:widowControl w:val="0"/>
        <w:tabs>
          <w:tab w:val="left" w:pos="1440"/>
        </w:tabs>
        <w:ind w:left="720"/>
        <w:contextualSpacing/>
        <w:jc w:val="both"/>
        <w:rPr>
          <w:b/>
          <w:i/>
          <w:sz w:val="24"/>
          <w:szCs w:val="24"/>
        </w:rPr>
      </w:pPr>
    </w:p>
    <w:p w:rsidR="00AC0EA5" w:rsidRPr="00AC0EA5" w:rsidRDefault="00AC0EA5" w:rsidP="00AC0EA5">
      <w:pPr>
        <w:widowControl w:val="0"/>
        <w:tabs>
          <w:tab w:val="left" w:pos="1440"/>
        </w:tabs>
        <w:ind w:left="720"/>
        <w:contextualSpacing/>
        <w:jc w:val="both"/>
        <w:rPr>
          <w:b/>
          <w:i/>
          <w:sz w:val="24"/>
          <w:szCs w:val="24"/>
          <w:lang w:val="sr-Cyrl-CS"/>
        </w:rPr>
      </w:pPr>
      <w:r w:rsidRPr="00AC0EA5">
        <w:rPr>
          <w:b/>
          <w:i/>
          <w:sz w:val="24"/>
          <w:szCs w:val="24"/>
        </w:rPr>
        <w:t xml:space="preserve">Количина (тираж): </w:t>
      </w:r>
      <w:r w:rsidR="005E25BB">
        <w:rPr>
          <w:sz w:val="24"/>
          <w:szCs w:val="24"/>
          <w:lang w:val="sr-Cyrl-RS"/>
        </w:rPr>
        <w:t>20</w:t>
      </w:r>
      <w:r w:rsidR="008E5318" w:rsidRPr="00FD3DF7">
        <w:rPr>
          <w:sz w:val="24"/>
          <w:szCs w:val="24"/>
          <w:lang w:val="sr-Cyrl-RS"/>
        </w:rPr>
        <w:t>.000</w:t>
      </w:r>
      <w:r w:rsidR="008E5318">
        <w:rPr>
          <w:color w:val="FF0000"/>
          <w:sz w:val="24"/>
          <w:szCs w:val="24"/>
          <w:lang w:val="sr-Cyrl-RS"/>
        </w:rPr>
        <w:t xml:space="preserve"> </w:t>
      </w:r>
      <w:r w:rsidRPr="00AC0EA5">
        <w:rPr>
          <w:sz w:val="24"/>
          <w:szCs w:val="24"/>
        </w:rPr>
        <w:t>ваучера</w:t>
      </w:r>
      <w:r w:rsidRPr="00AC0EA5">
        <w:rPr>
          <w:sz w:val="24"/>
          <w:szCs w:val="24"/>
          <w:lang w:val="sr-Cyrl-RS"/>
        </w:rPr>
        <w:t xml:space="preserve">, уз могућност штампања ваучера који су изгубљени од стране ЈП Пошта Србије, оштећени и сл. </w:t>
      </w:r>
    </w:p>
    <w:p w:rsidR="00AC0EA5" w:rsidRPr="00AC0EA5" w:rsidRDefault="00AC0EA5" w:rsidP="00AC0EA5">
      <w:pPr>
        <w:autoSpaceDE w:val="0"/>
        <w:autoSpaceDN w:val="0"/>
        <w:adjustRightInd w:val="0"/>
        <w:ind w:firstLine="684"/>
        <w:jc w:val="both"/>
        <w:rPr>
          <w:b/>
          <w:sz w:val="24"/>
          <w:szCs w:val="24"/>
          <w:lang w:eastAsia="sr-Cyrl-CS"/>
        </w:rPr>
      </w:pPr>
    </w:p>
    <w:p w:rsidR="00AC0EA5" w:rsidRPr="00AC0EA5" w:rsidRDefault="00AC0EA5" w:rsidP="00AC0EA5">
      <w:pPr>
        <w:autoSpaceDE w:val="0"/>
        <w:autoSpaceDN w:val="0"/>
        <w:adjustRightInd w:val="0"/>
        <w:ind w:firstLine="684"/>
        <w:jc w:val="both"/>
        <w:rPr>
          <w:b/>
          <w:sz w:val="24"/>
          <w:szCs w:val="24"/>
          <w:lang w:eastAsia="sr-Cyrl-CS"/>
        </w:rPr>
      </w:pPr>
      <w:r w:rsidRPr="00AC0EA5">
        <w:rPr>
          <w:b/>
          <w:sz w:val="24"/>
          <w:szCs w:val="24"/>
          <w:lang w:eastAsia="sr-Cyrl-CS"/>
        </w:rPr>
        <w:t>4. Обавезе понуђача и наручиоца</w:t>
      </w:r>
    </w:p>
    <w:p w:rsidR="00AC0EA5" w:rsidRPr="00AC0EA5" w:rsidRDefault="00AC0EA5" w:rsidP="00AC0EA5">
      <w:pPr>
        <w:autoSpaceDE w:val="0"/>
        <w:autoSpaceDN w:val="0"/>
        <w:adjustRightInd w:val="0"/>
        <w:ind w:firstLine="684"/>
        <w:jc w:val="both"/>
        <w:rPr>
          <w:sz w:val="24"/>
          <w:szCs w:val="24"/>
          <w:lang w:eastAsia="sr-Cyrl-CS"/>
        </w:rPr>
      </w:pPr>
    </w:p>
    <w:p w:rsidR="00AC0EA5" w:rsidRPr="00AC0EA5" w:rsidRDefault="00AC0EA5" w:rsidP="00AC0EA5">
      <w:pPr>
        <w:tabs>
          <w:tab w:val="left" w:pos="720"/>
        </w:tabs>
        <w:autoSpaceDE w:val="0"/>
        <w:autoSpaceDN w:val="0"/>
        <w:adjustRightInd w:val="0"/>
        <w:ind w:firstLine="684"/>
        <w:jc w:val="both"/>
        <w:rPr>
          <w:sz w:val="24"/>
          <w:szCs w:val="24"/>
          <w:lang w:eastAsia="sr-Cyrl-CS"/>
        </w:rPr>
      </w:pPr>
      <w:r w:rsidRPr="00AC0EA5">
        <w:rPr>
          <w:sz w:val="24"/>
          <w:szCs w:val="24"/>
          <w:lang w:eastAsia="sr-Cyrl-CS"/>
        </w:rPr>
        <w:t xml:space="preserve">Понуђач је у обавези да изради дизајн и одштампа ваучере у складу са наведеним карактеристикама. </w:t>
      </w:r>
    </w:p>
    <w:p w:rsidR="00AC0EA5" w:rsidRPr="00AC0EA5" w:rsidRDefault="00AC0EA5" w:rsidP="00AC0EA5">
      <w:pPr>
        <w:tabs>
          <w:tab w:val="left" w:pos="0"/>
        </w:tabs>
        <w:jc w:val="both"/>
        <w:rPr>
          <w:sz w:val="24"/>
          <w:szCs w:val="24"/>
        </w:rPr>
      </w:pPr>
      <w:r w:rsidRPr="00AC0EA5">
        <w:rPr>
          <w:sz w:val="24"/>
          <w:szCs w:val="24"/>
        </w:rPr>
        <w:tab/>
        <w:t>Припрема идејног решења изгледа ваучера је обавеза понуђача. Наручилац ће доставити понуђачу списак података као и осталих садржаја које ваучер мора да садржи, а обавеза понуђача је да достави предлог идејног решења најкасније 24 часа након пријема наведених података. Коначно идејно решење је предмет прихватања у писаном облику (путем поште или електронске поште) од стране представника Наручиоца.</w:t>
      </w:r>
    </w:p>
    <w:p w:rsidR="00AC0EA5" w:rsidRPr="00AC0EA5" w:rsidRDefault="00AC0EA5" w:rsidP="00AC0EA5">
      <w:pPr>
        <w:tabs>
          <w:tab w:val="left" w:pos="0"/>
        </w:tabs>
        <w:jc w:val="both"/>
        <w:rPr>
          <w:sz w:val="24"/>
          <w:szCs w:val="24"/>
        </w:rPr>
      </w:pPr>
    </w:p>
    <w:p w:rsidR="00AC0EA5" w:rsidRPr="00AC0EA5" w:rsidRDefault="00AC0EA5" w:rsidP="00AC0EA5">
      <w:pPr>
        <w:tabs>
          <w:tab w:val="left" w:pos="0"/>
        </w:tabs>
        <w:jc w:val="both"/>
        <w:rPr>
          <w:b/>
          <w:sz w:val="24"/>
          <w:szCs w:val="24"/>
        </w:rPr>
      </w:pPr>
      <w:r w:rsidRPr="00AC0EA5">
        <w:rPr>
          <w:sz w:val="24"/>
          <w:szCs w:val="24"/>
        </w:rPr>
        <w:tab/>
      </w:r>
      <w:r w:rsidRPr="00AC0EA5">
        <w:rPr>
          <w:b/>
          <w:sz w:val="24"/>
          <w:szCs w:val="24"/>
        </w:rPr>
        <w:t>5. Реализација и рокови</w:t>
      </w:r>
    </w:p>
    <w:p w:rsidR="00AC0EA5" w:rsidRPr="00AC0EA5" w:rsidRDefault="00AC0EA5" w:rsidP="00AC0EA5">
      <w:pPr>
        <w:tabs>
          <w:tab w:val="left" w:pos="0"/>
        </w:tabs>
        <w:jc w:val="both"/>
        <w:rPr>
          <w:sz w:val="24"/>
          <w:szCs w:val="24"/>
        </w:rPr>
      </w:pPr>
    </w:p>
    <w:p w:rsidR="00AC0EA5" w:rsidRDefault="00AC0EA5" w:rsidP="00AC0EA5">
      <w:pPr>
        <w:tabs>
          <w:tab w:val="left" w:pos="720"/>
        </w:tabs>
        <w:autoSpaceDE w:val="0"/>
        <w:autoSpaceDN w:val="0"/>
        <w:adjustRightInd w:val="0"/>
        <w:ind w:firstLine="684"/>
        <w:jc w:val="both"/>
        <w:rPr>
          <w:sz w:val="24"/>
          <w:szCs w:val="24"/>
          <w:lang w:eastAsia="sr-Cyrl-CS"/>
        </w:rPr>
      </w:pPr>
      <w:r w:rsidRPr="00AC0EA5">
        <w:rPr>
          <w:sz w:val="24"/>
          <w:szCs w:val="24"/>
          <w:lang w:eastAsia="sr-Cyrl-CS"/>
        </w:rPr>
        <w:t>Наручилац ће сукцесивно достављати понуђачу спискове са подацима корисника ваучера у односу на које ће понуђач штампати одређене количине ваучера, а у складу са закљученим уговором и расположивим буџетским средствима.</w:t>
      </w:r>
    </w:p>
    <w:p w:rsidR="00AC0EA5" w:rsidRPr="00AC0EA5" w:rsidRDefault="00AC0EA5" w:rsidP="00AC0EA5">
      <w:pPr>
        <w:tabs>
          <w:tab w:val="left" w:pos="720"/>
        </w:tabs>
        <w:autoSpaceDE w:val="0"/>
        <w:autoSpaceDN w:val="0"/>
        <w:adjustRightInd w:val="0"/>
        <w:ind w:firstLine="684"/>
        <w:jc w:val="both"/>
        <w:rPr>
          <w:strike/>
          <w:color w:val="FF0000"/>
          <w:sz w:val="24"/>
          <w:szCs w:val="24"/>
          <w:lang w:eastAsia="sr-Cyrl-CS"/>
        </w:rPr>
      </w:pPr>
    </w:p>
    <w:p w:rsidR="00AC0EA5" w:rsidRPr="00AC0EA5" w:rsidRDefault="00AC0EA5" w:rsidP="00AC0EA5">
      <w:pPr>
        <w:tabs>
          <w:tab w:val="left" w:pos="720"/>
        </w:tabs>
        <w:jc w:val="both"/>
        <w:rPr>
          <w:sz w:val="24"/>
          <w:szCs w:val="24"/>
        </w:rPr>
      </w:pPr>
      <w:r w:rsidRPr="00AC0EA5">
        <w:rPr>
          <w:sz w:val="24"/>
          <w:szCs w:val="24"/>
        </w:rPr>
        <w:lastRenderedPageBreak/>
        <w:tab/>
        <w:t>Рок за штампу и испоруку ваучера према ЈП „Пошта Србијеˮ је максимално 7 (седам) календарских дана по достави података. Наручилац задржава право да достави спискове на дан потписивања уговора.</w:t>
      </w:r>
    </w:p>
    <w:p w:rsidR="00521D22" w:rsidRPr="00847C35" w:rsidRDefault="00AD123B" w:rsidP="00AC0EA5">
      <w:pPr>
        <w:rPr>
          <w:noProof/>
          <w:sz w:val="24"/>
          <w:lang w:val="sr-Cyrl-RS"/>
        </w:rPr>
      </w:pPr>
      <w:r w:rsidRPr="00847C35">
        <w:rPr>
          <w:sz w:val="24"/>
          <w:szCs w:val="24"/>
          <w:lang w:val="sr-Cyrl-RS"/>
        </w:rPr>
        <w:t xml:space="preserve">        </w:t>
      </w:r>
    </w:p>
    <w:p w:rsidR="00F10F70" w:rsidRPr="00847C35" w:rsidRDefault="00521D22" w:rsidP="00F10F70">
      <w:pPr>
        <w:jc w:val="both"/>
        <w:rPr>
          <w:b/>
          <w:noProof/>
          <w:sz w:val="24"/>
          <w:lang w:val="sr-Latn-RS"/>
        </w:rPr>
      </w:pPr>
      <w:r w:rsidRPr="00847C35">
        <w:rPr>
          <w:b/>
          <w:noProof/>
          <w:sz w:val="24"/>
          <w:lang w:val="sr-Cyrl-RS"/>
        </w:rPr>
        <w:t xml:space="preserve">Напомена: </w:t>
      </w:r>
      <w:r w:rsidR="00F10F70" w:rsidRPr="00847C35">
        <w:rPr>
          <w:b/>
          <w:noProof/>
          <w:sz w:val="24"/>
          <w:lang w:val="sr-Cyrl-RS"/>
        </w:rPr>
        <w:t xml:space="preserve">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C80F13" w:rsidRDefault="00C80F13" w:rsidP="00C80F13">
      <w:pPr>
        <w:jc w:val="both"/>
        <w:rPr>
          <w:b/>
          <w:sz w:val="24"/>
          <w:szCs w:val="24"/>
          <w:lang w:val="sr-Cyrl-RS"/>
        </w:rPr>
      </w:pPr>
    </w:p>
    <w:p w:rsidR="00AC0EA5" w:rsidRDefault="00AC0EA5" w:rsidP="00C80F13">
      <w:pPr>
        <w:jc w:val="both"/>
        <w:rPr>
          <w:b/>
          <w:sz w:val="24"/>
          <w:szCs w:val="24"/>
          <w:lang w:val="sr-Cyrl-RS"/>
        </w:rPr>
      </w:pPr>
    </w:p>
    <w:p w:rsidR="00AC0EA5" w:rsidRPr="00847C35" w:rsidRDefault="00AC0EA5" w:rsidP="00C80F13">
      <w:pPr>
        <w:jc w:val="both"/>
        <w:rPr>
          <w:b/>
          <w:sz w:val="24"/>
          <w:szCs w:val="24"/>
          <w:lang w:val="sr-Cyrl-RS"/>
        </w:rPr>
      </w:pPr>
    </w:p>
    <w:p w:rsidR="00985B1A" w:rsidRPr="00847C35" w:rsidRDefault="00985B1A" w:rsidP="00985B1A">
      <w:pPr>
        <w:tabs>
          <w:tab w:val="left" w:pos="3960"/>
          <w:tab w:val="left" w:pos="6120"/>
        </w:tabs>
        <w:spacing w:line="360" w:lineRule="auto"/>
        <w:jc w:val="both"/>
        <w:rPr>
          <w:b/>
          <w:sz w:val="24"/>
          <w:szCs w:val="24"/>
          <w:lang w:val="sr-Cyrl-RS"/>
        </w:rPr>
      </w:pPr>
      <w:r w:rsidRPr="00847C35">
        <w:rPr>
          <w:b/>
          <w:sz w:val="24"/>
          <w:szCs w:val="24"/>
          <w:lang w:val="sr-Cyrl-RS"/>
        </w:rPr>
        <w:t xml:space="preserve">         Датум                        </w:t>
      </w:r>
      <w:r w:rsidRPr="00847C35">
        <w:rPr>
          <w:b/>
          <w:sz w:val="24"/>
          <w:szCs w:val="24"/>
          <w:lang w:val="sl-SI"/>
        </w:rPr>
        <w:t xml:space="preserve">            </w:t>
      </w:r>
      <w:r w:rsidRPr="00847C35">
        <w:rPr>
          <w:b/>
          <w:sz w:val="24"/>
          <w:szCs w:val="24"/>
          <w:lang w:val="sr-Cyrl-RS"/>
        </w:rPr>
        <w:t xml:space="preserve"> </w:t>
      </w:r>
      <w:r w:rsidR="00A41638" w:rsidRPr="00847C35">
        <w:rPr>
          <w:b/>
          <w:sz w:val="24"/>
          <w:szCs w:val="24"/>
          <w:lang w:val="sr-Cyrl-CS"/>
        </w:rPr>
        <w:t xml:space="preserve">                    </w:t>
      </w:r>
      <w:r w:rsidR="0071063F" w:rsidRPr="00847C35">
        <w:rPr>
          <w:b/>
          <w:sz w:val="24"/>
          <w:szCs w:val="24"/>
          <w:lang w:val="sr-Cyrl-CS"/>
        </w:rPr>
        <w:t xml:space="preserve">   </w:t>
      </w:r>
      <w:r w:rsidR="00A41638" w:rsidRPr="00847C35">
        <w:rPr>
          <w:b/>
          <w:sz w:val="24"/>
          <w:szCs w:val="24"/>
          <w:lang w:val="sr-Cyrl-CS"/>
        </w:rPr>
        <w:t xml:space="preserve"> </w:t>
      </w:r>
      <w:r w:rsidR="00543DC9" w:rsidRPr="00847C35">
        <w:rPr>
          <w:b/>
          <w:sz w:val="24"/>
          <w:szCs w:val="24"/>
          <w:lang w:val="sr-Cyrl-CS"/>
        </w:rPr>
        <w:t xml:space="preserve"> </w:t>
      </w:r>
      <w:r w:rsidR="00A41638" w:rsidRPr="00847C35">
        <w:rPr>
          <w:b/>
          <w:sz w:val="24"/>
          <w:szCs w:val="24"/>
          <w:lang w:val="sr-Cyrl-RS"/>
        </w:rPr>
        <w:t>Печат и п</w:t>
      </w:r>
      <w:r w:rsidR="00921525" w:rsidRPr="00847C35">
        <w:rPr>
          <w:b/>
          <w:sz w:val="24"/>
          <w:szCs w:val="24"/>
          <w:lang w:val="sr-Cyrl-RS"/>
        </w:rPr>
        <w:t>о</w:t>
      </w:r>
      <w:r w:rsidR="001C432B" w:rsidRPr="00847C35">
        <w:rPr>
          <w:b/>
          <w:sz w:val="24"/>
          <w:szCs w:val="24"/>
          <w:lang w:val="sr-Cyrl-RS"/>
        </w:rPr>
        <w:t xml:space="preserve">тпис </w:t>
      </w:r>
      <w:r w:rsidR="00A41638" w:rsidRPr="00847C35">
        <w:rPr>
          <w:b/>
          <w:sz w:val="24"/>
          <w:szCs w:val="24"/>
          <w:lang w:val="sr-Cyrl-RS"/>
        </w:rPr>
        <w:t>овлашћеног</w:t>
      </w:r>
      <w:r w:rsidR="00921525" w:rsidRPr="00847C35">
        <w:rPr>
          <w:b/>
          <w:sz w:val="24"/>
          <w:szCs w:val="24"/>
          <w:lang w:val="sr-Cyrl-RS"/>
        </w:rPr>
        <w:t xml:space="preserve"> </w:t>
      </w:r>
      <w:r w:rsidRPr="00847C35">
        <w:rPr>
          <w:b/>
          <w:sz w:val="24"/>
          <w:szCs w:val="24"/>
          <w:lang w:val="sr-Cyrl-RS"/>
        </w:rPr>
        <w:t>лица</w:t>
      </w:r>
    </w:p>
    <w:p w:rsidR="00985B1A" w:rsidRPr="00847C35" w:rsidRDefault="00F7049F" w:rsidP="00985B1A">
      <w:pPr>
        <w:tabs>
          <w:tab w:val="left" w:pos="3960"/>
          <w:tab w:val="left" w:pos="6120"/>
        </w:tabs>
        <w:spacing w:line="360" w:lineRule="auto"/>
        <w:jc w:val="both"/>
        <w:rPr>
          <w:b/>
          <w:sz w:val="24"/>
          <w:szCs w:val="24"/>
          <w:lang w:val="sr-Cyrl-RS"/>
        </w:rPr>
      </w:pPr>
      <w:r w:rsidRPr="00847C35">
        <w:rPr>
          <w:b/>
          <w:sz w:val="24"/>
          <w:szCs w:val="24"/>
          <w:lang w:val="sr-Cyrl-RS"/>
        </w:rPr>
        <w:t xml:space="preserve"> </w:t>
      </w:r>
      <w:r w:rsidR="00985B1A" w:rsidRPr="00847C35">
        <w:rPr>
          <w:b/>
          <w:sz w:val="24"/>
          <w:szCs w:val="24"/>
          <w:lang w:val="sr-Cyrl-RS"/>
        </w:rPr>
        <w:t xml:space="preserve">_______________                 </w:t>
      </w:r>
      <w:r w:rsidR="00985B1A" w:rsidRPr="00847C35">
        <w:rPr>
          <w:b/>
          <w:sz w:val="24"/>
          <w:szCs w:val="24"/>
          <w:lang w:val="sr-Cyrl-CS"/>
        </w:rPr>
        <w:t xml:space="preserve">  </w:t>
      </w:r>
      <w:r w:rsidR="00FA482F" w:rsidRPr="00847C35">
        <w:rPr>
          <w:b/>
          <w:sz w:val="24"/>
          <w:szCs w:val="24"/>
          <w:lang w:val="sr-Cyrl-CS"/>
        </w:rPr>
        <w:t xml:space="preserve">                               </w:t>
      </w:r>
      <w:r w:rsidR="00985B1A" w:rsidRPr="00847C35">
        <w:rPr>
          <w:b/>
          <w:sz w:val="24"/>
          <w:szCs w:val="24"/>
          <w:lang w:val="sr-Cyrl-RS"/>
        </w:rPr>
        <w:t xml:space="preserve"> _________</w:t>
      </w:r>
      <w:r w:rsidR="00FA482F" w:rsidRPr="00847C35">
        <w:rPr>
          <w:b/>
          <w:sz w:val="24"/>
          <w:szCs w:val="24"/>
          <w:lang w:val="sr-Cyrl-RS"/>
        </w:rPr>
        <w:t>________________</w:t>
      </w:r>
    </w:p>
    <w:p w:rsidR="00481B56" w:rsidRDefault="00481B56"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Default="00AC0EA5" w:rsidP="00565C70">
      <w:pPr>
        <w:suppressAutoHyphens/>
        <w:autoSpaceDE w:val="0"/>
        <w:autoSpaceDN w:val="0"/>
        <w:adjustRightInd w:val="0"/>
        <w:contextualSpacing/>
        <w:rPr>
          <w:rFonts w:eastAsia="Calibri"/>
          <w:b/>
          <w:bCs/>
          <w:iCs/>
          <w:sz w:val="24"/>
          <w:szCs w:val="24"/>
          <w:lang w:val="sr-Cyrl-RS"/>
        </w:rPr>
      </w:pPr>
    </w:p>
    <w:p w:rsidR="00AC0EA5" w:rsidRPr="00847C35" w:rsidRDefault="00AC0EA5" w:rsidP="00565C70">
      <w:pPr>
        <w:suppressAutoHyphens/>
        <w:autoSpaceDE w:val="0"/>
        <w:autoSpaceDN w:val="0"/>
        <w:adjustRightInd w:val="0"/>
        <w:contextualSpacing/>
        <w:rPr>
          <w:rFonts w:eastAsia="Calibri"/>
          <w:b/>
          <w:bCs/>
          <w:iCs/>
          <w:sz w:val="24"/>
          <w:szCs w:val="24"/>
          <w:lang w:val="sr-Cyrl-RS"/>
        </w:rPr>
      </w:pPr>
    </w:p>
    <w:p w:rsidR="0050696C" w:rsidRPr="00847C35" w:rsidRDefault="0050696C" w:rsidP="00E879C2">
      <w:pPr>
        <w:suppressAutoHyphens/>
        <w:autoSpaceDE w:val="0"/>
        <w:autoSpaceDN w:val="0"/>
        <w:adjustRightInd w:val="0"/>
        <w:jc w:val="both"/>
        <w:rPr>
          <w:b/>
          <w:bCs/>
          <w:iCs/>
          <w:sz w:val="24"/>
          <w:szCs w:val="24"/>
          <w:lang w:val="sr-Latn-RS" w:eastAsia="ar-SA"/>
        </w:rPr>
      </w:pPr>
      <w:r w:rsidRPr="00847C35">
        <w:rPr>
          <w:b/>
          <w:bCs/>
          <w:iCs/>
          <w:sz w:val="24"/>
          <w:szCs w:val="24"/>
          <w:lang w:val="sr-Latn-RS" w:eastAsia="ar-SA"/>
        </w:rPr>
        <w:t xml:space="preserve">IV  </w:t>
      </w:r>
      <w:r w:rsidRPr="00847C35">
        <w:rPr>
          <w:b/>
          <w:bCs/>
          <w:iCs/>
          <w:sz w:val="24"/>
          <w:szCs w:val="24"/>
          <w:lang w:val="sr-Cyrl-RS" w:eastAsia="ar-SA"/>
        </w:rPr>
        <w:t xml:space="preserve">УСЛОВИ ЗА УЧЕШЋЕ У ПОСТУПКУ ЈАВНЕ НАБАВКЕ ИЗ ЧЛ. 75. И 76. </w:t>
      </w:r>
    </w:p>
    <w:p w:rsidR="0050696C" w:rsidRPr="00847C35" w:rsidRDefault="0050696C" w:rsidP="00E879C2">
      <w:pPr>
        <w:suppressAutoHyphens/>
        <w:autoSpaceDE w:val="0"/>
        <w:autoSpaceDN w:val="0"/>
        <w:adjustRightInd w:val="0"/>
        <w:ind w:left="450"/>
        <w:jc w:val="both"/>
        <w:rPr>
          <w:b/>
          <w:bCs/>
          <w:iCs/>
          <w:sz w:val="24"/>
          <w:szCs w:val="24"/>
          <w:lang w:val="sr-Cyrl-RS" w:eastAsia="ar-SA"/>
        </w:rPr>
      </w:pPr>
      <w:r w:rsidRPr="00847C35">
        <w:rPr>
          <w:b/>
          <w:bCs/>
          <w:iCs/>
          <w:sz w:val="24"/>
          <w:szCs w:val="24"/>
          <w:lang w:val="sr-Cyrl-RS" w:eastAsia="ar-SA"/>
        </w:rPr>
        <w:t>И УПУТСТВО КАКО СЕ ДОКАЗУЈЕ ИСПУЊЕНОСТ УСЛОВА</w:t>
      </w:r>
    </w:p>
    <w:p w:rsidR="005423AF" w:rsidRPr="00847C35" w:rsidRDefault="005423AF" w:rsidP="00E879C2">
      <w:pPr>
        <w:suppressAutoHyphens/>
        <w:autoSpaceDE w:val="0"/>
        <w:autoSpaceDN w:val="0"/>
        <w:adjustRightInd w:val="0"/>
        <w:ind w:left="450"/>
        <w:jc w:val="both"/>
        <w:rPr>
          <w:b/>
          <w:bCs/>
          <w:iCs/>
          <w:sz w:val="24"/>
          <w:szCs w:val="24"/>
          <w:lang w:val="sr-Cyrl-RS" w:eastAsia="ar-SA"/>
        </w:rPr>
      </w:pPr>
    </w:p>
    <w:p w:rsidR="0050696C" w:rsidRPr="00847C35" w:rsidRDefault="0050696C" w:rsidP="00E879C2">
      <w:pPr>
        <w:suppressAutoHyphens/>
        <w:autoSpaceDE w:val="0"/>
        <w:autoSpaceDN w:val="0"/>
        <w:adjustRightInd w:val="0"/>
        <w:jc w:val="both"/>
        <w:rPr>
          <w:bCs/>
          <w:iCs/>
          <w:sz w:val="24"/>
          <w:szCs w:val="24"/>
          <w:lang w:val="sr-Cyrl-RS" w:eastAsia="ar-SA"/>
        </w:rPr>
      </w:pPr>
    </w:p>
    <w:p w:rsidR="0050696C" w:rsidRPr="00847C35" w:rsidRDefault="0050696C" w:rsidP="007E6D5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47C35">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847C35">
        <w:rPr>
          <w:b/>
          <w:bCs/>
          <w:iCs/>
          <w:sz w:val="24"/>
          <w:szCs w:val="24"/>
          <w:u w:val="single"/>
          <w:lang w:val="sr-Cyrl-RS" w:eastAsia="ar-SA"/>
        </w:rPr>
        <w:t>ИЗЈАВЕ</w:t>
      </w:r>
      <w:r w:rsidRPr="00847C35">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D75701" w:rsidRPr="00847C35" w:rsidRDefault="00D75701" w:rsidP="00E879C2">
      <w:pPr>
        <w:autoSpaceDE w:val="0"/>
        <w:autoSpaceDN w:val="0"/>
        <w:adjustRightInd w:val="0"/>
        <w:ind w:firstLine="450"/>
        <w:jc w:val="both"/>
        <w:rPr>
          <w:bCs/>
          <w:iCs/>
          <w:sz w:val="24"/>
          <w:szCs w:val="24"/>
          <w:lang w:val="sr-Cyrl-RS" w:eastAsia="ar-SA"/>
        </w:rPr>
      </w:pPr>
    </w:p>
    <w:p w:rsidR="00CF3646" w:rsidRPr="00847C35" w:rsidRDefault="0050696C" w:rsidP="00CF3646">
      <w:pPr>
        <w:suppressAutoHyphens/>
        <w:autoSpaceDE w:val="0"/>
        <w:autoSpaceDN w:val="0"/>
        <w:adjustRightInd w:val="0"/>
        <w:ind w:left="450"/>
        <w:jc w:val="both"/>
        <w:rPr>
          <w:b/>
          <w:bCs/>
          <w:iCs/>
          <w:sz w:val="24"/>
          <w:szCs w:val="24"/>
          <w:lang w:val="sr-Cyrl-RS" w:eastAsia="ar-SA"/>
        </w:rPr>
      </w:pPr>
      <w:r w:rsidRPr="00847C35">
        <w:rPr>
          <w:b/>
          <w:bCs/>
          <w:iCs/>
          <w:sz w:val="24"/>
          <w:szCs w:val="24"/>
          <w:lang w:val="sr-Cyrl-RS" w:eastAsia="ar-SA"/>
        </w:rPr>
        <w:tab/>
      </w:r>
    </w:p>
    <w:p w:rsidR="00790875" w:rsidRPr="00847C35" w:rsidRDefault="0050696C" w:rsidP="00CF3646">
      <w:pPr>
        <w:suppressAutoHyphens/>
        <w:autoSpaceDE w:val="0"/>
        <w:autoSpaceDN w:val="0"/>
        <w:adjustRightInd w:val="0"/>
        <w:jc w:val="both"/>
        <w:rPr>
          <w:bCs/>
          <w:iCs/>
          <w:sz w:val="24"/>
          <w:szCs w:val="24"/>
          <w:lang w:eastAsia="ar-SA"/>
        </w:rPr>
      </w:pPr>
      <w:r w:rsidRPr="00847C35">
        <w:rPr>
          <w:b/>
          <w:bCs/>
          <w:iCs/>
          <w:sz w:val="24"/>
          <w:szCs w:val="24"/>
          <w:lang w:val="sr-Cyrl-RS" w:eastAsia="ar-SA"/>
        </w:rPr>
        <w:t xml:space="preserve">1. </w:t>
      </w:r>
      <w:r w:rsidR="00790875" w:rsidRPr="00847C35">
        <w:rPr>
          <w:bCs/>
          <w:iCs/>
          <w:sz w:val="24"/>
          <w:szCs w:val="24"/>
          <w:lang w:eastAsia="ar-SA"/>
        </w:rPr>
        <w:t xml:space="preserve">Право на учешће у поступку предметне јавне набавке има понуђач који испуњава </w:t>
      </w:r>
      <w:r w:rsidR="00790875" w:rsidRPr="00847C35">
        <w:rPr>
          <w:b/>
          <w:bCs/>
          <w:iCs/>
          <w:sz w:val="24"/>
          <w:szCs w:val="24"/>
          <w:lang w:eastAsia="ar-SA"/>
        </w:rPr>
        <w:t>обавезне услове</w:t>
      </w:r>
      <w:r w:rsidR="00790875" w:rsidRPr="00847C35">
        <w:rPr>
          <w:bCs/>
          <w:iCs/>
          <w:sz w:val="24"/>
          <w:szCs w:val="24"/>
          <w:lang w:eastAsia="ar-SA"/>
        </w:rPr>
        <w:t xml:space="preserve"> за учешће у поступку јавне набавке </w:t>
      </w:r>
      <w:r w:rsidR="00790875" w:rsidRPr="00847C35">
        <w:rPr>
          <w:bCs/>
          <w:iCs/>
          <w:sz w:val="24"/>
          <w:szCs w:val="24"/>
          <w:lang w:val="sr-Cyrl-RS" w:eastAsia="ar-SA"/>
        </w:rPr>
        <w:t>из</w:t>
      </w:r>
      <w:r w:rsidR="00790875" w:rsidRPr="00847C35">
        <w:rPr>
          <w:bCs/>
          <w:iCs/>
          <w:sz w:val="24"/>
          <w:szCs w:val="24"/>
          <w:lang w:eastAsia="ar-SA"/>
        </w:rPr>
        <w:t xml:space="preserve"> чл</w:t>
      </w:r>
      <w:r w:rsidR="00790875" w:rsidRPr="00847C35">
        <w:rPr>
          <w:bCs/>
          <w:iCs/>
          <w:sz w:val="24"/>
          <w:szCs w:val="24"/>
          <w:lang w:val="sr-Cyrl-RS" w:eastAsia="ar-SA"/>
        </w:rPr>
        <w:t>.</w:t>
      </w:r>
      <w:r w:rsidR="00790875" w:rsidRPr="00847C35">
        <w:rPr>
          <w:bCs/>
          <w:iCs/>
          <w:sz w:val="24"/>
          <w:szCs w:val="24"/>
          <w:lang w:eastAsia="ar-SA"/>
        </w:rPr>
        <w:t xml:space="preserve"> 75. </w:t>
      </w:r>
      <w:r w:rsidR="00790875" w:rsidRPr="00847C35">
        <w:rPr>
          <w:bCs/>
          <w:iCs/>
          <w:sz w:val="24"/>
          <w:szCs w:val="24"/>
          <w:lang w:val="sr-Cyrl-RS" w:eastAsia="ar-SA"/>
        </w:rPr>
        <w:t xml:space="preserve">ст. 1. тач. 1) до 4) </w:t>
      </w:r>
      <w:r w:rsidR="00790875" w:rsidRPr="00847C35">
        <w:rPr>
          <w:bCs/>
          <w:iCs/>
          <w:sz w:val="24"/>
          <w:szCs w:val="24"/>
          <w:lang w:eastAsia="ar-SA"/>
        </w:rPr>
        <w:t>Закона, и то:</w:t>
      </w:r>
    </w:p>
    <w:p w:rsidR="00E746CC" w:rsidRPr="00847C35" w:rsidRDefault="00E746CC" w:rsidP="00E746CC">
      <w:pPr>
        <w:suppressAutoHyphens/>
        <w:autoSpaceDE w:val="0"/>
        <w:autoSpaceDN w:val="0"/>
        <w:adjustRightInd w:val="0"/>
        <w:jc w:val="both"/>
        <w:rPr>
          <w:bCs/>
          <w:iCs/>
          <w:sz w:val="24"/>
          <w:szCs w:val="24"/>
          <w:lang w:val="sr-Cyrl-RS" w:eastAsia="ar-SA"/>
        </w:rPr>
      </w:pPr>
    </w:p>
    <w:p w:rsidR="00735C52" w:rsidRPr="00847C35" w:rsidRDefault="00735C52" w:rsidP="00735C52">
      <w:pPr>
        <w:suppressAutoHyphens/>
        <w:autoSpaceDE w:val="0"/>
        <w:autoSpaceDN w:val="0"/>
        <w:adjustRightInd w:val="0"/>
        <w:jc w:val="both"/>
        <w:rPr>
          <w:b/>
          <w:bCs/>
          <w:iCs/>
          <w:sz w:val="24"/>
          <w:szCs w:val="24"/>
          <w:lang w:eastAsia="ar-SA"/>
        </w:rPr>
      </w:pPr>
      <w:r w:rsidRPr="00847C35">
        <w:rPr>
          <w:b/>
          <w:bCs/>
          <w:iCs/>
          <w:sz w:val="24"/>
          <w:szCs w:val="24"/>
          <w:lang w:val="sr-Cyrl-RS" w:eastAsia="ar-SA"/>
        </w:rPr>
        <w:t xml:space="preserve">1.1. Да је регистрован код надлежног органа, односно уписан у одговарајући регистар </w:t>
      </w:r>
      <w:r w:rsidRPr="00847C35">
        <w:rPr>
          <w:b/>
          <w:bCs/>
          <w:i/>
          <w:iCs/>
          <w:sz w:val="24"/>
          <w:szCs w:val="24"/>
          <w:lang w:val="sr-Cyrl-CS" w:eastAsia="ar-SA"/>
        </w:rPr>
        <w:t>(чл. 75. ст. 1. тач. 1) Закона)</w:t>
      </w:r>
      <w:r w:rsidRPr="00847C35">
        <w:rPr>
          <w:b/>
          <w:bCs/>
          <w:iCs/>
          <w:sz w:val="24"/>
          <w:szCs w:val="24"/>
          <w:lang w:val="sr-Cyrl-RS" w:eastAsia="ar-SA"/>
        </w:rPr>
        <w:t>:</w:t>
      </w:r>
    </w:p>
    <w:p w:rsidR="00735C52" w:rsidRPr="00847C35" w:rsidRDefault="00735C52" w:rsidP="00735C5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535"/>
      </w:tblGrid>
      <w:tr w:rsidR="00735C52" w:rsidRPr="00847C35" w:rsidTr="002C048E">
        <w:tc>
          <w:tcPr>
            <w:tcW w:w="3254" w:type="dxa"/>
            <w:shd w:val="clear" w:color="auto" w:fill="auto"/>
          </w:tcPr>
          <w:p w:rsidR="00735C52" w:rsidRPr="00847C35" w:rsidRDefault="00735C52" w:rsidP="002C048E">
            <w:pPr>
              <w:suppressAutoHyphens/>
              <w:autoSpaceDE w:val="0"/>
              <w:autoSpaceDN w:val="0"/>
              <w:adjustRightInd w:val="0"/>
              <w:ind w:left="-113" w:right="-118"/>
              <w:jc w:val="center"/>
              <w:rPr>
                <w:b/>
                <w:bCs/>
                <w:iCs/>
                <w:sz w:val="24"/>
                <w:szCs w:val="24"/>
                <w:lang w:val="sr-Cyrl-RS" w:eastAsia="ar-SA"/>
              </w:rPr>
            </w:pPr>
          </w:p>
          <w:p w:rsidR="00735C52" w:rsidRPr="00847C35" w:rsidRDefault="00735C52" w:rsidP="002C048E">
            <w:pPr>
              <w:suppressAutoHyphens/>
              <w:autoSpaceDE w:val="0"/>
              <w:autoSpaceDN w:val="0"/>
              <w:adjustRightInd w:val="0"/>
              <w:ind w:left="-113" w:right="-118"/>
              <w:jc w:val="center"/>
              <w:rPr>
                <w:b/>
                <w:bCs/>
                <w:iCs/>
                <w:sz w:val="24"/>
                <w:szCs w:val="24"/>
                <w:lang w:val="sr-Cyrl-RS" w:eastAsia="ar-SA"/>
              </w:rPr>
            </w:pPr>
            <w:r w:rsidRPr="00847C35">
              <w:rPr>
                <w:b/>
                <w:bCs/>
                <w:iCs/>
                <w:sz w:val="24"/>
                <w:szCs w:val="24"/>
                <w:lang w:val="sr-Cyrl-RS" w:eastAsia="ar-SA"/>
              </w:rPr>
              <w:t>Доказ за правно лице:</w:t>
            </w:r>
          </w:p>
          <w:p w:rsidR="00735C52" w:rsidRPr="00847C35" w:rsidRDefault="00735C52" w:rsidP="002C048E">
            <w:pPr>
              <w:suppressAutoHyphens/>
              <w:autoSpaceDE w:val="0"/>
              <w:autoSpaceDN w:val="0"/>
              <w:adjustRightInd w:val="0"/>
              <w:ind w:left="-113" w:right="-118"/>
              <w:jc w:val="center"/>
              <w:rPr>
                <w:b/>
                <w:bCs/>
                <w:iCs/>
                <w:sz w:val="24"/>
                <w:szCs w:val="24"/>
                <w:lang w:val="sr-Cyrl-RS" w:eastAsia="ar-SA"/>
              </w:rPr>
            </w:pPr>
          </w:p>
        </w:tc>
        <w:tc>
          <w:tcPr>
            <w:tcW w:w="5535" w:type="dxa"/>
            <w:shd w:val="clear" w:color="auto" w:fill="auto"/>
            <w:vAlign w:val="center"/>
          </w:tcPr>
          <w:p w:rsidR="00735C52" w:rsidRPr="00847C35" w:rsidRDefault="00735C52" w:rsidP="002C048E">
            <w:pPr>
              <w:suppressAutoHyphens/>
              <w:autoSpaceDE w:val="0"/>
              <w:autoSpaceDN w:val="0"/>
              <w:adjustRightInd w:val="0"/>
              <w:jc w:val="both"/>
              <w:rPr>
                <w:bCs/>
                <w:iCs/>
                <w:sz w:val="24"/>
                <w:szCs w:val="24"/>
                <w:lang w:val="sr-Cyrl-RS" w:eastAsia="ar-SA"/>
              </w:rPr>
            </w:pPr>
            <w:r w:rsidRPr="00847C35">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735C52" w:rsidRPr="00847C35" w:rsidTr="002C048E">
        <w:tc>
          <w:tcPr>
            <w:tcW w:w="3254" w:type="dxa"/>
            <w:shd w:val="clear" w:color="auto" w:fill="auto"/>
          </w:tcPr>
          <w:p w:rsidR="00735C52" w:rsidRPr="00847C35" w:rsidRDefault="00735C52" w:rsidP="002C048E">
            <w:pPr>
              <w:suppressAutoHyphens/>
              <w:autoSpaceDE w:val="0"/>
              <w:autoSpaceDN w:val="0"/>
              <w:adjustRightInd w:val="0"/>
              <w:ind w:left="-113" w:right="-118"/>
              <w:jc w:val="center"/>
              <w:rPr>
                <w:b/>
                <w:bCs/>
                <w:iCs/>
                <w:sz w:val="24"/>
                <w:szCs w:val="24"/>
                <w:lang w:val="sr-Cyrl-RS" w:eastAsia="ar-SA"/>
              </w:rPr>
            </w:pPr>
          </w:p>
          <w:p w:rsidR="00735C52" w:rsidRPr="00847C35" w:rsidRDefault="00735C52" w:rsidP="002C048E">
            <w:pPr>
              <w:suppressAutoHyphens/>
              <w:autoSpaceDE w:val="0"/>
              <w:autoSpaceDN w:val="0"/>
              <w:adjustRightInd w:val="0"/>
              <w:ind w:left="-113" w:right="-118"/>
              <w:jc w:val="center"/>
              <w:rPr>
                <w:b/>
                <w:bCs/>
                <w:iCs/>
                <w:sz w:val="24"/>
                <w:szCs w:val="24"/>
                <w:lang w:val="sr-Cyrl-RS" w:eastAsia="ar-SA"/>
              </w:rPr>
            </w:pPr>
            <w:r w:rsidRPr="00847C35">
              <w:rPr>
                <w:b/>
                <w:bCs/>
                <w:iCs/>
                <w:sz w:val="24"/>
                <w:szCs w:val="24"/>
                <w:lang w:val="sr-Cyrl-RS" w:eastAsia="ar-SA"/>
              </w:rPr>
              <w:t>Доказ за предузетника:</w:t>
            </w:r>
          </w:p>
          <w:p w:rsidR="00735C52" w:rsidRPr="00847C35" w:rsidRDefault="00735C52" w:rsidP="002C048E">
            <w:pPr>
              <w:suppressAutoHyphens/>
              <w:autoSpaceDE w:val="0"/>
              <w:autoSpaceDN w:val="0"/>
              <w:adjustRightInd w:val="0"/>
              <w:ind w:left="-113" w:right="-118"/>
              <w:jc w:val="center"/>
              <w:rPr>
                <w:b/>
                <w:bCs/>
                <w:iCs/>
                <w:sz w:val="24"/>
                <w:szCs w:val="24"/>
                <w:lang w:val="sr-Cyrl-RS" w:eastAsia="ar-SA"/>
              </w:rPr>
            </w:pPr>
          </w:p>
        </w:tc>
        <w:tc>
          <w:tcPr>
            <w:tcW w:w="5535" w:type="dxa"/>
            <w:shd w:val="clear" w:color="auto" w:fill="auto"/>
            <w:vAlign w:val="center"/>
          </w:tcPr>
          <w:p w:rsidR="00735C52" w:rsidRPr="00847C35" w:rsidRDefault="00735C52" w:rsidP="002C048E">
            <w:pPr>
              <w:suppressAutoHyphens/>
              <w:autoSpaceDE w:val="0"/>
              <w:autoSpaceDN w:val="0"/>
              <w:adjustRightInd w:val="0"/>
              <w:jc w:val="both"/>
              <w:rPr>
                <w:bCs/>
                <w:iCs/>
                <w:sz w:val="24"/>
                <w:szCs w:val="24"/>
                <w:lang w:val="sr-Cyrl-RS" w:eastAsia="ar-SA"/>
              </w:rPr>
            </w:pPr>
            <w:r w:rsidRPr="00847C35">
              <w:rPr>
                <w:bCs/>
                <w:iCs/>
                <w:sz w:val="24"/>
                <w:szCs w:val="24"/>
                <w:lang w:val="sr-Cyrl-RS" w:eastAsia="ar-SA"/>
              </w:rPr>
              <w:t>Извод из регистра Агенције за привредне регистре</w:t>
            </w:r>
          </w:p>
        </w:tc>
      </w:tr>
    </w:tbl>
    <w:p w:rsidR="00735C52" w:rsidRPr="00847C35" w:rsidRDefault="00735C52" w:rsidP="00735C52">
      <w:pPr>
        <w:suppressAutoHyphens/>
        <w:autoSpaceDE w:val="0"/>
        <w:autoSpaceDN w:val="0"/>
        <w:adjustRightInd w:val="0"/>
        <w:jc w:val="both"/>
        <w:rPr>
          <w:bCs/>
          <w:iCs/>
          <w:sz w:val="22"/>
          <w:szCs w:val="22"/>
          <w:lang w:val="sr-Cyrl-RS" w:eastAsia="ar-SA"/>
        </w:rPr>
      </w:pPr>
    </w:p>
    <w:p w:rsidR="008771F6" w:rsidRPr="00847C35" w:rsidRDefault="008771F6" w:rsidP="00735C52">
      <w:pPr>
        <w:suppressAutoHyphens/>
        <w:autoSpaceDE w:val="0"/>
        <w:autoSpaceDN w:val="0"/>
        <w:adjustRightInd w:val="0"/>
        <w:jc w:val="both"/>
        <w:rPr>
          <w:bCs/>
          <w:iCs/>
          <w:sz w:val="22"/>
          <w:szCs w:val="22"/>
          <w:lang w:val="sr-Cyrl-RS" w:eastAsia="ar-SA"/>
        </w:rPr>
      </w:pPr>
    </w:p>
    <w:p w:rsidR="00735C52" w:rsidRPr="00847C35" w:rsidRDefault="00735C52" w:rsidP="00735C52">
      <w:pPr>
        <w:suppressAutoHyphens/>
        <w:autoSpaceDE w:val="0"/>
        <w:autoSpaceDN w:val="0"/>
        <w:adjustRightInd w:val="0"/>
        <w:jc w:val="both"/>
        <w:rPr>
          <w:b/>
          <w:bCs/>
          <w:iCs/>
          <w:sz w:val="24"/>
          <w:szCs w:val="24"/>
          <w:lang w:val="sr-Cyrl-RS" w:eastAsia="ar-SA"/>
        </w:rPr>
      </w:pPr>
      <w:r w:rsidRPr="00847C35">
        <w:rPr>
          <w:b/>
          <w:bCs/>
          <w:iCs/>
          <w:sz w:val="24"/>
          <w:szCs w:val="24"/>
          <w:lang w:val="sr-Cyrl-RS" w:eastAsia="ar-SA"/>
        </w:rPr>
        <w:t xml:space="preserve">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 </w:t>
      </w:r>
      <w:r w:rsidRPr="00847C35">
        <w:rPr>
          <w:b/>
          <w:bCs/>
          <w:i/>
          <w:iCs/>
          <w:sz w:val="24"/>
          <w:szCs w:val="24"/>
          <w:lang w:val="sr-Cyrl-CS" w:eastAsia="ar-SA"/>
        </w:rPr>
        <w:t>(чл. 75. ст. 1. тач. 2) Закона):</w:t>
      </w:r>
    </w:p>
    <w:p w:rsidR="00735C52" w:rsidRPr="00847C35" w:rsidRDefault="00735C52" w:rsidP="00735C5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28"/>
      </w:tblGrid>
      <w:tr w:rsidR="00735C52" w:rsidRPr="00847C35" w:rsidTr="002C048E">
        <w:tc>
          <w:tcPr>
            <w:tcW w:w="3261" w:type="dxa"/>
            <w:shd w:val="clear" w:color="auto" w:fill="auto"/>
          </w:tcPr>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r w:rsidRPr="00847C35">
              <w:rPr>
                <w:b/>
                <w:bCs/>
                <w:iCs/>
                <w:sz w:val="24"/>
                <w:szCs w:val="24"/>
                <w:lang w:val="sr-Cyrl-RS" w:eastAsia="ar-SA"/>
              </w:rPr>
              <w:t xml:space="preserve">     </w:t>
            </w:r>
          </w:p>
          <w:p w:rsidR="00735C52" w:rsidRPr="00847C35" w:rsidRDefault="00735C52" w:rsidP="002C048E">
            <w:pPr>
              <w:suppressAutoHyphens/>
              <w:autoSpaceDE w:val="0"/>
              <w:autoSpaceDN w:val="0"/>
              <w:adjustRightInd w:val="0"/>
              <w:jc w:val="both"/>
              <w:rPr>
                <w:b/>
                <w:bCs/>
                <w:iCs/>
                <w:sz w:val="24"/>
                <w:szCs w:val="24"/>
                <w:lang w:val="sr-Cyrl-RS" w:eastAsia="ar-SA"/>
              </w:rPr>
            </w:pPr>
            <w:r w:rsidRPr="00847C35">
              <w:rPr>
                <w:b/>
                <w:bCs/>
                <w:iCs/>
                <w:sz w:val="24"/>
                <w:szCs w:val="24"/>
                <w:lang w:val="sr-Cyrl-RS" w:eastAsia="ar-SA"/>
              </w:rPr>
              <w:t xml:space="preserve"> </w:t>
            </w: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Доказ за правно лице:</w:t>
            </w:r>
          </w:p>
          <w:p w:rsidR="00735C52" w:rsidRPr="00847C35" w:rsidRDefault="00735C52" w:rsidP="002C048E">
            <w:pPr>
              <w:suppressAutoHyphens/>
              <w:autoSpaceDE w:val="0"/>
              <w:autoSpaceDN w:val="0"/>
              <w:adjustRightInd w:val="0"/>
              <w:jc w:val="both"/>
              <w:rPr>
                <w:b/>
                <w:bCs/>
                <w:iCs/>
                <w:sz w:val="24"/>
                <w:szCs w:val="24"/>
                <w:lang w:val="sr-Cyrl-RS" w:eastAsia="ar-SA"/>
              </w:rPr>
            </w:pPr>
          </w:p>
        </w:tc>
        <w:tc>
          <w:tcPr>
            <w:tcW w:w="5528" w:type="dxa"/>
            <w:shd w:val="clear" w:color="auto" w:fill="auto"/>
            <w:vAlign w:val="center"/>
          </w:tcPr>
          <w:p w:rsidR="00735C52" w:rsidRPr="00847C35" w:rsidRDefault="00735C52" w:rsidP="008771F6">
            <w:pPr>
              <w:numPr>
                <w:ilvl w:val="0"/>
                <w:numId w:val="14"/>
              </w:numPr>
              <w:suppressAutoHyphens/>
              <w:autoSpaceDE w:val="0"/>
              <w:autoSpaceDN w:val="0"/>
              <w:adjustRightInd w:val="0"/>
              <w:ind w:left="317" w:hanging="283"/>
              <w:jc w:val="both"/>
              <w:rPr>
                <w:bCs/>
                <w:iCs/>
                <w:sz w:val="24"/>
                <w:szCs w:val="24"/>
                <w:u w:val="single"/>
                <w:lang w:val="sr-Cyrl-RS" w:eastAsia="ar-SA"/>
              </w:rPr>
            </w:pPr>
            <w:r w:rsidRPr="00847C35">
              <w:rPr>
                <w:bCs/>
                <w:iCs/>
                <w:sz w:val="24"/>
                <w:szCs w:val="24"/>
                <w:lang w:val="sr-Cyrl-RS" w:eastAsia="ar-SA"/>
              </w:rPr>
              <w:t xml:space="preserve">Извод из казнене евиденције, односно уверење </w:t>
            </w:r>
            <w:r w:rsidRPr="00847C35">
              <w:rPr>
                <w:b/>
                <w:bCs/>
                <w:iCs/>
                <w:sz w:val="24"/>
                <w:szCs w:val="24"/>
                <w:lang w:val="sr-Cyrl-RS" w:eastAsia="ar-SA"/>
              </w:rPr>
              <w:t>Основног суда</w:t>
            </w:r>
            <w:r w:rsidRPr="00847C35">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847C35">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735C52" w:rsidRPr="00847C35" w:rsidRDefault="00735C52" w:rsidP="002C048E">
            <w:pPr>
              <w:suppressAutoHyphens/>
              <w:autoSpaceDE w:val="0"/>
              <w:autoSpaceDN w:val="0"/>
              <w:adjustRightInd w:val="0"/>
              <w:jc w:val="both"/>
              <w:rPr>
                <w:bCs/>
                <w:iCs/>
                <w:sz w:val="24"/>
                <w:szCs w:val="24"/>
                <w:u w:val="single"/>
                <w:lang w:val="sr-Cyrl-RS" w:eastAsia="ar-SA"/>
              </w:rPr>
            </w:pPr>
          </w:p>
          <w:p w:rsidR="00735C52" w:rsidRPr="00847C35" w:rsidRDefault="00735C52" w:rsidP="002C048E">
            <w:pPr>
              <w:suppressAutoHyphens/>
              <w:autoSpaceDE w:val="0"/>
              <w:autoSpaceDN w:val="0"/>
              <w:adjustRightInd w:val="0"/>
              <w:jc w:val="both"/>
              <w:rPr>
                <w:bCs/>
                <w:iCs/>
                <w:sz w:val="24"/>
                <w:szCs w:val="24"/>
                <w:lang w:val="sr-Cyrl-RS" w:eastAsia="ar-SA"/>
              </w:rPr>
            </w:pPr>
            <w:r w:rsidRPr="00847C35">
              <w:rPr>
                <w:b/>
                <w:bCs/>
                <w:iCs/>
                <w:sz w:val="24"/>
                <w:szCs w:val="24"/>
                <w:u w:val="single"/>
                <w:lang w:val="sr-Cyrl-RS" w:eastAsia="ar-SA"/>
              </w:rPr>
              <w:t>Посебна напомена:</w:t>
            </w:r>
            <w:r w:rsidRPr="00847C35">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47C35">
              <w:rPr>
                <w:b/>
                <w:bCs/>
                <w:iCs/>
                <w:sz w:val="24"/>
                <w:szCs w:val="24"/>
                <w:u w:val="single"/>
                <w:lang w:val="sr-Cyrl-RS" w:eastAsia="ar-SA"/>
              </w:rPr>
              <w:t>и</w:t>
            </w:r>
            <w:r w:rsidRPr="00847C35">
              <w:rPr>
                <w:bCs/>
                <w:iCs/>
                <w:sz w:val="24"/>
                <w:szCs w:val="24"/>
                <w:lang w:val="sr-Cyrl-RS" w:eastAsia="ar-SA"/>
              </w:rPr>
              <w:t xml:space="preserve"> </w:t>
            </w:r>
          </w:p>
          <w:p w:rsidR="00735C52" w:rsidRPr="00847C35" w:rsidRDefault="00735C52" w:rsidP="002C048E">
            <w:pPr>
              <w:suppressAutoHyphens/>
              <w:autoSpaceDE w:val="0"/>
              <w:autoSpaceDN w:val="0"/>
              <w:adjustRightInd w:val="0"/>
              <w:jc w:val="both"/>
              <w:rPr>
                <w:bCs/>
                <w:iCs/>
                <w:sz w:val="24"/>
                <w:szCs w:val="24"/>
                <w:lang w:val="sr-Cyrl-RS" w:eastAsia="ar-SA"/>
              </w:rPr>
            </w:pPr>
            <w:r w:rsidRPr="00847C35">
              <w:rPr>
                <w:b/>
                <w:bCs/>
                <w:iCs/>
                <w:sz w:val="24"/>
                <w:szCs w:val="24"/>
                <w:lang w:val="sr-Cyrl-RS" w:eastAsia="ar-SA"/>
              </w:rPr>
              <w:t>уверење Вишег суда</w:t>
            </w:r>
            <w:r w:rsidRPr="00847C35">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47C35">
              <w:rPr>
                <w:b/>
                <w:bCs/>
                <w:iCs/>
                <w:sz w:val="24"/>
                <w:szCs w:val="24"/>
                <w:lang w:val="sr-Cyrl-RS" w:eastAsia="ar-SA"/>
              </w:rPr>
              <w:t>за кривична дела против привреде и кривично дело примања мита</w:t>
            </w:r>
          </w:p>
          <w:p w:rsidR="00735C52" w:rsidRPr="00847C35" w:rsidRDefault="00735C52" w:rsidP="002C048E">
            <w:pPr>
              <w:suppressAutoHyphens/>
              <w:autoSpaceDE w:val="0"/>
              <w:autoSpaceDN w:val="0"/>
              <w:adjustRightInd w:val="0"/>
              <w:jc w:val="both"/>
              <w:rPr>
                <w:bCs/>
                <w:iCs/>
                <w:sz w:val="12"/>
                <w:szCs w:val="12"/>
                <w:lang w:val="sr-Cyrl-RS" w:eastAsia="ar-SA"/>
              </w:rPr>
            </w:pPr>
          </w:p>
          <w:p w:rsidR="00735C52" w:rsidRPr="00847C35" w:rsidRDefault="00735C52" w:rsidP="008771F6">
            <w:pPr>
              <w:numPr>
                <w:ilvl w:val="0"/>
                <w:numId w:val="14"/>
              </w:numPr>
              <w:suppressAutoHyphens/>
              <w:autoSpaceDE w:val="0"/>
              <w:autoSpaceDN w:val="0"/>
              <w:adjustRightInd w:val="0"/>
              <w:ind w:left="317" w:hanging="283"/>
              <w:jc w:val="both"/>
              <w:rPr>
                <w:b/>
                <w:bCs/>
                <w:iCs/>
                <w:sz w:val="24"/>
                <w:szCs w:val="24"/>
                <w:lang w:val="sr-Cyrl-RS" w:eastAsia="ar-SA"/>
              </w:rPr>
            </w:pPr>
            <w:r w:rsidRPr="00847C35">
              <w:rPr>
                <w:bCs/>
                <w:iCs/>
                <w:sz w:val="24"/>
                <w:szCs w:val="24"/>
                <w:lang w:val="sr-Cyrl-RS" w:eastAsia="ar-SA"/>
              </w:rPr>
              <w:t xml:space="preserve">Извод из казнене евиденције Посебног одељења за организовани криминал </w:t>
            </w:r>
            <w:r w:rsidRPr="00847C35">
              <w:rPr>
                <w:b/>
                <w:bCs/>
                <w:iCs/>
                <w:sz w:val="24"/>
                <w:szCs w:val="24"/>
                <w:lang w:val="sr-Cyrl-RS" w:eastAsia="ar-SA"/>
              </w:rPr>
              <w:t>Вишег суда у Београду</w:t>
            </w:r>
            <w:r w:rsidRPr="00847C35">
              <w:rPr>
                <w:bCs/>
                <w:iCs/>
                <w:sz w:val="24"/>
                <w:szCs w:val="24"/>
                <w:lang w:val="sr-Cyrl-RS" w:eastAsia="ar-SA"/>
              </w:rPr>
              <w:t xml:space="preserve">, којим се потврђује да </w:t>
            </w:r>
            <w:r w:rsidRPr="00847C35">
              <w:rPr>
                <w:b/>
                <w:bCs/>
                <w:iCs/>
                <w:sz w:val="24"/>
                <w:szCs w:val="24"/>
                <w:lang w:val="sr-Cyrl-RS" w:eastAsia="ar-SA"/>
              </w:rPr>
              <w:t>правно лице није осуђивано за неко од кривичних дела организованог криминала</w:t>
            </w:r>
          </w:p>
          <w:p w:rsidR="00735C52" w:rsidRPr="00847C35" w:rsidRDefault="00735C52" w:rsidP="002C048E">
            <w:pPr>
              <w:suppressAutoHyphens/>
              <w:autoSpaceDE w:val="0"/>
              <w:autoSpaceDN w:val="0"/>
              <w:adjustRightInd w:val="0"/>
              <w:jc w:val="both"/>
              <w:rPr>
                <w:b/>
                <w:bCs/>
                <w:iCs/>
                <w:sz w:val="12"/>
                <w:szCs w:val="12"/>
                <w:lang w:val="sr-Cyrl-RS" w:eastAsia="ar-SA"/>
              </w:rPr>
            </w:pPr>
          </w:p>
          <w:p w:rsidR="00735C52" w:rsidRPr="00847C35" w:rsidRDefault="00735C52" w:rsidP="008771F6">
            <w:pPr>
              <w:numPr>
                <w:ilvl w:val="0"/>
                <w:numId w:val="14"/>
              </w:numPr>
              <w:suppressAutoHyphens/>
              <w:autoSpaceDE w:val="0"/>
              <w:autoSpaceDN w:val="0"/>
              <w:adjustRightInd w:val="0"/>
              <w:ind w:left="317" w:hanging="283"/>
              <w:jc w:val="both"/>
              <w:rPr>
                <w:bCs/>
                <w:iCs/>
                <w:sz w:val="24"/>
                <w:szCs w:val="24"/>
                <w:lang w:val="sr-Cyrl-RS" w:eastAsia="ar-SA"/>
              </w:rPr>
            </w:pPr>
            <w:r w:rsidRPr="00847C35">
              <w:rPr>
                <w:bCs/>
                <w:iCs/>
                <w:sz w:val="24"/>
                <w:szCs w:val="24"/>
                <w:lang w:val="sr-Cyrl-RS" w:eastAsia="ar-SA"/>
              </w:rPr>
              <w:t xml:space="preserve">Извод из казнене евиденције, односно уверење </w:t>
            </w:r>
            <w:r w:rsidRPr="00847C35">
              <w:rPr>
                <w:b/>
                <w:bCs/>
                <w:iCs/>
                <w:sz w:val="24"/>
                <w:szCs w:val="24"/>
                <w:lang w:val="sr-Cyrl-RS" w:eastAsia="ar-SA"/>
              </w:rPr>
              <w:t>надлежне полицијске управе Министарства унутрашњих послова</w:t>
            </w:r>
            <w:r w:rsidRPr="00847C35">
              <w:rPr>
                <w:bCs/>
                <w:iCs/>
                <w:sz w:val="24"/>
                <w:szCs w:val="24"/>
                <w:lang w:val="sr-Cyrl-RS" w:eastAsia="ar-SA"/>
              </w:rPr>
              <w:t xml:space="preserve">, којим се потврђује да </w:t>
            </w:r>
            <w:r w:rsidRPr="00847C35">
              <w:rPr>
                <w:b/>
                <w:bCs/>
                <w:iCs/>
                <w:sz w:val="24"/>
                <w:szCs w:val="24"/>
                <w:lang w:val="sr-Cyrl-RS" w:eastAsia="ar-SA"/>
              </w:rPr>
              <w:t>законски заступник понуђача није осуђиван</w:t>
            </w:r>
            <w:r w:rsidRPr="00847C35">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735C52" w:rsidRPr="00847C35" w:rsidRDefault="00735C52" w:rsidP="008771F6">
            <w:pPr>
              <w:suppressAutoHyphens/>
              <w:autoSpaceDE w:val="0"/>
              <w:autoSpaceDN w:val="0"/>
              <w:adjustRightInd w:val="0"/>
              <w:ind w:firstLine="317"/>
              <w:jc w:val="both"/>
              <w:rPr>
                <w:bCs/>
                <w:iCs/>
                <w:sz w:val="22"/>
                <w:szCs w:val="22"/>
                <w:lang w:val="sr-Cyrl-RS" w:eastAsia="ar-SA"/>
              </w:rPr>
            </w:pPr>
            <w:r w:rsidRPr="00847C35">
              <w:rPr>
                <w:bCs/>
                <w:iCs/>
                <w:sz w:val="22"/>
                <w:szCs w:val="22"/>
                <w:lang w:val="sr-Cyrl-RS" w:eastAsia="ar-SA"/>
              </w:rPr>
              <w:t xml:space="preserve">Захтев се може поднети </w:t>
            </w:r>
            <w:r w:rsidRPr="00847C35">
              <w:rPr>
                <w:bCs/>
                <w:iCs/>
                <w:sz w:val="22"/>
                <w:szCs w:val="22"/>
                <w:u w:val="single"/>
                <w:lang w:val="sr-Cyrl-RS" w:eastAsia="ar-SA"/>
              </w:rPr>
              <w:t>према месту рођења</w:t>
            </w:r>
            <w:r w:rsidRPr="00847C35">
              <w:rPr>
                <w:bCs/>
                <w:iCs/>
                <w:sz w:val="22"/>
                <w:szCs w:val="22"/>
                <w:lang w:val="sr-Cyrl-RS" w:eastAsia="ar-SA"/>
              </w:rPr>
              <w:t xml:space="preserve"> или </w:t>
            </w:r>
            <w:r w:rsidRPr="00847C35">
              <w:rPr>
                <w:bCs/>
                <w:iCs/>
                <w:sz w:val="22"/>
                <w:szCs w:val="22"/>
                <w:u w:val="single"/>
                <w:lang w:val="sr-Cyrl-RS" w:eastAsia="ar-SA"/>
              </w:rPr>
              <w:t>према месту пребивалишта законског заступника</w:t>
            </w:r>
            <w:r w:rsidRPr="00847C35">
              <w:rPr>
                <w:bCs/>
                <w:iCs/>
                <w:sz w:val="22"/>
                <w:szCs w:val="22"/>
                <w:lang w:val="sr-Cyrl-RS" w:eastAsia="ar-SA"/>
              </w:rPr>
              <w:t>.</w:t>
            </w:r>
          </w:p>
          <w:p w:rsidR="00735C52" w:rsidRPr="00847C35" w:rsidRDefault="00735C52" w:rsidP="008771F6">
            <w:pPr>
              <w:suppressAutoHyphens/>
              <w:autoSpaceDE w:val="0"/>
              <w:autoSpaceDN w:val="0"/>
              <w:adjustRightInd w:val="0"/>
              <w:ind w:firstLine="317"/>
              <w:jc w:val="both"/>
              <w:rPr>
                <w:bCs/>
                <w:iCs/>
                <w:sz w:val="24"/>
                <w:szCs w:val="24"/>
                <w:lang w:val="sr-Cyrl-RS" w:eastAsia="ar-SA"/>
              </w:rPr>
            </w:pPr>
            <w:r w:rsidRPr="00847C35">
              <w:rPr>
                <w:bCs/>
                <w:iCs/>
                <w:sz w:val="22"/>
                <w:szCs w:val="22"/>
                <w:lang w:val="sr-Cyrl-RS" w:eastAsia="ar-SA"/>
              </w:rPr>
              <w:t>Уколико правно лице има више законских заступника дужан је да достави доказ за сваког од њих.</w:t>
            </w:r>
          </w:p>
        </w:tc>
      </w:tr>
      <w:tr w:rsidR="00735C52" w:rsidRPr="00847C35" w:rsidTr="002C048E">
        <w:tc>
          <w:tcPr>
            <w:tcW w:w="3261" w:type="dxa"/>
            <w:shd w:val="clear" w:color="auto" w:fill="auto"/>
          </w:tcPr>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Доказ за законског заступника,</w:t>
            </w: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предузетника</w:t>
            </w: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и</w:t>
            </w: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за физичко лице:</w:t>
            </w:r>
          </w:p>
          <w:p w:rsidR="00735C52" w:rsidRPr="00847C35" w:rsidRDefault="00735C52" w:rsidP="002C048E">
            <w:pPr>
              <w:suppressAutoHyphens/>
              <w:autoSpaceDE w:val="0"/>
              <w:autoSpaceDN w:val="0"/>
              <w:adjustRightInd w:val="0"/>
              <w:jc w:val="both"/>
              <w:rPr>
                <w:b/>
                <w:bCs/>
                <w:iCs/>
                <w:sz w:val="24"/>
                <w:szCs w:val="24"/>
                <w:lang w:val="sr-Cyrl-RS" w:eastAsia="ar-SA"/>
              </w:rPr>
            </w:pPr>
          </w:p>
        </w:tc>
        <w:tc>
          <w:tcPr>
            <w:tcW w:w="5528" w:type="dxa"/>
            <w:shd w:val="clear" w:color="auto" w:fill="auto"/>
            <w:vAlign w:val="center"/>
          </w:tcPr>
          <w:p w:rsidR="00735C52" w:rsidRPr="00847C35" w:rsidRDefault="00735C52" w:rsidP="002C048E">
            <w:pPr>
              <w:suppressAutoHyphens/>
              <w:autoSpaceDE w:val="0"/>
              <w:autoSpaceDN w:val="0"/>
              <w:adjustRightInd w:val="0"/>
              <w:jc w:val="both"/>
              <w:rPr>
                <w:bCs/>
                <w:iCs/>
                <w:sz w:val="24"/>
                <w:szCs w:val="24"/>
                <w:lang w:val="sr-Cyrl-RS" w:eastAsia="ar-SA"/>
              </w:rPr>
            </w:pPr>
            <w:r w:rsidRPr="00847C35">
              <w:rPr>
                <w:bCs/>
                <w:iCs/>
                <w:sz w:val="24"/>
                <w:szCs w:val="24"/>
                <w:lang w:val="sr-Cyrl-RS" w:eastAsia="ar-SA"/>
              </w:rPr>
              <w:t xml:space="preserve">Извод из казнене евиденције, односно уверење </w:t>
            </w:r>
            <w:r w:rsidRPr="00847C35">
              <w:rPr>
                <w:b/>
                <w:bCs/>
                <w:iCs/>
                <w:sz w:val="24"/>
                <w:szCs w:val="24"/>
                <w:lang w:val="sr-Cyrl-RS" w:eastAsia="ar-SA"/>
              </w:rPr>
              <w:t>надлежне полицијске управе Министарства унутрашњих послова</w:t>
            </w:r>
            <w:r w:rsidRPr="00847C35">
              <w:rPr>
                <w:bCs/>
                <w:iCs/>
                <w:sz w:val="24"/>
                <w:szCs w:val="24"/>
                <w:lang w:val="sr-Cyrl-RS" w:eastAsia="ar-SA"/>
              </w:rPr>
              <w:t xml:space="preserve">, којим се потврђује да </w:t>
            </w:r>
            <w:r w:rsidRPr="00847C35">
              <w:rPr>
                <w:b/>
                <w:bCs/>
                <w:iCs/>
                <w:sz w:val="24"/>
                <w:szCs w:val="24"/>
                <w:lang w:val="sr-Cyrl-RS" w:eastAsia="ar-SA"/>
              </w:rPr>
              <w:t>није осуђиван</w:t>
            </w:r>
            <w:r w:rsidRPr="00847C35">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735C52" w:rsidRPr="00847C35" w:rsidRDefault="00735C52" w:rsidP="002C048E">
            <w:pPr>
              <w:suppressAutoHyphens/>
              <w:autoSpaceDE w:val="0"/>
              <w:autoSpaceDN w:val="0"/>
              <w:adjustRightInd w:val="0"/>
              <w:jc w:val="both"/>
              <w:rPr>
                <w:bCs/>
                <w:iCs/>
                <w:sz w:val="22"/>
                <w:szCs w:val="22"/>
                <w:lang w:val="sr-Cyrl-RS" w:eastAsia="ar-SA"/>
              </w:rPr>
            </w:pPr>
            <w:r w:rsidRPr="00847C35">
              <w:rPr>
                <w:bCs/>
                <w:iCs/>
                <w:sz w:val="24"/>
                <w:szCs w:val="24"/>
                <w:lang w:val="sr-Cyrl-RS" w:eastAsia="ar-SA"/>
              </w:rPr>
              <w:t xml:space="preserve">       </w:t>
            </w:r>
            <w:r w:rsidRPr="00847C35">
              <w:rPr>
                <w:bCs/>
                <w:iCs/>
                <w:sz w:val="22"/>
                <w:szCs w:val="22"/>
                <w:lang w:val="sr-Cyrl-RS" w:eastAsia="ar-SA"/>
              </w:rPr>
              <w:t xml:space="preserve">Захтев се може поднети </w:t>
            </w:r>
            <w:r w:rsidRPr="00847C35">
              <w:rPr>
                <w:bCs/>
                <w:iCs/>
                <w:sz w:val="22"/>
                <w:szCs w:val="22"/>
                <w:u w:val="single"/>
                <w:lang w:val="sr-Cyrl-RS" w:eastAsia="ar-SA"/>
              </w:rPr>
              <w:t>према месту рођења</w:t>
            </w:r>
            <w:r w:rsidRPr="00847C35">
              <w:rPr>
                <w:bCs/>
                <w:iCs/>
                <w:sz w:val="22"/>
                <w:szCs w:val="22"/>
                <w:lang w:val="sr-Cyrl-RS" w:eastAsia="ar-SA"/>
              </w:rPr>
              <w:t xml:space="preserve"> или </w:t>
            </w:r>
            <w:r w:rsidRPr="00847C35">
              <w:rPr>
                <w:bCs/>
                <w:iCs/>
                <w:sz w:val="22"/>
                <w:szCs w:val="22"/>
                <w:u w:val="single"/>
                <w:lang w:val="sr-Cyrl-RS" w:eastAsia="ar-SA"/>
              </w:rPr>
              <w:t>према месту пребивалишта законског заступника</w:t>
            </w:r>
            <w:r w:rsidRPr="00847C35">
              <w:rPr>
                <w:bCs/>
                <w:iCs/>
                <w:sz w:val="22"/>
                <w:szCs w:val="22"/>
                <w:lang w:val="sr-Cyrl-RS" w:eastAsia="ar-SA"/>
              </w:rPr>
              <w:t>.</w:t>
            </w:r>
          </w:p>
          <w:p w:rsidR="00735C52" w:rsidRPr="00847C35" w:rsidRDefault="00735C52" w:rsidP="002C048E">
            <w:pPr>
              <w:suppressAutoHyphens/>
              <w:autoSpaceDE w:val="0"/>
              <w:autoSpaceDN w:val="0"/>
              <w:adjustRightInd w:val="0"/>
              <w:jc w:val="both"/>
              <w:rPr>
                <w:bCs/>
                <w:iCs/>
                <w:sz w:val="24"/>
                <w:szCs w:val="24"/>
                <w:lang w:val="sr-Cyrl-RS" w:eastAsia="ar-SA"/>
              </w:rPr>
            </w:pPr>
            <w:r w:rsidRPr="00847C35">
              <w:rPr>
                <w:bCs/>
                <w:iCs/>
                <w:sz w:val="22"/>
                <w:szCs w:val="22"/>
                <w:lang w:val="sr-Cyrl-RS" w:eastAsia="ar-SA"/>
              </w:rPr>
              <w:t xml:space="preserve">       Уколико правно лице има више законских заступника дужан је да достави доказ за сваког од њих.</w:t>
            </w:r>
          </w:p>
        </w:tc>
      </w:tr>
    </w:tbl>
    <w:p w:rsidR="00735C52" w:rsidRPr="00847C35" w:rsidRDefault="00735C52" w:rsidP="00735C52">
      <w:pPr>
        <w:suppressAutoHyphens/>
        <w:autoSpaceDE w:val="0"/>
        <w:autoSpaceDN w:val="0"/>
        <w:adjustRightInd w:val="0"/>
        <w:jc w:val="both"/>
        <w:rPr>
          <w:b/>
          <w:bCs/>
          <w:iCs/>
          <w:sz w:val="24"/>
          <w:szCs w:val="24"/>
          <w:lang w:eastAsia="ar-SA"/>
        </w:rPr>
      </w:pPr>
      <w:r w:rsidRPr="00847C35">
        <w:rPr>
          <w:b/>
          <w:bCs/>
          <w:iCs/>
          <w:sz w:val="24"/>
          <w:szCs w:val="24"/>
          <w:lang w:eastAsia="ar-SA"/>
        </w:rPr>
        <w:t>Доказ не може бити старији од два месеца пре отварања понуда</w:t>
      </w:r>
      <w:r w:rsidRPr="00847C35">
        <w:rPr>
          <w:b/>
          <w:bCs/>
          <w:iCs/>
          <w:sz w:val="24"/>
          <w:szCs w:val="24"/>
          <w:lang w:val="sr-Cyrl-RS" w:eastAsia="ar-SA"/>
        </w:rPr>
        <w:t>.</w:t>
      </w:r>
      <w:r w:rsidRPr="00847C35">
        <w:rPr>
          <w:b/>
          <w:bCs/>
          <w:iCs/>
          <w:sz w:val="24"/>
          <w:szCs w:val="24"/>
          <w:lang w:eastAsia="ar-SA"/>
        </w:rPr>
        <w:t xml:space="preserve"> </w:t>
      </w:r>
    </w:p>
    <w:p w:rsidR="00735C52" w:rsidRPr="00847C35" w:rsidRDefault="00735C52" w:rsidP="00735C52">
      <w:pPr>
        <w:suppressAutoHyphens/>
        <w:autoSpaceDE w:val="0"/>
        <w:autoSpaceDN w:val="0"/>
        <w:adjustRightInd w:val="0"/>
        <w:jc w:val="both"/>
        <w:rPr>
          <w:b/>
          <w:bCs/>
          <w:iCs/>
          <w:sz w:val="24"/>
          <w:szCs w:val="24"/>
          <w:lang w:val="sr-Cyrl-RS" w:eastAsia="ar-SA"/>
        </w:rPr>
      </w:pPr>
    </w:p>
    <w:p w:rsidR="00735C52" w:rsidRPr="00847C35" w:rsidRDefault="00735C52" w:rsidP="00735C52">
      <w:pPr>
        <w:suppressAutoHyphens/>
        <w:autoSpaceDE w:val="0"/>
        <w:autoSpaceDN w:val="0"/>
        <w:adjustRightInd w:val="0"/>
        <w:jc w:val="both"/>
        <w:rPr>
          <w:b/>
          <w:bCs/>
          <w:iCs/>
          <w:sz w:val="24"/>
          <w:szCs w:val="24"/>
          <w:lang w:val="sr-Cyrl-RS" w:eastAsia="ar-SA"/>
        </w:rPr>
      </w:pPr>
      <w:r w:rsidRPr="00847C35">
        <w:rPr>
          <w:b/>
          <w:bCs/>
          <w:iCs/>
          <w:sz w:val="24"/>
          <w:szCs w:val="24"/>
          <w:lang w:val="sr-Cyrl-RS" w:eastAsia="ar-SA"/>
        </w:rPr>
        <w:lastRenderedPageBreak/>
        <w:t xml:space="preserve">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47C35">
        <w:rPr>
          <w:b/>
          <w:bCs/>
          <w:i/>
          <w:iCs/>
          <w:sz w:val="24"/>
          <w:szCs w:val="24"/>
          <w:lang w:val="sr-Cyrl-CS" w:eastAsia="ar-SA"/>
        </w:rPr>
        <w:t>(чл. 75. ст. 1. тач. 4) Закона)</w:t>
      </w:r>
      <w:r w:rsidRPr="00847C35">
        <w:rPr>
          <w:b/>
          <w:bCs/>
          <w:iCs/>
          <w:sz w:val="24"/>
          <w:szCs w:val="24"/>
          <w:lang w:val="sr-Cyrl-RS" w:eastAsia="ar-SA"/>
        </w:rPr>
        <w:t>:</w:t>
      </w:r>
    </w:p>
    <w:p w:rsidR="00735C52" w:rsidRPr="00847C35" w:rsidRDefault="00735C52" w:rsidP="00735C5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28"/>
      </w:tblGrid>
      <w:tr w:rsidR="00735C52" w:rsidRPr="00847C35" w:rsidTr="002C048E">
        <w:tc>
          <w:tcPr>
            <w:tcW w:w="3261" w:type="dxa"/>
            <w:shd w:val="clear" w:color="auto" w:fill="auto"/>
          </w:tcPr>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jc w:val="both"/>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Доказ за правно лице:</w:t>
            </w: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Доказ за предузетника:</w:t>
            </w: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p>
          <w:p w:rsidR="00735C52" w:rsidRPr="00847C35" w:rsidRDefault="00735C52" w:rsidP="002C048E">
            <w:pPr>
              <w:suppressAutoHyphens/>
              <w:autoSpaceDE w:val="0"/>
              <w:autoSpaceDN w:val="0"/>
              <w:adjustRightInd w:val="0"/>
              <w:ind w:left="-113" w:right="-106"/>
              <w:jc w:val="center"/>
              <w:rPr>
                <w:b/>
                <w:bCs/>
                <w:iCs/>
                <w:sz w:val="24"/>
                <w:szCs w:val="24"/>
                <w:lang w:val="sr-Cyrl-RS" w:eastAsia="ar-SA"/>
              </w:rPr>
            </w:pPr>
            <w:r w:rsidRPr="00847C35">
              <w:rPr>
                <w:b/>
                <w:bCs/>
                <w:iCs/>
                <w:sz w:val="24"/>
                <w:szCs w:val="24"/>
                <w:lang w:val="sr-Cyrl-RS" w:eastAsia="ar-SA"/>
              </w:rPr>
              <w:t>Доказ за физичко лице:</w:t>
            </w:r>
          </w:p>
        </w:tc>
        <w:tc>
          <w:tcPr>
            <w:tcW w:w="5528" w:type="dxa"/>
            <w:shd w:val="clear" w:color="auto" w:fill="auto"/>
            <w:vAlign w:val="center"/>
          </w:tcPr>
          <w:p w:rsidR="00735C52" w:rsidRPr="00847C35" w:rsidRDefault="00735C52" w:rsidP="002C048E">
            <w:pPr>
              <w:suppressAutoHyphens/>
              <w:snapToGrid w:val="0"/>
              <w:jc w:val="both"/>
              <w:rPr>
                <w:b/>
                <w:sz w:val="24"/>
                <w:szCs w:val="24"/>
                <w:u w:val="single"/>
                <w:lang w:val="ru-RU" w:eastAsia="ar-SA"/>
              </w:rPr>
            </w:pPr>
          </w:p>
          <w:p w:rsidR="00735C52" w:rsidRPr="00847C35" w:rsidRDefault="00735C52" w:rsidP="002C048E">
            <w:pPr>
              <w:suppressAutoHyphens/>
              <w:snapToGrid w:val="0"/>
              <w:jc w:val="both"/>
              <w:rPr>
                <w:sz w:val="24"/>
                <w:szCs w:val="24"/>
                <w:lang w:val="sr-Cyrl-RS" w:eastAsia="uz-Cyrl-UZ"/>
              </w:rPr>
            </w:pPr>
            <w:r w:rsidRPr="00847C35">
              <w:rPr>
                <w:b/>
                <w:sz w:val="24"/>
                <w:szCs w:val="24"/>
                <w:u w:val="single"/>
                <w:lang w:val="ru-RU" w:eastAsia="ar-SA"/>
              </w:rPr>
              <w:t>Уверење Пореске управе Министарства финансија</w:t>
            </w:r>
            <w:r w:rsidRPr="00847C35">
              <w:rPr>
                <w:sz w:val="24"/>
                <w:szCs w:val="24"/>
                <w:lang w:val="ru-RU" w:eastAsia="ar-SA"/>
              </w:rPr>
              <w:t xml:space="preserve"> да је измирио доспеле </w:t>
            </w:r>
            <w:r w:rsidRPr="00847C35">
              <w:rPr>
                <w:sz w:val="24"/>
                <w:szCs w:val="24"/>
                <w:lang w:val="sr-Cyrl-CS" w:eastAsia="uz-Cyrl-UZ"/>
              </w:rPr>
              <w:t xml:space="preserve">порезе и доприносе </w:t>
            </w:r>
          </w:p>
          <w:p w:rsidR="00735C52" w:rsidRPr="00847C35" w:rsidRDefault="00735C52" w:rsidP="002C048E">
            <w:pPr>
              <w:suppressAutoHyphens/>
              <w:snapToGrid w:val="0"/>
              <w:jc w:val="both"/>
              <w:rPr>
                <w:b/>
                <w:sz w:val="24"/>
                <w:szCs w:val="24"/>
                <w:u w:val="single"/>
                <w:lang w:val="ru-RU" w:eastAsia="ar-SA"/>
              </w:rPr>
            </w:pPr>
            <w:r w:rsidRPr="00847C35">
              <w:rPr>
                <w:b/>
                <w:sz w:val="24"/>
                <w:szCs w:val="24"/>
                <w:lang w:val="ru-RU" w:eastAsia="ar-SA"/>
              </w:rPr>
              <w:t xml:space="preserve">                                                </w:t>
            </w:r>
            <w:r w:rsidRPr="00847C35">
              <w:rPr>
                <w:b/>
                <w:sz w:val="24"/>
                <w:szCs w:val="24"/>
                <w:u w:val="single"/>
                <w:lang w:val="ru-RU" w:eastAsia="ar-SA"/>
              </w:rPr>
              <w:t>и</w:t>
            </w:r>
          </w:p>
          <w:p w:rsidR="00735C52" w:rsidRPr="00847C35" w:rsidRDefault="00735C52" w:rsidP="002C048E">
            <w:pPr>
              <w:suppressAutoHyphens/>
              <w:autoSpaceDE w:val="0"/>
              <w:autoSpaceDN w:val="0"/>
              <w:adjustRightInd w:val="0"/>
              <w:jc w:val="both"/>
              <w:rPr>
                <w:sz w:val="24"/>
                <w:szCs w:val="24"/>
                <w:lang w:val="ru-RU" w:eastAsia="ar-SA"/>
              </w:rPr>
            </w:pPr>
            <w:r w:rsidRPr="00847C35">
              <w:rPr>
                <w:b/>
                <w:sz w:val="24"/>
                <w:szCs w:val="24"/>
                <w:u w:val="single"/>
                <w:lang w:val="ru-RU" w:eastAsia="ar-SA"/>
              </w:rPr>
              <w:t>Уверење Управе јавних прихода града, односно општине</w:t>
            </w:r>
            <w:r w:rsidRPr="00847C35">
              <w:rPr>
                <w:sz w:val="24"/>
                <w:szCs w:val="24"/>
                <w:lang w:val="ru-RU" w:eastAsia="ar-SA"/>
              </w:rPr>
              <w:t xml:space="preserve"> да је измирио обавезе по основу изворних локалних јавних прихода </w:t>
            </w:r>
          </w:p>
          <w:p w:rsidR="00735C52" w:rsidRPr="00847C35" w:rsidRDefault="00735C52" w:rsidP="002C048E">
            <w:pPr>
              <w:suppressAutoHyphens/>
              <w:autoSpaceDE w:val="0"/>
              <w:autoSpaceDN w:val="0"/>
              <w:adjustRightInd w:val="0"/>
              <w:jc w:val="both"/>
              <w:rPr>
                <w:sz w:val="24"/>
                <w:szCs w:val="24"/>
                <w:lang w:val="ru-RU" w:eastAsia="ar-SA"/>
              </w:rPr>
            </w:pPr>
          </w:p>
          <w:p w:rsidR="00735C52" w:rsidRPr="00847C35" w:rsidRDefault="00735C52" w:rsidP="002C048E">
            <w:pPr>
              <w:suppressAutoHyphens/>
              <w:snapToGrid w:val="0"/>
              <w:jc w:val="both"/>
              <w:rPr>
                <w:sz w:val="24"/>
                <w:szCs w:val="24"/>
                <w:lang w:val="uz-Cyrl-UZ" w:eastAsia="ar-SA"/>
              </w:rPr>
            </w:pPr>
            <w:r w:rsidRPr="00847C35">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bl>
    <w:p w:rsidR="00735C52" w:rsidRPr="00847C35" w:rsidRDefault="00735C52" w:rsidP="00735C52">
      <w:pPr>
        <w:suppressAutoHyphens/>
        <w:autoSpaceDE w:val="0"/>
        <w:autoSpaceDN w:val="0"/>
        <w:adjustRightInd w:val="0"/>
        <w:jc w:val="both"/>
        <w:rPr>
          <w:b/>
          <w:bCs/>
          <w:iCs/>
          <w:sz w:val="24"/>
          <w:szCs w:val="24"/>
          <w:lang w:eastAsia="ar-SA"/>
        </w:rPr>
      </w:pPr>
      <w:r w:rsidRPr="00847C35">
        <w:rPr>
          <w:b/>
          <w:bCs/>
          <w:iCs/>
          <w:sz w:val="24"/>
          <w:szCs w:val="24"/>
          <w:lang w:eastAsia="ar-SA"/>
        </w:rPr>
        <w:t>Доказ не може бити старији од два месеца пре отварања понуда</w:t>
      </w:r>
      <w:r w:rsidRPr="00847C35">
        <w:rPr>
          <w:b/>
          <w:bCs/>
          <w:iCs/>
          <w:sz w:val="24"/>
          <w:szCs w:val="24"/>
          <w:lang w:val="sr-Cyrl-RS" w:eastAsia="ar-SA"/>
        </w:rPr>
        <w:t>.</w:t>
      </w:r>
      <w:r w:rsidRPr="00847C35">
        <w:rPr>
          <w:b/>
          <w:bCs/>
          <w:iCs/>
          <w:sz w:val="24"/>
          <w:szCs w:val="24"/>
          <w:lang w:eastAsia="ar-SA"/>
        </w:rPr>
        <w:t xml:space="preserve"> </w:t>
      </w:r>
    </w:p>
    <w:p w:rsidR="00735C52" w:rsidRPr="00847C35" w:rsidRDefault="00735C52" w:rsidP="00735C52">
      <w:pPr>
        <w:suppressAutoHyphens/>
        <w:autoSpaceDE w:val="0"/>
        <w:autoSpaceDN w:val="0"/>
        <w:adjustRightInd w:val="0"/>
        <w:jc w:val="both"/>
        <w:rPr>
          <w:b/>
          <w:bCs/>
          <w:iCs/>
          <w:sz w:val="24"/>
          <w:szCs w:val="24"/>
          <w:lang w:val="sr-Cyrl-RS" w:eastAsia="ar-SA"/>
        </w:rPr>
      </w:pPr>
    </w:p>
    <w:p w:rsidR="00735C52" w:rsidRPr="00847C35" w:rsidRDefault="00735C52" w:rsidP="00735C52">
      <w:pPr>
        <w:suppressAutoHyphens/>
        <w:autoSpaceDE w:val="0"/>
        <w:autoSpaceDN w:val="0"/>
        <w:adjustRightInd w:val="0"/>
        <w:jc w:val="both"/>
        <w:rPr>
          <w:b/>
          <w:bCs/>
          <w:iCs/>
          <w:sz w:val="24"/>
          <w:szCs w:val="24"/>
          <w:lang w:eastAsia="ar-SA"/>
        </w:rPr>
      </w:pPr>
      <w:r w:rsidRPr="00847C35">
        <w:rPr>
          <w:b/>
          <w:bCs/>
          <w:iCs/>
          <w:sz w:val="24"/>
          <w:szCs w:val="24"/>
          <w:lang w:val="sr-Cyrl-RS" w:eastAsia="ar-SA"/>
        </w:rPr>
        <w:t xml:space="preserve">1.4. </w:t>
      </w:r>
      <w:r w:rsidRPr="00847C35">
        <w:rPr>
          <w:b/>
          <w:bCs/>
          <w:iCs/>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подношење понуде</w:t>
      </w:r>
      <w:r w:rsidRPr="00847C35">
        <w:rPr>
          <w:b/>
          <w:bCs/>
          <w:iCs/>
          <w:sz w:val="24"/>
          <w:szCs w:val="24"/>
          <w:lang w:val="sr-Cyrl-CS" w:eastAsia="ar-SA"/>
        </w:rPr>
        <w:t xml:space="preserve"> </w:t>
      </w:r>
      <w:r w:rsidRPr="00847C35">
        <w:rPr>
          <w:b/>
          <w:bCs/>
          <w:i/>
          <w:iCs/>
          <w:sz w:val="24"/>
          <w:szCs w:val="24"/>
          <w:lang w:val="sr-Cyrl-CS" w:eastAsia="ar-SA"/>
        </w:rPr>
        <w:t>(чл. 75. ст. 2. Закона).</w:t>
      </w:r>
    </w:p>
    <w:p w:rsidR="00735C52" w:rsidRPr="00847C35" w:rsidRDefault="00735C52" w:rsidP="00E746CC">
      <w:pPr>
        <w:suppressAutoHyphens/>
        <w:autoSpaceDE w:val="0"/>
        <w:autoSpaceDN w:val="0"/>
        <w:adjustRightInd w:val="0"/>
        <w:jc w:val="both"/>
        <w:rPr>
          <w:bCs/>
          <w:iCs/>
          <w:sz w:val="24"/>
          <w:szCs w:val="24"/>
          <w:lang w:val="sr-Cyrl-RS" w:eastAsia="ar-SA"/>
        </w:rPr>
      </w:pPr>
    </w:p>
    <w:p w:rsidR="00E746CC" w:rsidRPr="00847C35" w:rsidRDefault="00E746CC" w:rsidP="00E746CC">
      <w:pPr>
        <w:suppressAutoHyphens/>
        <w:autoSpaceDE w:val="0"/>
        <w:autoSpaceDN w:val="0"/>
        <w:adjustRightInd w:val="0"/>
        <w:jc w:val="both"/>
        <w:rPr>
          <w:bCs/>
          <w:iCs/>
          <w:sz w:val="24"/>
          <w:szCs w:val="24"/>
          <w:lang w:val="sr-Cyrl-RS" w:eastAsia="ar-SA"/>
        </w:rPr>
      </w:pPr>
      <w:r w:rsidRPr="00847C35">
        <w:rPr>
          <w:bCs/>
          <w:iCs/>
          <w:sz w:val="24"/>
          <w:szCs w:val="24"/>
          <w:lang w:eastAsia="ar-SA"/>
        </w:rPr>
        <w:t xml:space="preserve">Изјава </w:t>
      </w:r>
      <w:r w:rsidR="00110B12" w:rsidRPr="00847C35">
        <w:rPr>
          <w:bCs/>
          <w:iCs/>
          <w:sz w:val="24"/>
          <w:szCs w:val="24"/>
          <w:lang w:val="sr-Cyrl-RS" w:eastAsia="ar-SA"/>
        </w:rPr>
        <w:t xml:space="preserve">о испуњености </w:t>
      </w:r>
      <w:r w:rsidRPr="00847C35">
        <w:rPr>
          <w:bCs/>
          <w:iCs/>
          <w:sz w:val="24"/>
          <w:szCs w:val="24"/>
          <w:lang w:val="sr-Cyrl-RS" w:eastAsia="ar-SA"/>
        </w:rPr>
        <w:t xml:space="preserve">услова за учешће у поступку јавне набавке </w:t>
      </w:r>
      <w:r w:rsidRPr="00847C35">
        <w:rPr>
          <w:bCs/>
          <w:iCs/>
          <w:sz w:val="24"/>
          <w:szCs w:val="24"/>
          <w:lang w:eastAsia="ar-SA"/>
        </w:rPr>
        <w:t>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746CC" w:rsidRPr="00847C35" w:rsidRDefault="00E746CC" w:rsidP="00E746CC">
      <w:pPr>
        <w:suppressAutoHyphens/>
        <w:autoSpaceDE w:val="0"/>
        <w:autoSpaceDN w:val="0"/>
        <w:adjustRightInd w:val="0"/>
        <w:jc w:val="both"/>
        <w:rPr>
          <w:bCs/>
          <w:iCs/>
          <w:sz w:val="24"/>
          <w:szCs w:val="24"/>
          <w:lang w:val="sr-Cyrl-RS" w:eastAsia="ar-SA"/>
        </w:rPr>
      </w:pPr>
    </w:p>
    <w:p w:rsidR="00E746CC" w:rsidRPr="00847C35" w:rsidRDefault="00E746CC" w:rsidP="00E746CC">
      <w:pPr>
        <w:suppressAutoHyphens/>
        <w:autoSpaceDE w:val="0"/>
        <w:autoSpaceDN w:val="0"/>
        <w:adjustRightInd w:val="0"/>
        <w:jc w:val="both"/>
        <w:rPr>
          <w:bCs/>
          <w:iCs/>
          <w:sz w:val="24"/>
          <w:szCs w:val="24"/>
          <w:lang w:val="sr-Cyrl-RS" w:eastAsia="ar-SA"/>
        </w:rPr>
      </w:pPr>
      <w:r w:rsidRPr="00847C35">
        <w:rPr>
          <w:b/>
          <w:bCs/>
          <w:iCs/>
          <w:sz w:val="24"/>
          <w:szCs w:val="24"/>
          <w:u w:val="single"/>
          <w:lang w:eastAsia="ar-SA"/>
        </w:rPr>
        <w:t>Уколико понуду подноси група понуђача</w:t>
      </w:r>
      <w:r w:rsidRPr="00847C35">
        <w:rPr>
          <w:bCs/>
          <w:iCs/>
          <w:sz w:val="24"/>
          <w:szCs w:val="24"/>
          <w:lang w:eastAsia="ar-SA"/>
        </w:rPr>
        <w:t>,</w:t>
      </w:r>
      <w:r w:rsidRPr="00847C35">
        <w:rPr>
          <w:bCs/>
          <w:iCs/>
          <w:sz w:val="24"/>
          <w:szCs w:val="24"/>
          <w:lang w:val="sr-Cyrl-RS" w:eastAsia="ar-SA"/>
        </w:rPr>
        <w:t xml:space="preserve"> Изјава мора бити потписана од стране овлашћеног лица </w:t>
      </w:r>
      <w:r w:rsidRPr="00847C35">
        <w:rPr>
          <w:bCs/>
          <w:iCs/>
          <w:sz w:val="24"/>
          <w:szCs w:val="24"/>
          <w:lang w:eastAsia="ar-SA"/>
        </w:rPr>
        <w:t>свак</w:t>
      </w:r>
      <w:r w:rsidRPr="00847C35">
        <w:rPr>
          <w:bCs/>
          <w:iCs/>
          <w:sz w:val="24"/>
          <w:szCs w:val="24"/>
          <w:lang w:val="sr-Cyrl-RS" w:eastAsia="ar-SA"/>
        </w:rPr>
        <w:t>ог</w:t>
      </w:r>
      <w:r w:rsidRPr="00847C35">
        <w:rPr>
          <w:bCs/>
          <w:iCs/>
          <w:sz w:val="24"/>
          <w:szCs w:val="24"/>
          <w:lang w:eastAsia="ar-SA"/>
        </w:rPr>
        <w:t xml:space="preserve"> понуђач</w:t>
      </w:r>
      <w:r w:rsidRPr="00847C35">
        <w:rPr>
          <w:bCs/>
          <w:iCs/>
          <w:sz w:val="24"/>
          <w:szCs w:val="24"/>
          <w:lang w:val="sr-Cyrl-RS" w:eastAsia="ar-SA"/>
        </w:rPr>
        <w:t>а</w:t>
      </w:r>
      <w:r w:rsidRPr="00847C35">
        <w:rPr>
          <w:bCs/>
          <w:iCs/>
          <w:sz w:val="24"/>
          <w:szCs w:val="24"/>
          <w:lang w:eastAsia="ar-SA"/>
        </w:rPr>
        <w:t xml:space="preserve"> из групе понуђача</w:t>
      </w:r>
      <w:r w:rsidRPr="00847C35">
        <w:rPr>
          <w:bCs/>
          <w:iCs/>
          <w:sz w:val="24"/>
          <w:szCs w:val="24"/>
          <w:lang w:val="sr-Cyrl-RS" w:eastAsia="ar-SA"/>
        </w:rPr>
        <w:t xml:space="preserve"> и оверена печатом.</w:t>
      </w:r>
      <w:r w:rsidRPr="00847C35">
        <w:rPr>
          <w:bCs/>
          <w:iCs/>
          <w:sz w:val="24"/>
          <w:szCs w:val="24"/>
          <w:lang w:eastAsia="ar-SA"/>
        </w:rPr>
        <w:t xml:space="preserve"> </w:t>
      </w:r>
    </w:p>
    <w:p w:rsidR="00E746CC" w:rsidRPr="00847C35" w:rsidRDefault="00E746CC" w:rsidP="00E746CC">
      <w:pPr>
        <w:suppressAutoHyphens/>
        <w:autoSpaceDE w:val="0"/>
        <w:autoSpaceDN w:val="0"/>
        <w:adjustRightInd w:val="0"/>
        <w:jc w:val="both"/>
        <w:rPr>
          <w:bCs/>
          <w:iCs/>
          <w:sz w:val="24"/>
          <w:szCs w:val="24"/>
          <w:lang w:val="sr-Cyrl-RS" w:eastAsia="ar-SA"/>
        </w:rPr>
      </w:pPr>
    </w:p>
    <w:p w:rsidR="00E746CC" w:rsidRPr="00847C35" w:rsidRDefault="00E746CC" w:rsidP="00E746CC">
      <w:pPr>
        <w:suppressAutoHyphens/>
        <w:autoSpaceDE w:val="0"/>
        <w:autoSpaceDN w:val="0"/>
        <w:adjustRightInd w:val="0"/>
        <w:jc w:val="both"/>
        <w:rPr>
          <w:bCs/>
          <w:iCs/>
          <w:sz w:val="24"/>
          <w:szCs w:val="24"/>
          <w:lang w:val="sr-Cyrl-RS" w:eastAsia="ar-SA"/>
        </w:rPr>
      </w:pPr>
      <w:r w:rsidRPr="00847C35">
        <w:rPr>
          <w:b/>
          <w:bCs/>
          <w:iCs/>
          <w:sz w:val="24"/>
          <w:szCs w:val="24"/>
          <w:u w:val="single"/>
          <w:lang w:eastAsia="ar-SA"/>
        </w:rPr>
        <w:t>Уколико понуђач подноси понуду са подизвођачем</w:t>
      </w:r>
      <w:r w:rsidRPr="00847C35">
        <w:rPr>
          <w:bCs/>
          <w:iCs/>
          <w:sz w:val="24"/>
          <w:szCs w:val="24"/>
          <w:lang w:eastAsia="ar-SA"/>
        </w:rPr>
        <w:t xml:space="preserve">, понуђач је дужан да достави Изјаву подизвођача </w:t>
      </w:r>
      <w:r w:rsidRPr="00847C35">
        <w:rPr>
          <w:bCs/>
          <w:iCs/>
          <w:sz w:val="24"/>
          <w:szCs w:val="24"/>
          <w:lang w:val="sr-Cyrl-CS" w:eastAsia="ar-SA"/>
        </w:rPr>
        <w:t>(</w:t>
      </w:r>
      <w:r w:rsidRPr="00847C35">
        <w:rPr>
          <w:bCs/>
          <w:i/>
          <w:iCs/>
          <w:sz w:val="24"/>
          <w:szCs w:val="24"/>
          <w:lang w:val="sr-Cyrl-CS" w:eastAsia="ar-SA"/>
        </w:rPr>
        <w:t>Образац изјав</w:t>
      </w:r>
      <w:r w:rsidRPr="00847C35">
        <w:rPr>
          <w:bCs/>
          <w:i/>
          <w:iCs/>
          <w:sz w:val="24"/>
          <w:szCs w:val="24"/>
          <w:lang w:val="sr-Cyrl-RS" w:eastAsia="ar-SA"/>
        </w:rPr>
        <w:t>е подизвођача)</w:t>
      </w:r>
      <w:r w:rsidRPr="00847C35">
        <w:rPr>
          <w:bCs/>
          <w:iCs/>
          <w:sz w:val="24"/>
          <w:szCs w:val="24"/>
          <w:lang w:val="sr-Cyrl-RS" w:eastAsia="ar-SA"/>
        </w:rPr>
        <w:t xml:space="preserve"> </w:t>
      </w:r>
      <w:r w:rsidRPr="00847C35">
        <w:rPr>
          <w:bCs/>
          <w:iCs/>
          <w:sz w:val="24"/>
          <w:szCs w:val="24"/>
          <w:lang w:eastAsia="ar-SA"/>
        </w:rPr>
        <w:t xml:space="preserve">потписану од стране овлашћеног лица подизвођача и оверену печатом. </w:t>
      </w:r>
    </w:p>
    <w:p w:rsidR="0050696C" w:rsidRPr="00847C35" w:rsidRDefault="0050696C" w:rsidP="00BA30DF">
      <w:pPr>
        <w:suppressAutoHyphens/>
        <w:autoSpaceDE w:val="0"/>
        <w:autoSpaceDN w:val="0"/>
        <w:adjustRightInd w:val="0"/>
        <w:jc w:val="both"/>
        <w:rPr>
          <w:b/>
          <w:bCs/>
          <w:iCs/>
          <w:sz w:val="24"/>
          <w:szCs w:val="24"/>
          <w:lang w:val="sr-Cyrl-RS" w:eastAsia="ar-SA"/>
        </w:rPr>
      </w:pPr>
    </w:p>
    <w:p w:rsidR="0050696C" w:rsidRPr="00847C35" w:rsidRDefault="0050696C" w:rsidP="00E746CC">
      <w:pPr>
        <w:suppressAutoHyphens/>
        <w:autoSpaceDE w:val="0"/>
        <w:autoSpaceDN w:val="0"/>
        <w:adjustRightInd w:val="0"/>
        <w:jc w:val="both"/>
        <w:rPr>
          <w:b/>
          <w:bCs/>
          <w:iCs/>
          <w:sz w:val="24"/>
          <w:szCs w:val="24"/>
          <w:lang w:val="sr-Cyrl-RS" w:eastAsia="ar-SA"/>
        </w:rPr>
      </w:pPr>
      <w:r w:rsidRPr="00847C35">
        <w:rPr>
          <w:b/>
          <w:bCs/>
          <w:iCs/>
          <w:sz w:val="24"/>
          <w:szCs w:val="24"/>
          <w:lang w:val="sr-Cyrl-RS" w:eastAsia="ar-SA"/>
        </w:rPr>
        <w:t xml:space="preserve">2. </w:t>
      </w:r>
      <w:r w:rsidR="00E746CC" w:rsidRPr="00847C35">
        <w:rPr>
          <w:bCs/>
          <w:iCs/>
          <w:sz w:val="24"/>
          <w:szCs w:val="24"/>
        </w:rPr>
        <w:t xml:space="preserve">Понуђач који </w:t>
      </w:r>
      <w:r w:rsidR="00E746CC" w:rsidRPr="00847C35">
        <w:rPr>
          <w:iCs/>
          <w:sz w:val="24"/>
          <w:szCs w:val="24"/>
        </w:rPr>
        <w:t xml:space="preserve">учествује у поступку предметне јавне набавке мора испунити </w:t>
      </w:r>
      <w:r w:rsidR="00E746CC" w:rsidRPr="00847C35">
        <w:rPr>
          <w:b/>
          <w:iCs/>
          <w:sz w:val="24"/>
          <w:szCs w:val="24"/>
        </w:rPr>
        <w:t>додатне услове</w:t>
      </w:r>
      <w:r w:rsidR="00E746CC" w:rsidRPr="00847C35">
        <w:rPr>
          <w:iCs/>
          <w:sz w:val="24"/>
          <w:szCs w:val="24"/>
        </w:rPr>
        <w:t xml:space="preserve"> за учешће у поступку јавне набавке</w:t>
      </w:r>
      <w:r w:rsidR="00E746CC" w:rsidRPr="00847C35">
        <w:rPr>
          <w:iCs/>
          <w:sz w:val="24"/>
          <w:szCs w:val="24"/>
          <w:lang w:val="sr-Cyrl-RS"/>
        </w:rPr>
        <w:t>, дефинисане овом конкурсном документацијом</w:t>
      </w:r>
      <w:r w:rsidR="00E746CC" w:rsidRPr="00847C35">
        <w:rPr>
          <w:iCs/>
          <w:sz w:val="24"/>
          <w:szCs w:val="24"/>
        </w:rPr>
        <w:t>,</w:t>
      </w:r>
      <w:r w:rsidR="00E746CC" w:rsidRPr="00847C35">
        <w:rPr>
          <w:rFonts w:eastAsia="TimesNewRomanPS-BoldMT"/>
          <w:b/>
          <w:bCs/>
          <w:sz w:val="24"/>
          <w:szCs w:val="24"/>
          <w:lang w:val="sr-Cyrl-CS"/>
        </w:rPr>
        <w:t xml:space="preserve"> </w:t>
      </w:r>
      <w:r w:rsidR="00E746CC" w:rsidRPr="00847C35">
        <w:rPr>
          <w:iCs/>
          <w:sz w:val="24"/>
          <w:szCs w:val="24"/>
          <w:lang w:val="sr-Cyrl-CS"/>
        </w:rPr>
        <w:t>а и</w:t>
      </w:r>
      <w:r w:rsidR="00E746CC" w:rsidRPr="00847C35">
        <w:rPr>
          <w:rFonts w:eastAsia="TimesNewRomanPS-BoldMT"/>
          <w:bCs/>
          <w:sz w:val="24"/>
          <w:szCs w:val="24"/>
          <w:lang w:val="sr-Cyrl-CS"/>
        </w:rPr>
        <w:t xml:space="preserve">спуњеност </w:t>
      </w:r>
      <w:r w:rsidR="00E746CC" w:rsidRPr="00847C35">
        <w:rPr>
          <w:rFonts w:eastAsia="TimesNewRomanPS-BoldMT"/>
          <w:b/>
          <w:bCs/>
          <w:sz w:val="24"/>
          <w:szCs w:val="24"/>
          <w:lang w:val="sr-Cyrl-CS"/>
        </w:rPr>
        <w:t xml:space="preserve">додатних услова </w:t>
      </w:r>
      <w:r w:rsidR="00E746CC" w:rsidRPr="00847C35">
        <w:rPr>
          <w:rFonts w:eastAsia="TimesNewRomanPS-BoldMT"/>
          <w:bCs/>
          <w:sz w:val="24"/>
          <w:szCs w:val="24"/>
          <w:lang w:val="sr-Cyrl-CS"/>
        </w:rPr>
        <w:t xml:space="preserve">понуђач доказује </w:t>
      </w:r>
      <w:r w:rsidR="00E746CC" w:rsidRPr="00847C35">
        <w:rPr>
          <w:sz w:val="24"/>
          <w:szCs w:val="24"/>
          <w:lang w:val="sr-Cyrl-CS"/>
        </w:rPr>
        <w:t xml:space="preserve">на начин дефинисан у наредној табели, </w:t>
      </w:r>
      <w:r w:rsidR="00E746CC" w:rsidRPr="00847C35">
        <w:rPr>
          <w:b/>
          <w:sz w:val="24"/>
          <w:szCs w:val="24"/>
          <w:lang w:val="sr-Cyrl-CS"/>
        </w:rPr>
        <w:t>и то</w:t>
      </w:r>
      <w:r w:rsidRPr="00847C35">
        <w:rPr>
          <w:b/>
          <w:bCs/>
          <w:iCs/>
          <w:sz w:val="24"/>
          <w:szCs w:val="24"/>
          <w:lang w:val="sr-Cyrl-RS" w:eastAsia="ar-SA"/>
        </w:rPr>
        <w:t>:</w:t>
      </w:r>
    </w:p>
    <w:p w:rsidR="005C7662" w:rsidRPr="00847C35" w:rsidRDefault="005C7662" w:rsidP="00E879C2">
      <w:pPr>
        <w:suppressAutoHyphens/>
        <w:autoSpaceDE w:val="0"/>
        <w:autoSpaceDN w:val="0"/>
        <w:adjustRightInd w:val="0"/>
        <w:jc w:val="both"/>
        <w:rPr>
          <w:b/>
          <w:bCs/>
          <w:iCs/>
          <w:strike/>
          <w:sz w:val="22"/>
          <w:szCs w:val="22"/>
          <w:lang w:val="sr-Cyrl-RS" w:eastAsia="ar-SA"/>
        </w:rPr>
      </w:pPr>
    </w:p>
    <w:p w:rsidR="008D3DB2" w:rsidRPr="00847C35" w:rsidRDefault="008D3DB2" w:rsidP="00E879C2">
      <w:pPr>
        <w:suppressAutoHyphens/>
        <w:autoSpaceDE w:val="0"/>
        <w:autoSpaceDN w:val="0"/>
        <w:adjustRightInd w:val="0"/>
        <w:jc w:val="both"/>
        <w:rPr>
          <w:b/>
          <w:bCs/>
          <w:iCs/>
          <w:strike/>
          <w:sz w:val="22"/>
          <w:szCs w:val="22"/>
          <w:lang w:val="sr-Cyrl-RS" w:eastAsia="ar-SA"/>
        </w:rPr>
      </w:pPr>
    </w:p>
    <w:p w:rsidR="008D3DB2" w:rsidRPr="00847C35" w:rsidRDefault="008D3DB2" w:rsidP="00E879C2">
      <w:pPr>
        <w:suppressAutoHyphens/>
        <w:autoSpaceDE w:val="0"/>
        <w:autoSpaceDN w:val="0"/>
        <w:adjustRightInd w:val="0"/>
        <w:jc w:val="both"/>
        <w:rPr>
          <w:b/>
          <w:bCs/>
          <w:iCs/>
          <w:strike/>
          <w:sz w:val="22"/>
          <w:szCs w:val="22"/>
          <w:lang w:val="sr-Cyrl-RS" w:eastAsia="ar-SA"/>
        </w:rPr>
      </w:pPr>
    </w:p>
    <w:p w:rsidR="008D3DB2" w:rsidRPr="00847C35" w:rsidRDefault="008D3DB2" w:rsidP="00E879C2">
      <w:pPr>
        <w:suppressAutoHyphens/>
        <w:autoSpaceDE w:val="0"/>
        <w:autoSpaceDN w:val="0"/>
        <w:adjustRightInd w:val="0"/>
        <w:jc w:val="both"/>
        <w:rPr>
          <w:b/>
          <w:bCs/>
          <w:iCs/>
          <w:strike/>
          <w:sz w:val="22"/>
          <w:szCs w:val="22"/>
          <w:lang w:val="sr-Cyrl-RS" w:eastAsia="ar-SA"/>
        </w:rPr>
      </w:pPr>
    </w:p>
    <w:p w:rsidR="008D3DB2" w:rsidRPr="00847C35" w:rsidRDefault="008D3DB2" w:rsidP="00E879C2">
      <w:pPr>
        <w:suppressAutoHyphens/>
        <w:autoSpaceDE w:val="0"/>
        <w:autoSpaceDN w:val="0"/>
        <w:adjustRightInd w:val="0"/>
        <w:jc w:val="both"/>
        <w:rPr>
          <w:b/>
          <w:bCs/>
          <w:iCs/>
          <w:strike/>
          <w:sz w:val="22"/>
          <w:szCs w:val="22"/>
          <w:lang w:val="sr-Cyrl-RS" w:eastAsia="ar-SA"/>
        </w:rPr>
      </w:pPr>
    </w:p>
    <w:p w:rsidR="008D3DB2" w:rsidRPr="00847C35" w:rsidRDefault="008D3DB2" w:rsidP="00E879C2">
      <w:pPr>
        <w:suppressAutoHyphens/>
        <w:autoSpaceDE w:val="0"/>
        <w:autoSpaceDN w:val="0"/>
        <w:adjustRightInd w:val="0"/>
        <w:jc w:val="both"/>
        <w:rPr>
          <w:b/>
          <w:bCs/>
          <w:iCs/>
          <w:strike/>
          <w:sz w:val="22"/>
          <w:szCs w:val="22"/>
          <w:lang w:val="sr-Cyrl-RS" w:eastAsia="ar-SA"/>
        </w:rPr>
      </w:pPr>
    </w:p>
    <w:p w:rsidR="00521D22" w:rsidRPr="00847C35" w:rsidRDefault="00856AB4" w:rsidP="00E879C2">
      <w:pPr>
        <w:suppressAutoHyphens/>
        <w:autoSpaceDE w:val="0"/>
        <w:autoSpaceDN w:val="0"/>
        <w:adjustRightInd w:val="0"/>
        <w:jc w:val="both"/>
        <w:rPr>
          <w:b/>
          <w:bCs/>
          <w:iCs/>
          <w:sz w:val="22"/>
          <w:szCs w:val="22"/>
          <w:lang w:val="sr-Cyrl-RS" w:eastAsia="ar-SA"/>
        </w:rPr>
      </w:pPr>
      <w:r w:rsidRPr="00847C35">
        <w:rPr>
          <w:b/>
          <w:sz w:val="24"/>
          <w:szCs w:val="24"/>
          <w:lang w:val="sr-Cyrl-RS"/>
        </w:rPr>
        <w:t>Табеле 1 – Обрасца за оцену испуњености услова</w:t>
      </w:r>
    </w:p>
    <w:tbl>
      <w:tblPr>
        <w:tblW w:w="10964" w:type="dxa"/>
        <w:jc w:val="center"/>
        <w:tblLayout w:type="fixed"/>
        <w:tblLook w:val="07E0" w:firstRow="1" w:lastRow="1" w:firstColumn="1" w:lastColumn="1" w:noHBand="1" w:noVBand="1"/>
      </w:tblPr>
      <w:tblGrid>
        <w:gridCol w:w="990"/>
        <w:gridCol w:w="3927"/>
        <w:gridCol w:w="6047"/>
      </w:tblGrid>
      <w:tr w:rsidR="00521D22" w:rsidRPr="00847C35" w:rsidTr="00A27D57">
        <w:trPr>
          <w:trHeight w:val="597"/>
          <w:jc w:val="center"/>
        </w:trPr>
        <w:tc>
          <w:tcPr>
            <w:tcW w:w="990" w:type="dxa"/>
            <w:tcBorders>
              <w:top w:val="single" w:sz="4" w:space="0" w:color="000000"/>
              <w:left w:val="single" w:sz="4" w:space="0" w:color="000000"/>
              <w:bottom w:val="single" w:sz="4" w:space="0" w:color="000000"/>
            </w:tcBorders>
          </w:tcPr>
          <w:p w:rsidR="00521D22" w:rsidRPr="00847C35" w:rsidRDefault="00521D22" w:rsidP="00465242">
            <w:pPr>
              <w:tabs>
                <w:tab w:val="left" w:pos="680"/>
              </w:tabs>
              <w:suppressAutoHyphens/>
              <w:snapToGrid w:val="0"/>
              <w:jc w:val="center"/>
              <w:rPr>
                <w:sz w:val="24"/>
                <w:szCs w:val="24"/>
                <w:lang w:val="uz-Cyrl-UZ" w:eastAsia="ar-SA"/>
              </w:rPr>
            </w:pPr>
            <w:r w:rsidRPr="00847C35">
              <w:rPr>
                <w:sz w:val="24"/>
                <w:szCs w:val="24"/>
                <w:lang w:val="sr-Cyrl-CS" w:eastAsia="ar-SA"/>
              </w:rPr>
              <w:t>Ред</w:t>
            </w:r>
            <w:r w:rsidRPr="00847C35">
              <w:rPr>
                <w:sz w:val="24"/>
                <w:szCs w:val="24"/>
                <w:lang w:val="uz-Cyrl-UZ" w:eastAsia="ar-SA"/>
              </w:rPr>
              <w:t>ни</w:t>
            </w:r>
          </w:p>
          <w:p w:rsidR="00521D22" w:rsidRPr="00847C35" w:rsidRDefault="00F9005D" w:rsidP="00465242">
            <w:pPr>
              <w:tabs>
                <w:tab w:val="left" w:pos="680"/>
              </w:tabs>
              <w:suppressAutoHyphens/>
              <w:snapToGrid w:val="0"/>
              <w:jc w:val="center"/>
              <w:rPr>
                <w:sz w:val="24"/>
                <w:szCs w:val="24"/>
                <w:lang w:val="sr-Cyrl-CS" w:eastAsia="ar-SA"/>
              </w:rPr>
            </w:pPr>
            <w:r w:rsidRPr="00847C35">
              <w:rPr>
                <w:sz w:val="24"/>
                <w:szCs w:val="24"/>
                <w:lang w:val="sr-Cyrl-CS" w:eastAsia="ar-SA"/>
              </w:rPr>
              <w:t>б</w:t>
            </w:r>
            <w:r w:rsidR="00521D22" w:rsidRPr="00847C35">
              <w:rPr>
                <w:sz w:val="24"/>
                <w:szCs w:val="24"/>
                <w:lang w:val="sr-Cyrl-CS" w:eastAsia="ar-SA"/>
              </w:rPr>
              <w:t>рој</w:t>
            </w:r>
          </w:p>
        </w:tc>
        <w:tc>
          <w:tcPr>
            <w:tcW w:w="3927" w:type="dxa"/>
            <w:tcBorders>
              <w:top w:val="single" w:sz="4" w:space="0" w:color="000000"/>
              <w:left w:val="single" w:sz="4" w:space="0" w:color="000000"/>
              <w:bottom w:val="single" w:sz="4" w:space="0" w:color="000000"/>
            </w:tcBorders>
          </w:tcPr>
          <w:p w:rsidR="00521D22" w:rsidRPr="00847C35" w:rsidRDefault="00521D22" w:rsidP="00465242">
            <w:pPr>
              <w:tabs>
                <w:tab w:val="left" w:pos="510"/>
                <w:tab w:val="left" w:pos="680"/>
              </w:tabs>
              <w:suppressAutoHyphens/>
              <w:snapToGrid w:val="0"/>
              <w:jc w:val="center"/>
              <w:rPr>
                <w:b/>
                <w:sz w:val="24"/>
                <w:szCs w:val="24"/>
                <w:lang w:val="sr-Cyrl-CS" w:eastAsia="ar-SA"/>
              </w:rPr>
            </w:pPr>
            <w:r w:rsidRPr="00847C35">
              <w:rPr>
                <w:b/>
                <w:sz w:val="24"/>
                <w:szCs w:val="24"/>
                <w:lang w:val="uz-Cyrl-UZ" w:eastAsia="ar-SA"/>
              </w:rPr>
              <w:t>Услови:</w:t>
            </w:r>
          </w:p>
        </w:tc>
        <w:tc>
          <w:tcPr>
            <w:tcW w:w="6047" w:type="dxa"/>
            <w:tcBorders>
              <w:top w:val="single" w:sz="4" w:space="0" w:color="000000"/>
              <w:left w:val="single" w:sz="4" w:space="0" w:color="000000"/>
              <w:bottom w:val="single" w:sz="4" w:space="0" w:color="000000"/>
              <w:right w:val="single" w:sz="4" w:space="0" w:color="000000"/>
            </w:tcBorders>
          </w:tcPr>
          <w:p w:rsidR="00521D22" w:rsidRPr="00847C35" w:rsidRDefault="00521D22" w:rsidP="00465242">
            <w:pPr>
              <w:tabs>
                <w:tab w:val="left" w:pos="680"/>
              </w:tabs>
              <w:suppressAutoHyphens/>
              <w:snapToGrid w:val="0"/>
              <w:jc w:val="both"/>
              <w:rPr>
                <w:b/>
                <w:sz w:val="24"/>
                <w:szCs w:val="24"/>
                <w:lang w:val="uz-Cyrl-UZ" w:eastAsia="ar-SA"/>
              </w:rPr>
            </w:pPr>
            <w:r w:rsidRPr="00847C35">
              <w:rPr>
                <w:b/>
                <w:sz w:val="24"/>
                <w:szCs w:val="24"/>
                <w:lang w:val="uz-Cyrl-UZ" w:eastAsia="ar-SA"/>
              </w:rPr>
              <w:t xml:space="preserve">                                     Д</w:t>
            </w:r>
            <w:r w:rsidRPr="00847C35">
              <w:rPr>
                <w:b/>
                <w:sz w:val="24"/>
                <w:szCs w:val="24"/>
                <w:lang w:val="sr-Cyrl-CS" w:eastAsia="ar-SA"/>
              </w:rPr>
              <w:t>оказ</w:t>
            </w:r>
            <w:r w:rsidRPr="00847C35">
              <w:rPr>
                <w:b/>
                <w:sz w:val="24"/>
                <w:szCs w:val="24"/>
                <w:lang w:val="uz-Cyrl-UZ" w:eastAsia="ar-SA"/>
              </w:rPr>
              <w:t>и:</w:t>
            </w:r>
          </w:p>
        </w:tc>
      </w:tr>
      <w:tr w:rsidR="00521D22" w:rsidRPr="00847C35" w:rsidTr="00A27D57">
        <w:trPr>
          <w:trHeight w:val="4243"/>
          <w:jc w:val="center"/>
        </w:trPr>
        <w:tc>
          <w:tcPr>
            <w:tcW w:w="990" w:type="dxa"/>
            <w:tcBorders>
              <w:top w:val="single" w:sz="4" w:space="0" w:color="000000"/>
              <w:left w:val="single" w:sz="4" w:space="0" w:color="auto"/>
              <w:bottom w:val="single" w:sz="4" w:space="0" w:color="auto"/>
            </w:tcBorders>
            <w:vAlign w:val="center"/>
          </w:tcPr>
          <w:p w:rsidR="00521D22" w:rsidRPr="00847C35" w:rsidRDefault="00521D22" w:rsidP="00465242">
            <w:pPr>
              <w:tabs>
                <w:tab w:val="left" w:pos="680"/>
              </w:tabs>
              <w:suppressAutoHyphens/>
              <w:snapToGrid w:val="0"/>
              <w:jc w:val="center"/>
              <w:rPr>
                <w:b/>
                <w:sz w:val="24"/>
                <w:szCs w:val="24"/>
                <w:lang w:val="sr-Cyrl-CS" w:eastAsia="ar-SA"/>
              </w:rPr>
            </w:pPr>
            <w:r w:rsidRPr="00847C35">
              <w:rPr>
                <w:b/>
                <w:sz w:val="24"/>
                <w:szCs w:val="24"/>
                <w:lang w:val="sr-Cyrl-RS" w:eastAsia="ar-SA"/>
              </w:rPr>
              <w:t>2.</w:t>
            </w:r>
            <w:r w:rsidRPr="00847C35">
              <w:rPr>
                <w:b/>
                <w:sz w:val="24"/>
                <w:szCs w:val="24"/>
                <w:lang w:eastAsia="ar-SA"/>
              </w:rPr>
              <w:t>1</w:t>
            </w:r>
            <w:r w:rsidRPr="00847C35">
              <w:rPr>
                <w:b/>
                <w:sz w:val="24"/>
                <w:szCs w:val="24"/>
                <w:lang w:val="sr-Cyrl-CS" w:eastAsia="ar-SA"/>
              </w:rPr>
              <w:t>.</w:t>
            </w:r>
          </w:p>
        </w:tc>
        <w:tc>
          <w:tcPr>
            <w:tcW w:w="3927" w:type="dxa"/>
            <w:tcBorders>
              <w:top w:val="single" w:sz="4" w:space="0" w:color="000000"/>
              <w:left w:val="single" w:sz="4" w:space="0" w:color="000000"/>
              <w:bottom w:val="single" w:sz="4" w:space="0" w:color="auto"/>
              <w:right w:val="single" w:sz="4" w:space="0" w:color="auto"/>
            </w:tcBorders>
          </w:tcPr>
          <w:p w:rsidR="00521D22" w:rsidRPr="00847C35" w:rsidRDefault="00521D22" w:rsidP="00465242">
            <w:pPr>
              <w:tabs>
                <w:tab w:val="left" w:pos="680"/>
              </w:tabs>
              <w:suppressAutoHyphens/>
              <w:snapToGrid w:val="0"/>
              <w:rPr>
                <w:sz w:val="24"/>
                <w:szCs w:val="24"/>
                <w:lang w:eastAsia="ar-SA"/>
              </w:rPr>
            </w:pPr>
            <w:r w:rsidRPr="00847C35">
              <w:rPr>
                <w:sz w:val="24"/>
                <w:szCs w:val="24"/>
                <w:lang w:val="sr-Cyrl-CS" w:eastAsia="ar-SA"/>
              </w:rPr>
              <w:t xml:space="preserve">- да понуђач располаже </w:t>
            </w:r>
            <w:r w:rsidR="00AB657A" w:rsidRPr="00847C35">
              <w:rPr>
                <w:b/>
                <w:sz w:val="24"/>
                <w:szCs w:val="24"/>
                <w:u w:val="single"/>
                <w:lang w:val="sr-Cyrl-CS" w:eastAsia="ar-SA"/>
              </w:rPr>
              <w:t>пословним капацитетом</w:t>
            </w:r>
            <w:r w:rsidRPr="00847C35">
              <w:rPr>
                <w:b/>
                <w:sz w:val="24"/>
                <w:szCs w:val="24"/>
                <w:u w:val="single"/>
                <w:lang w:val="sr-Cyrl-CS" w:eastAsia="ar-SA"/>
              </w:rPr>
              <w:t xml:space="preserve">: </w:t>
            </w:r>
          </w:p>
          <w:p w:rsidR="00521D22" w:rsidRPr="00847C35" w:rsidRDefault="00521D22" w:rsidP="00465242">
            <w:pPr>
              <w:suppressAutoHyphens/>
              <w:snapToGrid w:val="0"/>
              <w:rPr>
                <w:sz w:val="24"/>
                <w:szCs w:val="24"/>
                <w:lang w:val="sr-Latn-CS" w:eastAsia="ar-SA"/>
              </w:rPr>
            </w:pPr>
            <w:r w:rsidRPr="00847C35">
              <w:rPr>
                <w:sz w:val="24"/>
                <w:szCs w:val="24"/>
                <w:lang w:val="uz-Cyrl-UZ" w:eastAsia="ar-SA"/>
              </w:rPr>
              <w:t xml:space="preserve"> </w:t>
            </w:r>
          </w:p>
          <w:p w:rsidR="00F9005D" w:rsidRPr="00847C35" w:rsidRDefault="00F9005D" w:rsidP="00856AB4">
            <w:pPr>
              <w:suppressAutoHyphens/>
              <w:snapToGrid w:val="0"/>
              <w:rPr>
                <w:sz w:val="24"/>
                <w:szCs w:val="24"/>
                <w:lang w:val="uz-Cyrl-UZ" w:eastAsia="ar-SA"/>
              </w:rPr>
            </w:pPr>
          </w:p>
          <w:p w:rsidR="00521D22" w:rsidRPr="00847C35" w:rsidRDefault="00521D22" w:rsidP="00872AC1">
            <w:pPr>
              <w:suppressAutoHyphens/>
              <w:snapToGrid w:val="0"/>
              <w:rPr>
                <w:sz w:val="24"/>
                <w:szCs w:val="24"/>
                <w:lang w:val="uz-Cyrl-UZ" w:eastAsia="ar-SA"/>
              </w:rPr>
            </w:pPr>
          </w:p>
          <w:p w:rsidR="00521D22" w:rsidRPr="00847C35" w:rsidRDefault="00521D22" w:rsidP="00465242">
            <w:pPr>
              <w:suppressAutoHyphens/>
              <w:snapToGrid w:val="0"/>
              <w:rPr>
                <w:sz w:val="24"/>
                <w:szCs w:val="24"/>
                <w:lang w:val="uz-Cyrl-UZ" w:eastAsia="ar-SA"/>
              </w:rPr>
            </w:pPr>
          </w:p>
          <w:p w:rsidR="00AB657A" w:rsidRPr="00847C35" w:rsidRDefault="00872AC1" w:rsidP="00AB657A">
            <w:pPr>
              <w:pStyle w:val="Standard"/>
              <w:rPr>
                <w:bCs/>
                <w:color w:val="auto"/>
                <w:u w:val="single"/>
                <w:lang w:val="ru-RU"/>
              </w:rPr>
            </w:pPr>
            <w:r w:rsidRPr="00847C35">
              <w:rPr>
                <w:color w:val="auto"/>
                <w:lang w:val="uz-Cyrl-UZ" w:eastAsia="ar-SA"/>
              </w:rPr>
              <w:t>1</w:t>
            </w:r>
            <w:r w:rsidR="00521D22" w:rsidRPr="00847C35">
              <w:rPr>
                <w:color w:val="auto"/>
                <w:lang w:val="uz-Cyrl-UZ" w:eastAsia="ar-SA"/>
              </w:rPr>
              <w:t xml:space="preserve">) </w:t>
            </w:r>
            <w:r w:rsidR="00AB657A" w:rsidRPr="00847C35">
              <w:rPr>
                <w:bCs/>
                <w:color w:val="auto"/>
                <w:u w:val="single"/>
                <w:lang w:val="ru-RU"/>
              </w:rPr>
              <w:t xml:space="preserve">Понуђач </w:t>
            </w:r>
            <w:r w:rsidR="00F66257" w:rsidRPr="00847C35">
              <w:rPr>
                <w:bCs/>
                <w:color w:val="auto"/>
                <w:u w:val="single"/>
                <w:lang w:val="ru-RU"/>
              </w:rPr>
              <w:t>је у обавези да поседује следећи стандард</w:t>
            </w:r>
            <w:r w:rsidR="00AB657A" w:rsidRPr="00847C35">
              <w:rPr>
                <w:bCs/>
                <w:color w:val="auto"/>
                <w:u w:val="single"/>
                <w:lang w:val="ru-RU"/>
              </w:rPr>
              <w:t>:</w:t>
            </w:r>
          </w:p>
          <w:p w:rsidR="00F66257" w:rsidRPr="00847C35" w:rsidRDefault="00F66257" w:rsidP="00F66257">
            <w:pPr>
              <w:pStyle w:val="Standard"/>
              <w:jc w:val="center"/>
              <w:rPr>
                <w:b/>
                <w:bCs/>
                <w:color w:val="auto"/>
                <w:lang w:val="sr-Cyrl-RS"/>
              </w:rPr>
            </w:pPr>
            <w:r w:rsidRPr="00847C35">
              <w:rPr>
                <w:bCs/>
                <w:color w:val="auto"/>
              </w:rPr>
              <w:t>Понуђач мора</w:t>
            </w:r>
            <w:r w:rsidRPr="00847C35">
              <w:rPr>
                <w:bCs/>
                <w:color w:val="auto"/>
                <w:lang w:val="sr-Cyrl-RS"/>
              </w:rPr>
              <w:t xml:space="preserve"> </w:t>
            </w:r>
            <w:r w:rsidRPr="00847C35">
              <w:rPr>
                <w:bCs/>
                <w:color w:val="auto"/>
              </w:rPr>
              <w:t>посед</w:t>
            </w:r>
            <w:r w:rsidRPr="00847C35">
              <w:rPr>
                <w:bCs/>
                <w:color w:val="auto"/>
                <w:lang w:val="sr-Cyrl-RS"/>
              </w:rPr>
              <w:t>овати међународни стандард о</w:t>
            </w:r>
            <w:r w:rsidRPr="00847C35">
              <w:rPr>
                <w:bCs/>
                <w:color w:val="auto"/>
              </w:rPr>
              <w:t xml:space="preserve"> безбедности штампе</w:t>
            </w:r>
            <w:r w:rsidRPr="00847C35">
              <w:rPr>
                <w:bCs/>
                <w:color w:val="auto"/>
                <w:lang w:val="sr-Cyrl-RS"/>
              </w:rPr>
              <w:t xml:space="preserve"> </w:t>
            </w:r>
            <w:r w:rsidRPr="00847C35">
              <w:rPr>
                <w:bCs/>
                <w:color w:val="auto"/>
              </w:rPr>
              <w:t xml:space="preserve">ISO </w:t>
            </w:r>
            <w:r w:rsidRPr="00847C35">
              <w:rPr>
                <w:b/>
                <w:bCs/>
                <w:color w:val="auto"/>
              </w:rPr>
              <w:t>14298:2013</w:t>
            </w:r>
            <w:r w:rsidRPr="00847C35">
              <w:rPr>
                <w:b/>
                <w:bCs/>
                <w:color w:val="auto"/>
                <w:lang w:val="sr-Cyrl-RS"/>
              </w:rPr>
              <w:t xml:space="preserve"> –Управљање поступцима сигурносне штампе</w:t>
            </w:r>
          </w:p>
          <w:p w:rsidR="00F66257" w:rsidRPr="00847C35" w:rsidRDefault="00F66257" w:rsidP="00F66257">
            <w:pPr>
              <w:pStyle w:val="Standard"/>
              <w:jc w:val="center"/>
              <w:rPr>
                <w:bCs/>
                <w:color w:val="auto"/>
                <w:lang w:val="sr-Cyrl-RS"/>
              </w:rPr>
            </w:pPr>
            <w:r w:rsidRPr="00847C35">
              <w:rPr>
                <w:b/>
                <w:bCs/>
                <w:color w:val="auto"/>
                <w:lang w:val="sr-Cyrl-RS"/>
              </w:rPr>
              <w:t>(</w:t>
            </w:r>
            <w:r w:rsidRPr="00847C35">
              <w:rPr>
                <w:b/>
                <w:bCs/>
                <w:color w:val="auto"/>
                <w:lang w:val="sr-Latn-RS"/>
              </w:rPr>
              <w:t>Management for Security Printing Processes</w:t>
            </w:r>
            <w:r w:rsidRPr="00847C35">
              <w:rPr>
                <w:b/>
                <w:bCs/>
                <w:color w:val="auto"/>
                <w:lang w:val="sr-Cyrl-RS"/>
              </w:rPr>
              <w:t>)</w:t>
            </w:r>
            <w:r w:rsidRPr="00847C35">
              <w:rPr>
                <w:bCs/>
                <w:color w:val="auto"/>
                <w:lang w:val="sr-Latn-RS"/>
              </w:rPr>
              <w:t xml:space="preserve"> </w:t>
            </w:r>
            <w:r w:rsidRPr="00847C35">
              <w:rPr>
                <w:bCs/>
                <w:color w:val="auto"/>
              </w:rPr>
              <w:t xml:space="preserve">или </w:t>
            </w:r>
            <w:r w:rsidRPr="00847C35">
              <w:rPr>
                <w:bCs/>
                <w:color w:val="auto"/>
                <w:lang w:val="sr-Cyrl-RS"/>
              </w:rPr>
              <w:t>одговарајући</w:t>
            </w:r>
            <w:r w:rsidRPr="00847C35">
              <w:rPr>
                <w:bCs/>
                <w:color w:val="auto"/>
                <w:lang w:val="sr-Latn-RS"/>
              </w:rPr>
              <w:t xml:space="preserve"> </w:t>
            </w:r>
            <w:r w:rsidRPr="00847C35">
              <w:rPr>
                <w:bCs/>
                <w:color w:val="auto"/>
                <w:lang w:val="sr-Cyrl-RS"/>
              </w:rPr>
              <w:t>којим се доказује испуњавање сигурносних процедура у пословном процесу штампе.</w:t>
            </w:r>
          </w:p>
          <w:p w:rsidR="00AB657A" w:rsidRPr="00847C35" w:rsidRDefault="00AB657A" w:rsidP="00F66257">
            <w:pPr>
              <w:pStyle w:val="Standard"/>
              <w:ind w:firstLine="1440"/>
              <w:jc w:val="center"/>
              <w:rPr>
                <w:bCs/>
                <w:color w:val="auto"/>
              </w:rPr>
            </w:pPr>
          </w:p>
          <w:p w:rsidR="00521D22" w:rsidRPr="00847C35" w:rsidRDefault="00521D22" w:rsidP="00465242">
            <w:pPr>
              <w:suppressAutoHyphens/>
              <w:snapToGrid w:val="0"/>
              <w:rPr>
                <w:sz w:val="24"/>
                <w:szCs w:val="24"/>
                <w:lang w:val="sr-Cyrl-RS" w:eastAsia="ar-SA"/>
              </w:rPr>
            </w:pPr>
          </w:p>
          <w:p w:rsidR="00521D22" w:rsidRPr="00847C35" w:rsidRDefault="00521D22" w:rsidP="00465242">
            <w:pPr>
              <w:suppressAutoHyphens/>
              <w:snapToGrid w:val="0"/>
              <w:rPr>
                <w:sz w:val="24"/>
                <w:szCs w:val="24"/>
                <w:lang w:val="sr-Cyrl-RS" w:eastAsia="ar-SA"/>
              </w:rPr>
            </w:pPr>
          </w:p>
          <w:p w:rsidR="00521D22" w:rsidRPr="00847C35" w:rsidRDefault="00521D22" w:rsidP="00465242">
            <w:pPr>
              <w:suppressAutoHyphens/>
              <w:snapToGrid w:val="0"/>
              <w:rPr>
                <w:b/>
                <w:sz w:val="24"/>
                <w:szCs w:val="24"/>
              </w:rPr>
            </w:pPr>
          </w:p>
          <w:p w:rsidR="00521D22" w:rsidRPr="00847C35" w:rsidRDefault="00521D22" w:rsidP="00F66257">
            <w:pPr>
              <w:suppressAutoHyphens/>
              <w:snapToGrid w:val="0"/>
              <w:jc w:val="both"/>
              <w:rPr>
                <w:sz w:val="24"/>
                <w:szCs w:val="24"/>
                <w:lang w:val="uz-Cyrl-UZ" w:eastAsia="ar-SA"/>
              </w:rPr>
            </w:pPr>
          </w:p>
          <w:p w:rsidR="00521D22" w:rsidRPr="00847C35" w:rsidRDefault="00521D22" w:rsidP="00465242">
            <w:pPr>
              <w:suppressAutoHyphens/>
              <w:snapToGrid w:val="0"/>
              <w:rPr>
                <w:sz w:val="24"/>
                <w:szCs w:val="24"/>
                <w:lang w:val="uz-Cyrl-UZ" w:eastAsia="ar-SA"/>
              </w:rPr>
            </w:pPr>
          </w:p>
          <w:p w:rsidR="00521D22" w:rsidRPr="00847C35" w:rsidRDefault="00521D22" w:rsidP="00465242">
            <w:pPr>
              <w:suppressAutoHyphens/>
              <w:snapToGrid w:val="0"/>
              <w:rPr>
                <w:sz w:val="24"/>
                <w:szCs w:val="24"/>
                <w:lang w:val="sr-Cyrl-RS" w:eastAsia="ar-SA"/>
              </w:rPr>
            </w:pPr>
          </w:p>
          <w:p w:rsidR="00521D22" w:rsidRPr="00847C35" w:rsidRDefault="00521D22" w:rsidP="00465242">
            <w:pPr>
              <w:suppressAutoHyphens/>
              <w:snapToGrid w:val="0"/>
              <w:rPr>
                <w:sz w:val="24"/>
                <w:szCs w:val="24"/>
                <w:lang w:val="uz-Cyrl-UZ" w:eastAsia="ar-SA"/>
              </w:rPr>
            </w:pPr>
          </w:p>
          <w:p w:rsidR="00521D22" w:rsidRPr="00847C35" w:rsidRDefault="00521D22" w:rsidP="00465242">
            <w:pPr>
              <w:suppressAutoHyphens/>
              <w:snapToGrid w:val="0"/>
              <w:rPr>
                <w:sz w:val="24"/>
                <w:szCs w:val="24"/>
                <w:lang w:eastAsia="ar-SA"/>
              </w:rPr>
            </w:pPr>
          </w:p>
          <w:p w:rsidR="00521D22" w:rsidRPr="00847C35" w:rsidRDefault="00521D22" w:rsidP="00465242">
            <w:pPr>
              <w:suppressAutoHyphens/>
              <w:snapToGrid w:val="0"/>
              <w:rPr>
                <w:b/>
                <w:sz w:val="24"/>
                <w:szCs w:val="24"/>
                <w:u w:val="single"/>
                <w:lang w:val="sr-Cyrl-RS" w:eastAsia="ar-SA"/>
              </w:rPr>
            </w:pPr>
          </w:p>
        </w:tc>
        <w:tc>
          <w:tcPr>
            <w:tcW w:w="6047" w:type="dxa"/>
            <w:tcBorders>
              <w:top w:val="single" w:sz="4" w:space="0" w:color="000000"/>
              <w:left w:val="single" w:sz="4" w:space="0" w:color="auto"/>
              <w:bottom w:val="single" w:sz="4" w:space="0" w:color="auto"/>
              <w:right w:val="single" w:sz="4" w:space="0" w:color="000000"/>
            </w:tcBorders>
            <w:vAlign w:val="center"/>
          </w:tcPr>
          <w:p w:rsidR="00521D22" w:rsidRPr="00847C35" w:rsidRDefault="00521D22" w:rsidP="00D82E5F">
            <w:pPr>
              <w:suppressAutoHyphens/>
              <w:snapToGrid w:val="0"/>
              <w:jc w:val="both"/>
              <w:rPr>
                <w:b/>
                <w:sz w:val="24"/>
                <w:szCs w:val="24"/>
              </w:rPr>
            </w:pPr>
            <w:r w:rsidRPr="00847C35">
              <w:rPr>
                <w:b/>
                <w:sz w:val="24"/>
                <w:szCs w:val="24"/>
                <w:lang w:val="ru-RU" w:eastAsia="ar-SA"/>
              </w:rPr>
              <w:t xml:space="preserve">- </w:t>
            </w:r>
            <w:r w:rsidR="00D82E5F" w:rsidRPr="00847C35">
              <w:rPr>
                <w:b/>
                <w:sz w:val="24"/>
                <w:szCs w:val="24"/>
                <w:lang w:val="ru-RU"/>
              </w:rPr>
              <w:t>Доказе за испуњеност додатних услова понуђач доставља уз понуду</w:t>
            </w:r>
            <w:r w:rsidRPr="00847C35">
              <w:rPr>
                <w:b/>
                <w:sz w:val="24"/>
                <w:szCs w:val="24"/>
                <w:lang w:val="ru-RU"/>
              </w:rPr>
              <w:t xml:space="preserve">, </w:t>
            </w:r>
            <w:r w:rsidRPr="00847C35">
              <w:rPr>
                <w:b/>
                <w:sz w:val="24"/>
                <w:szCs w:val="24"/>
                <w:lang w:val="sr-Cyrl-RS"/>
              </w:rPr>
              <w:t xml:space="preserve">број </w:t>
            </w:r>
            <w:r w:rsidRPr="00847C35">
              <w:rPr>
                <w:b/>
                <w:sz w:val="24"/>
                <w:szCs w:val="24"/>
                <w:lang w:val="ru-RU"/>
              </w:rPr>
              <w:t>ЈН МВ</w:t>
            </w:r>
            <w:r w:rsidRPr="00847C35">
              <w:rPr>
                <w:b/>
                <w:sz w:val="24"/>
                <w:szCs w:val="24"/>
                <w:lang w:val="sr-Cyrl-RS"/>
              </w:rPr>
              <w:t xml:space="preserve"> </w:t>
            </w:r>
            <w:r w:rsidR="005E25BB">
              <w:rPr>
                <w:b/>
                <w:sz w:val="24"/>
                <w:szCs w:val="24"/>
                <w:lang w:val="sr-Cyrl-RS"/>
              </w:rPr>
              <w:t>18</w:t>
            </w:r>
            <w:r w:rsidR="00E95FE8" w:rsidRPr="00145972">
              <w:rPr>
                <w:b/>
                <w:sz w:val="24"/>
                <w:szCs w:val="24"/>
                <w:lang w:val="sr-Cyrl-RS"/>
              </w:rPr>
              <w:t>/</w:t>
            </w:r>
            <w:r w:rsidR="00E95FE8">
              <w:rPr>
                <w:b/>
                <w:sz w:val="24"/>
                <w:szCs w:val="24"/>
                <w:lang w:val="sr-Cyrl-RS"/>
              </w:rPr>
              <w:t>2019</w:t>
            </w:r>
          </w:p>
          <w:p w:rsidR="00F9005D" w:rsidRPr="00847C35" w:rsidRDefault="00F9005D" w:rsidP="00F9005D">
            <w:pPr>
              <w:spacing w:after="200"/>
              <w:contextualSpacing/>
              <w:jc w:val="both"/>
              <w:rPr>
                <w:b/>
                <w:sz w:val="2"/>
                <w:szCs w:val="2"/>
                <w:lang w:val="sr-Cyrl-CS" w:eastAsia="ar-SA"/>
              </w:rPr>
            </w:pPr>
          </w:p>
          <w:p w:rsidR="00D82E5F" w:rsidRPr="00847C35" w:rsidRDefault="00521D22" w:rsidP="00AB657A">
            <w:pPr>
              <w:pStyle w:val="Standard"/>
              <w:rPr>
                <w:rFonts w:eastAsia="Calibri"/>
                <w:b/>
                <w:color w:val="auto"/>
                <w:u w:val="single"/>
                <w:lang w:val="sr-Cyrl-CS"/>
              </w:rPr>
            </w:pPr>
            <w:r w:rsidRPr="00847C35">
              <w:rPr>
                <w:b/>
                <w:color w:val="auto"/>
                <w:lang w:val="sr-Cyrl-CS" w:eastAsia="ar-SA"/>
              </w:rPr>
              <w:t>Напомена:</w:t>
            </w:r>
            <w:r w:rsidRPr="00847C35">
              <w:rPr>
                <w:rFonts w:eastAsia="Calibri"/>
                <w:color w:val="auto"/>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00D82E5F" w:rsidRPr="00847C35">
              <w:rPr>
                <w:rFonts w:eastAsia="Calibri"/>
                <w:b/>
                <w:color w:val="auto"/>
                <w:u w:val="single"/>
                <w:lang w:val="sr-Cyrl-RS"/>
              </w:rPr>
              <w:t xml:space="preserve">Докази који  се доставља уз понуду </w:t>
            </w:r>
            <w:r w:rsidR="00D82E5F" w:rsidRPr="00847C35">
              <w:rPr>
                <w:rFonts w:eastAsia="Calibri"/>
                <w:b/>
                <w:color w:val="auto"/>
                <w:u w:val="single"/>
                <w:lang w:val="sr-Cyrl-CS"/>
              </w:rPr>
              <w:t>:</w:t>
            </w:r>
          </w:p>
          <w:p w:rsidR="00D82E5F" w:rsidRPr="00847C35" w:rsidRDefault="00D82E5F" w:rsidP="00AB657A">
            <w:pPr>
              <w:pStyle w:val="Standard"/>
              <w:rPr>
                <w:rFonts w:eastAsia="Calibri"/>
                <w:b/>
                <w:color w:val="auto"/>
                <w:u w:val="single"/>
                <w:lang w:val="sr-Cyrl-CS"/>
              </w:rPr>
            </w:pPr>
          </w:p>
          <w:p w:rsidR="00AB657A" w:rsidRPr="00847C35" w:rsidRDefault="00521D22" w:rsidP="00AB657A">
            <w:pPr>
              <w:pStyle w:val="Standard"/>
              <w:rPr>
                <w:b/>
                <w:bCs/>
                <w:color w:val="auto"/>
                <w:u w:val="single"/>
                <w:lang w:val="ru-RU"/>
              </w:rPr>
            </w:pPr>
            <w:r w:rsidRPr="00847C35">
              <w:rPr>
                <w:rFonts w:eastAsia="Calibri"/>
                <w:color w:val="auto"/>
                <w:lang w:val="uz-Cyrl-UZ"/>
              </w:rPr>
              <w:t xml:space="preserve"> </w:t>
            </w:r>
            <w:r w:rsidR="00872AC1" w:rsidRPr="00847C35">
              <w:rPr>
                <w:rFonts w:eastAsia="Calibri"/>
                <w:b/>
                <w:color w:val="auto"/>
                <w:lang w:val="uz-Cyrl-UZ"/>
              </w:rPr>
              <w:t>1</w:t>
            </w:r>
            <w:r w:rsidR="00856AB4" w:rsidRPr="00847C35">
              <w:rPr>
                <w:rFonts w:eastAsia="Calibri"/>
                <w:b/>
                <w:color w:val="auto"/>
                <w:lang w:val="uz-Cyrl-UZ"/>
              </w:rPr>
              <w:t>)</w:t>
            </w:r>
            <w:r w:rsidRPr="00847C35">
              <w:rPr>
                <w:rFonts w:eastAsia="Calibri"/>
                <w:b/>
                <w:color w:val="auto"/>
                <w:lang w:val="uz-Cyrl-UZ"/>
              </w:rPr>
              <w:t xml:space="preserve"> </w:t>
            </w:r>
            <w:r w:rsidR="00AB657A" w:rsidRPr="00847C35">
              <w:rPr>
                <w:b/>
                <w:bCs/>
                <w:color w:val="auto"/>
                <w:u w:val="single"/>
                <w:lang w:val="ru-RU"/>
              </w:rPr>
              <w:t xml:space="preserve"> Копије </w:t>
            </w:r>
            <w:r w:rsidR="00F66257" w:rsidRPr="00847C35">
              <w:rPr>
                <w:b/>
                <w:bCs/>
                <w:color w:val="auto"/>
                <w:u w:val="single"/>
                <w:lang w:val="ru-RU"/>
              </w:rPr>
              <w:t>ВАЖЕЋЕГ</w:t>
            </w:r>
            <w:r w:rsidR="00AB657A" w:rsidRPr="00847C35">
              <w:rPr>
                <w:b/>
                <w:bCs/>
                <w:color w:val="auto"/>
                <w:u w:val="single"/>
                <w:lang w:val="ru-RU"/>
              </w:rPr>
              <w:t xml:space="preserve"> </w:t>
            </w:r>
            <w:r w:rsidR="00F66257" w:rsidRPr="00847C35">
              <w:rPr>
                <w:b/>
                <w:bCs/>
                <w:color w:val="auto"/>
                <w:u w:val="single"/>
                <w:lang w:val="ru-RU"/>
              </w:rPr>
              <w:t>траженог</w:t>
            </w:r>
            <w:r w:rsidR="00AB657A" w:rsidRPr="00847C35">
              <w:rPr>
                <w:b/>
                <w:bCs/>
                <w:color w:val="auto"/>
                <w:u w:val="single"/>
                <w:lang w:val="ru-RU"/>
              </w:rPr>
              <w:t xml:space="preserve"> стандарда.</w:t>
            </w:r>
          </w:p>
          <w:p w:rsidR="00AB657A" w:rsidRPr="00847C35" w:rsidRDefault="00AB657A" w:rsidP="00AB657A">
            <w:pPr>
              <w:shd w:val="clear" w:color="auto" w:fill="FFFFFF"/>
              <w:rPr>
                <w:sz w:val="24"/>
                <w:szCs w:val="24"/>
                <w:lang w:val="sr-Latn-CS"/>
              </w:rPr>
            </w:pPr>
          </w:p>
          <w:p w:rsidR="00521D22" w:rsidRPr="00847C35" w:rsidRDefault="00521D22" w:rsidP="00465242">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847C35">
              <w:rPr>
                <w:rFonts w:eastAsia="Calibri"/>
                <w:b/>
                <w:sz w:val="24"/>
                <w:szCs w:val="24"/>
                <w:u w:val="single"/>
                <w:lang w:val="ru-RU"/>
              </w:rPr>
              <w:t>Напомена</w:t>
            </w:r>
            <w:r w:rsidRPr="00847C35">
              <w:rPr>
                <w:rFonts w:eastAsia="Calibri"/>
                <w:sz w:val="24"/>
                <w:szCs w:val="24"/>
                <w:lang w:val="ru-RU"/>
              </w:rPr>
              <w:t xml:space="preserve">: </w:t>
            </w:r>
          </w:p>
          <w:p w:rsidR="00521D22" w:rsidRPr="00847C35" w:rsidRDefault="00521D22" w:rsidP="002C048E">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847C35">
              <w:rPr>
                <w:rFonts w:eastAsia="Calibri"/>
                <w:sz w:val="24"/>
                <w:szCs w:val="24"/>
                <w:lang w:val="uz-Cyrl-UZ"/>
              </w:rPr>
              <w:t xml:space="preserve">У случају да понуду подноси група понуђача, услове из тачке </w:t>
            </w:r>
            <w:r w:rsidR="00856AB4" w:rsidRPr="00847C35">
              <w:rPr>
                <w:rFonts w:eastAsia="Calibri"/>
                <w:sz w:val="24"/>
                <w:szCs w:val="24"/>
                <w:lang w:val="uz-Cyrl-UZ"/>
              </w:rPr>
              <w:t>2.1</w:t>
            </w:r>
            <w:r w:rsidRPr="00847C35">
              <w:rPr>
                <w:rFonts w:eastAsia="Calibri"/>
                <w:sz w:val="24"/>
                <w:szCs w:val="24"/>
                <w:lang w:val="uz-Cyrl-UZ"/>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521D22" w:rsidRPr="00847C35" w:rsidRDefault="00521D22" w:rsidP="003E74A9">
            <w:pPr>
              <w:numPr>
                <w:ilvl w:val="0"/>
                <w:numId w:val="2"/>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val="uz-Cyrl-UZ"/>
              </w:rPr>
            </w:pPr>
            <w:r w:rsidRPr="00847C35">
              <w:rPr>
                <w:rFonts w:eastAsia="Calibri"/>
                <w:sz w:val="24"/>
                <w:szCs w:val="24"/>
                <w:lang w:val="uz-Cyrl-UZ"/>
              </w:rPr>
              <w:t xml:space="preserve">У случају да понуђач подноси понуду са подизвођачем/има, овај доказ </w:t>
            </w:r>
            <w:r w:rsidRPr="00847C35">
              <w:rPr>
                <w:rFonts w:eastAsia="Calibri"/>
                <w:b/>
                <w:sz w:val="24"/>
                <w:szCs w:val="24"/>
                <w:lang w:val="uz-Cyrl-UZ"/>
              </w:rPr>
              <w:t>не треба доставити за подизвођача</w:t>
            </w:r>
            <w:r w:rsidRPr="00847C35">
              <w:rPr>
                <w:rFonts w:eastAsia="Calibri"/>
                <w:sz w:val="24"/>
                <w:szCs w:val="24"/>
                <w:lang w:val="uz-Cyrl-UZ"/>
              </w:rPr>
              <w:t>. Понуђач мора самостално да испуни овај услов</w:t>
            </w:r>
            <w:r w:rsidR="003E74A9" w:rsidRPr="00847C35">
              <w:rPr>
                <w:rFonts w:eastAsia="Calibri"/>
                <w:sz w:val="24"/>
                <w:szCs w:val="24"/>
                <w:lang w:val="sr-Latn-CS"/>
              </w:rPr>
              <w:t>.</w:t>
            </w:r>
          </w:p>
        </w:tc>
      </w:tr>
      <w:tr w:rsidR="00521D22" w:rsidRPr="00847C35" w:rsidTr="00A27D57">
        <w:trPr>
          <w:trHeight w:val="4640"/>
          <w:jc w:val="center"/>
        </w:trPr>
        <w:tc>
          <w:tcPr>
            <w:tcW w:w="990" w:type="dxa"/>
            <w:tcBorders>
              <w:top w:val="single" w:sz="4" w:space="0" w:color="auto"/>
              <w:left w:val="single" w:sz="4" w:space="0" w:color="auto"/>
              <w:bottom w:val="single" w:sz="4" w:space="0" w:color="auto"/>
              <w:right w:val="single" w:sz="4" w:space="0" w:color="auto"/>
            </w:tcBorders>
            <w:vAlign w:val="center"/>
          </w:tcPr>
          <w:p w:rsidR="00521D22" w:rsidRPr="00847C35" w:rsidRDefault="00521D22" w:rsidP="00465242">
            <w:pPr>
              <w:tabs>
                <w:tab w:val="left" w:pos="680"/>
              </w:tabs>
              <w:suppressAutoHyphens/>
              <w:snapToGrid w:val="0"/>
              <w:jc w:val="center"/>
              <w:rPr>
                <w:b/>
                <w:sz w:val="24"/>
                <w:szCs w:val="24"/>
                <w:lang w:val="sr-Cyrl-RS" w:eastAsia="ar-SA"/>
              </w:rPr>
            </w:pPr>
            <w:r w:rsidRPr="00847C35">
              <w:rPr>
                <w:b/>
                <w:sz w:val="24"/>
                <w:szCs w:val="24"/>
                <w:lang w:eastAsia="ar-SA"/>
              </w:rPr>
              <w:lastRenderedPageBreak/>
              <w:t>2.</w:t>
            </w:r>
            <w:r w:rsidR="002167C4" w:rsidRPr="00847C35">
              <w:rPr>
                <w:b/>
                <w:sz w:val="24"/>
                <w:szCs w:val="24"/>
                <w:lang w:val="sr-Cyrl-RS" w:eastAsia="ar-SA"/>
              </w:rPr>
              <w:t>2</w:t>
            </w:r>
          </w:p>
        </w:tc>
        <w:tc>
          <w:tcPr>
            <w:tcW w:w="3927" w:type="dxa"/>
            <w:tcBorders>
              <w:top w:val="single" w:sz="4" w:space="0" w:color="auto"/>
              <w:left w:val="single" w:sz="4" w:space="0" w:color="auto"/>
              <w:bottom w:val="single" w:sz="4" w:space="0" w:color="auto"/>
              <w:right w:val="single" w:sz="4" w:space="0" w:color="auto"/>
            </w:tcBorders>
          </w:tcPr>
          <w:p w:rsidR="00521D22" w:rsidRPr="00847C35" w:rsidRDefault="00521D22" w:rsidP="00465242">
            <w:pPr>
              <w:suppressAutoHyphens/>
              <w:snapToGrid w:val="0"/>
              <w:rPr>
                <w:b/>
                <w:sz w:val="24"/>
                <w:szCs w:val="24"/>
                <w:u w:val="single"/>
                <w:lang w:val="sr-Cyrl-CS" w:eastAsia="ar-SA"/>
              </w:rPr>
            </w:pPr>
            <w:r w:rsidRPr="00847C35">
              <w:rPr>
                <w:sz w:val="24"/>
                <w:szCs w:val="24"/>
                <w:lang w:val="uz-Cyrl-UZ" w:eastAsia="ar-SA"/>
              </w:rPr>
              <w:t>- да р</w:t>
            </w:r>
            <w:r w:rsidRPr="00847C35">
              <w:rPr>
                <w:sz w:val="24"/>
                <w:szCs w:val="24"/>
                <w:lang w:val="sr-Cyrl-CS" w:eastAsia="ar-SA"/>
              </w:rPr>
              <w:t xml:space="preserve">асполаже </w:t>
            </w:r>
            <w:r w:rsidRPr="00847C35">
              <w:rPr>
                <w:b/>
                <w:sz w:val="24"/>
                <w:szCs w:val="24"/>
                <w:u w:val="single"/>
                <w:lang w:val="uz-Cyrl-UZ" w:eastAsia="ar-SA"/>
              </w:rPr>
              <w:t>кадровским капацитетом:</w:t>
            </w:r>
          </w:p>
          <w:p w:rsidR="00521D22" w:rsidRPr="00847C35" w:rsidRDefault="00521D22" w:rsidP="00465242">
            <w:pPr>
              <w:suppressAutoHyphens/>
              <w:snapToGrid w:val="0"/>
              <w:rPr>
                <w:b/>
                <w:sz w:val="24"/>
                <w:szCs w:val="24"/>
                <w:u w:val="single"/>
                <w:lang w:val="sr-Cyrl-RS" w:eastAsia="ar-SA"/>
              </w:rPr>
            </w:pPr>
          </w:p>
          <w:p w:rsidR="00521D22" w:rsidRPr="00847C35" w:rsidRDefault="00521D22" w:rsidP="00465242">
            <w:pPr>
              <w:suppressAutoHyphens/>
              <w:snapToGrid w:val="0"/>
              <w:rPr>
                <w:rFonts w:eastAsia="Calibri"/>
                <w:sz w:val="24"/>
                <w:szCs w:val="24"/>
                <w:lang w:val="sr-Cyrl-CS" w:eastAsia="ar-SA"/>
              </w:rPr>
            </w:pPr>
          </w:p>
          <w:p w:rsidR="00A27D57" w:rsidRPr="00847C35" w:rsidRDefault="00A27D57" w:rsidP="00A27D57">
            <w:pPr>
              <w:jc w:val="both"/>
              <w:rPr>
                <w:rFonts w:eastAsia="Calibri"/>
                <w:b/>
                <w:sz w:val="24"/>
                <w:szCs w:val="24"/>
                <w:lang w:val="sr-Cyrl-RS"/>
              </w:rPr>
            </w:pPr>
            <w:r w:rsidRPr="00847C35">
              <w:rPr>
                <w:rFonts w:eastAsia="Calibri"/>
                <w:sz w:val="24"/>
                <w:szCs w:val="24"/>
              </w:rPr>
              <w:t>Понуђач мора да има најмање</w:t>
            </w:r>
            <w:r w:rsidRPr="00847C35">
              <w:rPr>
                <w:rFonts w:eastAsia="Calibri"/>
                <w:b/>
                <w:sz w:val="24"/>
                <w:szCs w:val="24"/>
              </w:rPr>
              <w:t xml:space="preserve"> </w:t>
            </w:r>
            <w:r w:rsidRPr="00847C35">
              <w:rPr>
                <w:rFonts w:eastAsia="Calibri"/>
                <w:b/>
                <w:sz w:val="24"/>
                <w:szCs w:val="24"/>
                <w:lang w:val="sr-Cyrl-RS"/>
              </w:rPr>
              <w:t>5</w:t>
            </w:r>
            <w:r w:rsidRPr="00847C35">
              <w:rPr>
                <w:rFonts w:eastAsia="Calibri"/>
                <w:b/>
                <w:sz w:val="24"/>
                <w:szCs w:val="24"/>
              </w:rPr>
              <w:t xml:space="preserve"> (</w:t>
            </w:r>
            <w:r w:rsidRPr="00847C35">
              <w:rPr>
                <w:rFonts w:eastAsia="Calibri"/>
                <w:b/>
                <w:sz w:val="24"/>
                <w:szCs w:val="24"/>
                <w:lang w:val="sr-Cyrl-RS"/>
              </w:rPr>
              <w:t>пет</w:t>
            </w:r>
            <w:r w:rsidRPr="00847C35">
              <w:rPr>
                <w:rFonts w:eastAsia="Calibri"/>
                <w:b/>
                <w:sz w:val="24"/>
                <w:szCs w:val="24"/>
              </w:rPr>
              <w:t>) запослених лица</w:t>
            </w:r>
            <w:r w:rsidRPr="00847C35">
              <w:rPr>
                <w:rFonts w:eastAsia="Calibri"/>
                <w:sz w:val="24"/>
                <w:szCs w:val="24"/>
              </w:rPr>
              <w:t xml:space="preserve"> на неодређено или одређено време или радно ангажоване уговором о делу односно уговором о привременим и повременим пословима или другим уговором о ангажовању радника по било ком основу који је регулисан законом, </w:t>
            </w:r>
            <w:r w:rsidRPr="00847C35">
              <w:rPr>
                <w:rFonts w:eastAsia="Calibri"/>
                <w:b/>
                <w:sz w:val="24"/>
                <w:szCs w:val="24"/>
              </w:rPr>
              <w:t xml:space="preserve">од чега најмање </w:t>
            </w:r>
            <w:r w:rsidRPr="00847C35">
              <w:rPr>
                <w:rFonts w:eastAsia="Calibri"/>
                <w:b/>
                <w:sz w:val="24"/>
                <w:szCs w:val="24"/>
                <w:lang w:val="sr-Cyrl-RS"/>
              </w:rPr>
              <w:t>1</w:t>
            </w:r>
            <w:r w:rsidRPr="00847C35">
              <w:rPr>
                <w:rFonts w:eastAsia="Calibri"/>
                <w:b/>
                <w:sz w:val="24"/>
                <w:szCs w:val="24"/>
              </w:rPr>
              <w:t xml:space="preserve"> (</w:t>
            </w:r>
            <w:r w:rsidRPr="00847C35">
              <w:rPr>
                <w:rFonts w:eastAsia="Calibri"/>
                <w:b/>
                <w:sz w:val="24"/>
                <w:szCs w:val="24"/>
                <w:lang w:val="sr-Cyrl-RS"/>
              </w:rPr>
              <w:t>један</w:t>
            </w:r>
            <w:r w:rsidRPr="00847C35">
              <w:rPr>
                <w:rFonts w:eastAsia="Calibri"/>
                <w:b/>
                <w:sz w:val="24"/>
                <w:szCs w:val="24"/>
              </w:rPr>
              <w:t xml:space="preserve">) </w:t>
            </w:r>
            <w:r w:rsidRPr="00847C35">
              <w:rPr>
                <w:rFonts w:eastAsia="Calibri"/>
                <w:b/>
                <w:sz w:val="24"/>
                <w:szCs w:val="24"/>
                <w:lang w:val="sr-Cyrl-RS"/>
              </w:rPr>
              <w:t>запослених са високом стручном спремом дипломирани инжењер графичке струке и најмање 2 (два)</w:t>
            </w:r>
            <w:r w:rsidRPr="00847C35">
              <w:rPr>
                <w:rFonts w:eastAsia="Calibri"/>
                <w:b/>
                <w:sz w:val="24"/>
                <w:szCs w:val="24"/>
              </w:rPr>
              <w:t xml:space="preserve"> </w:t>
            </w:r>
            <w:r w:rsidRPr="00847C35">
              <w:rPr>
                <w:rFonts w:eastAsia="Calibri"/>
                <w:b/>
                <w:sz w:val="24"/>
                <w:szCs w:val="24"/>
                <w:lang w:val="sr-Cyrl-RS"/>
              </w:rPr>
              <w:t>техничара графичке струке.</w:t>
            </w:r>
          </w:p>
          <w:p w:rsidR="00521D22" w:rsidRPr="00847C35" w:rsidRDefault="00521D22" w:rsidP="00465242">
            <w:pPr>
              <w:suppressAutoHyphens/>
              <w:snapToGrid w:val="0"/>
              <w:rPr>
                <w:sz w:val="24"/>
                <w:szCs w:val="24"/>
                <w:u w:val="single"/>
                <w:lang w:val="sr-Cyrl-CS" w:eastAsia="ar-SA"/>
              </w:rPr>
            </w:pPr>
          </w:p>
          <w:p w:rsidR="00521D22" w:rsidRPr="00847C35" w:rsidRDefault="00521D22" w:rsidP="00465242">
            <w:pPr>
              <w:suppressAutoHyphens/>
              <w:snapToGrid w:val="0"/>
              <w:rPr>
                <w:sz w:val="24"/>
                <w:szCs w:val="24"/>
                <w:u w:val="single"/>
                <w:lang w:val="sr-Cyrl-C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465242">
            <w:pPr>
              <w:suppressAutoHyphens/>
              <w:contextualSpacing/>
              <w:rPr>
                <w:sz w:val="24"/>
                <w:szCs w:val="24"/>
                <w:lang w:val="sr-Latn-RS" w:eastAsia="ar-SA"/>
              </w:rPr>
            </w:pPr>
          </w:p>
          <w:p w:rsidR="00521D22" w:rsidRPr="00847C35" w:rsidRDefault="00521D22" w:rsidP="00872AC1">
            <w:pPr>
              <w:suppressAutoHyphens/>
              <w:contextualSpacing/>
              <w:rPr>
                <w:rFonts w:eastAsia="Calibri"/>
                <w:b/>
                <w:sz w:val="24"/>
                <w:szCs w:val="24"/>
                <w:lang w:val="sr-Cyrl-RS"/>
              </w:rPr>
            </w:pPr>
          </w:p>
        </w:tc>
        <w:tc>
          <w:tcPr>
            <w:tcW w:w="6047" w:type="dxa"/>
            <w:tcBorders>
              <w:top w:val="single" w:sz="4" w:space="0" w:color="auto"/>
              <w:left w:val="single" w:sz="4" w:space="0" w:color="auto"/>
              <w:bottom w:val="single" w:sz="4" w:space="0" w:color="auto"/>
              <w:right w:val="single" w:sz="4" w:space="0" w:color="auto"/>
            </w:tcBorders>
          </w:tcPr>
          <w:p w:rsidR="00D82E5F" w:rsidRPr="00847C35" w:rsidRDefault="001A5BB3" w:rsidP="00D82E5F">
            <w:pPr>
              <w:suppressAutoHyphens/>
              <w:snapToGrid w:val="0"/>
              <w:jc w:val="both"/>
              <w:rPr>
                <w:b/>
                <w:sz w:val="24"/>
                <w:szCs w:val="24"/>
              </w:rPr>
            </w:pPr>
            <w:r w:rsidRPr="00847C35">
              <w:rPr>
                <w:b/>
                <w:sz w:val="24"/>
                <w:szCs w:val="24"/>
                <w:lang w:val="ru-RU" w:eastAsia="ar-SA"/>
              </w:rPr>
              <w:t xml:space="preserve">- </w:t>
            </w:r>
            <w:r w:rsidR="00D82E5F" w:rsidRPr="00847C35">
              <w:rPr>
                <w:b/>
                <w:sz w:val="24"/>
                <w:szCs w:val="24"/>
                <w:lang w:val="ru-RU"/>
              </w:rPr>
              <w:t xml:space="preserve">Доказе за испуњеност додатних услова понуђач доставља уз понуду, </w:t>
            </w:r>
            <w:r w:rsidR="00D82E5F" w:rsidRPr="00847C35">
              <w:rPr>
                <w:b/>
                <w:sz w:val="24"/>
                <w:szCs w:val="24"/>
                <w:lang w:val="sr-Cyrl-RS"/>
              </w:rPr>
              <w:t xml:space="preserve">број </w:t>
            </w:r>
            <w:r w:rsidR="00D82E5F" w:rsidRPr="00847C35">
              <w:rPr>
                <w:b/>
                <w:sz w:val="24"/>
                <w:szCs w:val="24"/>
                <w:lang w:val="ru-RU"/>
              </w:rPr>
              <w:t>ЈН МВ</w:t>
            </w:r>
            <w:r w:rsidR="00D82E5F" w:rsidRPr="00847C35">
              <w:rPr>
                <w:b/>
                <w:sz w:val="24"/>
                <w:szCs w:val="24"/>
                <w:lang w:val="sr-Cyrl-RS"/>
              </w:rPr>
              <w:t xml:space="preserve"> </w:t>
            </w:r>
            <w:r w:rsidR="005E25BB">
              <w:rPr>
                <w:b/>
                <w:sz w:val="24"/>
                <w:szCs w:val="24"/>
                <w:lang w:val="sr-Cyrl-RS"/>
              </w:rPr>
              <w:t>18</w:t>
            </w:r>
            <w:r w:rsidR="00E95FE8" w:rsidRPr="00145972">
              <w:rPr>
                <w:b/>
                <w:sz w:val="24"/>
                <w:szCs w:val="24"/>
                <w:lang w:val="sr-Cyrl-RS"/>
              </w:rPr>
              <w:t>/</w:t>
            </w:r>
            <w:r w:rsidR="00E95FE8">
              <w:rPr>
                <w:b/>
                <w:sz w:val="24"/>
                <w:szCs w:val="24"/>
                <w:lang w:val="sr-Cyrl-RS"/>
              </w:rPr>
              <w:t>2019</w:t>
            </w:r>
          </w:p>
          <w:p w:rsidR="00521D22" w:rsidRPr="00847C35" w:rsidRDefault="00521D22" w:rsidP="00465242">
            <w:pPr>
              <w:tabs>
                <w:tab w:val="left" w:pos="0"/>
              </w:tabs>
              <w:suppressAutoHyphens/>
              <w:jc w:val="both"/>
              <w:rPr>
                <w:sz w:val="12"/>
                <w:szCs w:val="12"/>
                <w:lang w:val="sr-Latn-RS" w:eastAsia="ar-SA"/>
              </w:rPr>
            </w:pPr>
          </w:p>
          <w:p w:rsidR="00521D22" w:rsidRPr="00847C35" w:rsidRDefault="00521D22" w:rsidP="00465242">
            <w:pPr>
              <w:tabs>
                <w:tab w:val="left" w:pos="0"/>
              </w:tabs>
              <w:suppressAutoHyphens/>
              <w:jc w:val="both"/>
              <w:rPr>
                <w:sz w:val="24"/>
                <w:szCs w:val="24"/>
                <w:lang w:val="sr-Cyrl-RS" w:eastAsia="ar-SA"/>
              </w:rPr>
            </w:pPr>
            <w:r w:rsidRPr="00847C35">
              <w:rPr>
                <w:b/>
                <w:sz w:val="24"/>
                <w:szCs w:val="24"/>
                <w:lang w:val="sr-Cyrl-RS" w:eastAsia="ar-SA"/>
              </w:rPr>
              <w:t xml:space="preserve">Напомена: </w:t>
            </w:r>
            <w:r w:rsidRPr="00847C35">
              <w:rPr>
                <w:sz w:val="24"/>
                <w:szCs w:val="24"/>
                <w:lang w:val="sr-Cyrl-RS" w:eastAsia="ar-SA"/>
              </w:rPr>
              <w:t xml:space="preserve">Под </w:t>
            </w:r>
            <w:r w:rsidRPr="00847C35">
              <w:rPr>
                <w:b/>
                <w:sz w:val="24"/>
                <w:szCs w:val="24"/>
                <w:lang w:val="sr-Cyrl-RS" w:eastAsia="ar-SA"/>
              </w:rPr>
              <w:t>радно ангажованим лицем</w:t>
            </w:r>
            <w:r w:rsidRPr="00847C35">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rsidR="00521D22" w:rsidRPr="00847C35" w:rsidRDefault="00521D22" w:rsidP="00465242">
            <w:pPr>
              <w:suppressAutoHyphens/>
              <w:snapToGrid w:val="0"/>
              <w:rPr>
                <w:sz w:val="12"/>
                <w:szCs w:val="12"/>
                <w:lang w:eastAsia="ar-SA"/>
              </w:rPr>
            </w:pPr>
          </w:p>
          <w:p w:rsidR="00F9005D" w:rsidRPr="00847C35" w:rsidRDefault="00521D22" w:rsidP="00856AB4">
            <w:pPr>
              <w:spacing w:after="200"/>
              <w:contextualSpacing/>
              <w:jc w:val="both"/>
              <w:rPr>
                <w:rFonts w:eastAsia="Calibri"/>
                <w:sz w:val="24"/>
                <w:szCs w:val="24"/>
                <w:lang w:val="sr-Cyrl-RS"/>
              </w:rPr>
            </w:pPr>
            <w:r w:rsidRPr="00847C35">
              <w:rPr>
                <w:b/>
                <w:sz w:val="24"/>
                <w:szCs w:val="24"/>
                <w:lang w:val="sr-Cyrl-CS" w:eastAsia="ar-SA"/>
              </w:rPr>
              <w:t>Напомена:</w:t>
            </w:r>
            <w:r w:rsidRPr="00847C35">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27D57" w:rsidRPr="00847C35" w:rsidRDefault="00A27D57" w:rsidP="00A27D57">
            <w:pPr>
              <w:suppressAutoHyphens/>
              <w:ind w:left="252"/>
              <w:jc w:val="both"/>
              <w:rPr>
                <w:rFonts w:eastAsia="Calibri"/>
                <w:b/>
                <w:sz w:val="24"/>
                <w:szCs w:val="24"/>
                <w:u w:val="single"/>
                <w:lang w:val="sr-Cyrl-CS"/>
              </w:rPr>
            </w:pPr>
            <w:r w:rsidRPr="00847C35">
              <w:rPr>
                <w:rFonts w:eastAsia="Calibri"/>
                <w:b/>
                <w:sz w:val="24"/>
                <w:szCs w:val="24"/>
                <w:u w:val="single"/>
                <w:lang w:val="sr-Cyrl-RS"/>
              </w:rPr>
              <w:t xml:space="preserve">Докази који  се доставља уз понуду </w:t>
            </w:r>
            <w:r w:rsidRPr="00847C35">
              <w:rPr>
                <w:rFonts w:eastAsia="Calibri"/>
                <w:b/>
                <w:sz w:val="24"/>
                <w:szCs w:val="24"/>
                <w:u w:val="single"/>
                <w:lang w:val="sr-Cyrl-CS"/>
              </w:rPr>
              <w:t>:</w:t>
            </w:r>
          </w:p>
          <w:p w:rsidR="00A27D57" w:rsidRPr="00847C35" w:rsidRDefault="00A27D57" w:rsidP="00A27D57">
            <w:pPr>
              <w:suppressAutoHyphens/>
              <w:ind w:left="252"/>
              <w:jc w:val="both"/>
              <w:rPr>
                <w:sz w:val="24"/>
                <w:szCs w:val="24"/>
                <w:lang w:eastAsia="ar-SA"/>
              </w:rPr>
            </w:pPr>
            <w:r w:rsidRPr="00847C35">
              <w:rPr>
                <w:sz w:val="24"/>
                <w:szCs w:val="24"/>
                <w:lang w:val="sr-Cyrl-RS" w:eastAsia="ar-SA"/>
              </w:rPr>
              <w:t>-</w:t>
            </w:r>
            <w:r w:rsidRPr="00847C35">
              <w:rPr>
                <w:b/>
                <w:sz w:val="24"/>
                <w:szCs w:val="24"/>
                <w:lang w:eastAsia="ar-SA"/>
              </w:rPr>
              <w:t>Попуњена, потписана и оверена Изјава о кадровској оспособљености која је саставни део к</w:t>
            </w:r>
            <w:r w:rsidR="001D3083">
              <w:rPr>
                <w:b/>
                <w:sz w:val="24"/>
                <w:szCs w:val="24"/>
                <w:lang w:eastAsia="ar-SA"/>
              </w:rPr>
              <w:t>онкурсне документације (</w:t>
            </w:r>
            <w:r w:rsidR="00D82E5F" w:rsidRPr="00847C35">
              <w:rPr>
                <w:b/>
                <w:sz w:val="24"/>
                <w:szCs w:val="24"/>
                <w:lang w:eastAsia="ar-SA"/>
              </w:rPr>
              <w:t>прилог 7</w:t>
            </w:r>
            <w:r w:rsidRPr="00847C35">
              <w:rPr>
                <w:b/>
                <w:sz w:val="24"/>
                <w:szCs w:val="24"/>
                <w:lang w:eastAsia="ar-SA"/>
              </w:rPr>
              <w:t>. Конкурсне документације)</w:t>
            </w:r>
            <w:r w:rsidRPr="00847C35">
              <w:rPr>
                <w:sz w:val="24"/>
                <w:szCs w:val="24"/>
                <w:lang w:eastAsia="ar-SA"/>
              </w:rPr>
              <w:t xml:space="preserve"> </w:t>
            </w:r>
          </w:p>
          <w:p w:rsidR="00420070" w:rsidRPr="00847C35" w:rsidRDefault="00420070" w:rsidP="00420070">
            <w:pPr>
              <w:suppressAutoHyphens/>
              <w:jc w:val="both"/>
              <w:rPr>
                <w:rFonts w:eastAsia="Calibri"/>
                <w:b/>
                <w:sz w:val="24"/>
                <w:szCs w:val="24"/>
                <w:lang w:val="sr-Cyrl-RS"/>
              </w:rPr>
            </w:pPr>
            <w:r w:rsidRPr="00847C35">
              <w:rPr>
                <w:rFonts w:eastAsia="Calibri"/>
                <w:b/>
                <w:sz w:val="24"/>
                <w:szCs w:val="24"/>
                <w:lang w:val="sr-Cyrl-RS" w:eastAsia="ar-SA"/>
              </w:rPr>
              <w:t xml:space="preserve">   - </w:t>
            </w:r>
            <w:r w:rsidRPr="00847C35">
              <w:rPr>
                <w:rFonts w:eastAsia="Calibri"/>
                <w:b/>
                <w:sz w:val="24"/>
                <w:szCs w:val="24"/>
              </w:rPr>
              <w:t xml:space="preserve">Фотокопије </w:t>
            </w:r>
            <w:r w:rsidRPr="00847C35">
              <w:rPr>
                <w:rFonts w:eastAsia="Calibri"/>
                <w:b/>
                <w:sz w:val="24"/>
                <w:szCs w:val="24"/>
                <w:lang w:val="sr-Cyrl-RS"/>
              </w:rPr>
              <w:t>диплома</w:t>
            </w:r>
            <w:r w:rsidRPr="00847C35">
              <w:rPr>
                <w:rFonts w:eastAsia="Calibri"/>
                <w:b/>
                <w:sz w:val="24"/>
                <w:szCs w:val="24"/>
              </w:rPr>
              <w:t xml:space="preserve"> </w:t>
            </w:r>
            <w:r w:rsidRPr="00847C35">
              <w:rPr>
                <w:rFonts w:eastAsia="Calibri"/>
                <w:b/>
                <w:sz w:val="24"/>
                <w:szCs w:val="24"/>
                <w:lang w:val="sr-Cyrl-RS"/>
              </w:rPr>
              <w:t xml:space="preserve">појединачно </w:t>
            </w:r>
            <w:r w:rsidRPr="00847C35">
              <w:rPr>
                <w:rFonts w:eastAsia="Calibri"/>
                <w:b/>
                <w:sz w:val="24"/>
                <w:szCs w:val="24"/>
              </w:rPr>
              <w:t xml:space="preserve">за сваког </w:t>
            </w:r>
            <w:r w:rsidRPr="00847C35">
              <w:rPr>
                <w:rFonts w:eastAsia="Calibri"/>
                <w:b/>
                <w:sz w:val="24"/>
                <w:szCs w:val="24"/>
                <w:lang w:val="sr-Cyrl-RS"/>
              </w:rPr>
              <w:t>од</w:t>
            </w:r>
            <w:r w:rsidRPr="00847C35">
              <w:rPr>
                <w:rFonts w:eastAsia="Calibri"/>
                <w:b/>
                <w:sz w:val="24"/>
                <w:szCs w:val="24"/>
              </w:rPr>
              <w:t xml:space="preserve"> </w:t>
            </w:r>
            <w:r w:rsidRPr="00847C35">
              <w:rPr>
                <w:rFonts w:eastAsia="Calibri"/>
                <w:b/>
                <w:sz w:val="24"/>
                <w:szCs w:val="24"/>
                <w:lang w:val="sr-Cyrl-RS"/>
              </w:rPr>
              <w:t xml:space="preserve">    </w:t>
            </w:r>
          </w:p>
          <w:p w:rsidR="00420070" w:rsidRPr="00847C35" w:rsidRDefault="00420070" w:rsidP="00065142">
            <w:pPr>
              <w:suppressAutoHyphens/>
              <w:jc w:val="both"/>
              <w:rPr>
                <w:rFonts w:eastAsia="Calibri"/>
                <w:b/>
                <w:sz w:val="24"/>
                <w:szCs w:val="24"/>
                <w:lang w:eastAsia="ar-SA"/>
              </w:rPr>
            </w:pPr>
            <w:r w:rsidRPr="00847C35">
              <w:rPr>
                <w:rFonts w:eastAsia="Calibri"/>
                <w:b/>
                <w:sz w:val="24"/>
                <w:szCs w:val="24"/>
              </w:rPr>
              <w:t xml:space="preserve">минимум 3 </w:t>
            </w:r>
            <w:r w:rsidR="00065142" w:rsidRPr="00847C35">
              <w:rPr>
                <w:rFonts w:eastAsia="Calibri"/>
                <w:b/>
                <w:sz w:val="24"/>
                <w:szCs w:val="24"/>
                <w:lang w:val="sr-Cyrl-RS"/>
              </w:rPr>
              <w:t>запослених чије су стручне спреме</w:t>
            </w:r>
            <w:r w:rsidRPr="00847C35">
              <w:rPr>
                <w:rFonts w:eastAsia="Calibri"/>
                <w:b/>
                <w:sz w:val="24"/>
                <w:szCs w:val="24"/>
                <w:lang w:val="sr-Cyrl-RS"/>
              </w:rPr>
              <w:t xml:space="preserve"> дефинисане конкурсном документацијом </w:t>
            </w:r>
            <w:r w:rsidR="00065142" w:rsidRPr="00847C35">
              <w:rPr>
                <w:rFonts w:eastAsia="Calibri"/>
                <w:b/>
                <w:sz w:val="24"/>
                <w:szCs w:val="24"/>
                <w:lang w:val="sr-Cyrl-RS"/>
              </w:rPr>
              <w:t xml:space="preserve"> </w:t>
            </w:r>
            <w:r w:rsidRPr="00847C35">
              <w:rPr>
                <w:rFonts w:eastAsia="Calibri"/>
                <w:b/>
                <w:sz w:val="24"/>
                <w:szCs w:val="24"/>
                <w:lang w:val="sr-Cyrl-RS"/>
              </w:rPr>
              <w:t xml:space="preserve"> или другог документа из кога се на не сумњив начин може </w:t>
            </w:r>
            <w:r w:rsidR="00065142" w:rsidRPr="00847C35">
              <w:rPr>
                <w:rFonts w:eastAsia="Calibri"/>
                <w:b/>
                <w:sz w:val="24"/>
                <w:szCs w:val="24"/>
                <w:lang w:val="sr-Cyrl-RS"/>
              </w:rPr>
              <w:t>утврдити да запослена или радно</w:t>
            </w:r>
            <w:r w:rsidRPr="00847C35">
              <w:rPr>
                <w:rFonts w:eastAsia="Calibri"/>
                <w:b/>
                <w:sz w:val="24"/>
                <w:szCs w:val="24"/>
                <w:lang w:val="sr-Cyrl-RS"/>
              </w:rPr>
              <w:t xml:space="preserve"> ангажована лица имају тражену стручну спрему</w:t>
            </w:r>
            <w:r w:rsidR="00065142" w:rsidRPr="00847C35">
              <w:rPr>
                <w:rFonts w:eastAsia="Calibri"/>
                <w:b/>
                <w:sz w:val="24"/>
                <w:szCs w:val="24"/>
                <w:lang w:val="sr-Cyrl-RS"/>
              </w:rPr>
              <w:t xml:space="preserve"> </w:t>
            </w:r>
            <w:r w:rsidR="001D3083">
              <w:rPr>
                <w:rFonts w:eastAsia="Calibri"/>
                <w:b/>
                <w:sz w:val="24"/>
                <w:szCs w:val="24"/>
                <w:lang w:val="sr-Cyrl-RS"/>
              </w:rPr>
              <w:t>(</w:t>
            </w:r>
            <w:r w:rsidRPr="00847C35">
              <w:rPr>
                <w:rFonts w:eastAsia="Calibri"/>
                <w:b/>
                <w:sz w:val="24"/>
                <w:szCs w:val="24"/>
                <w:lang w:val="sr-Cyrl-RS"/>
              </w:rPr>
              <w:t>уговор о раду, уговор о радном ангажовању, М образац и сл.)</w:t>
            </w:r>
          </w:p>
          <w:p w:rsidR="00521D22" w:rsidRPr="00847C35" w:rsidRDefault="00521D22" w:rsidP="00A27D57">
            <w:pPr>
              <w:suppressAutoHyphens/>
              <w:ind w:left="252"/>
              <w:jc w:val="both"/>
              <w:rPr>
                <w:rFonts w:eastAsia="Calibri"/>
                <w:sz w:val="24"/>
                <w:szCs w:val="24"/>
                <w:lang w:val="uz-Cyrl-UZ"/>
              </w:rPr>
            </w:pPr>
          </w:p>
        </w:tc>
      </w:tr>
      <w:tr w:rsidR="00521D22" w:rsidRPr="00847C35" w:rsidTr="00A27D57">
        <w:trPr>
          <w:trHeight w:val="1664"/>
          <w:jc w:val="center"/>
        </w:trPr>
        <w:tc>
          <w:tcPr>
            <w:tcW w:w="990" w:type="dxa"/>
            <w:tcBorders>
              <w:top w:val="single" w:sz="4" w:space="0" w:color="auto"/>
              <w:left w:val="single" w:sz="4" w:space="0" w:color="auto"/>
              <w:bottom w:val="single" w:sz="4" w:space="0" w:color="auto"/>
            </w:tcBorders>
            <w:vAlign w:val="center"/>
          </w:tcPr>
          <w:p w:rsidR="00521D22" w:rsidRPr="00847C35" w:rsidRDefault="002167C4" w:rsidP="00465242">
            <w:pPr>
              <w:tabs>
                <w:tab w:val="left" w:pos="680"/>
              </w:tabs>
              <w:suppressAutoHyphens/>
              <w:snapToGrid w:val="0"/>
              <w:jc w:val="center"/>
              <w:rPr>
                <w:b/>
                <w:sz w:val="24"/>
                <w:szCs w:val="24"/>
                <w:lang w:eastAsia="ar-SA"/>
              </w:rPr>
            </w:pPr>
            <w:r w:rsidRPr="00847C35">
              <w:rPr>
                <w:b/>
                <w:sz w:val="24"/>
                <w:szCs w:val="24"/>
                <w:lang w:val="uz-Cyrl-UZ" w:eastAsia="ar-SA"/>
              </w:rPr>
              <w:t>2</w:t>
            </w:r>
            <w:r w:rsidR="000A6A7B" w:rsidRPr="00847C35">
              <w:rPr>
                <w:b/>
                <w:sz w:val="24"/>
                <w:szCs w:val="24"/>
                <w:lang w:eastAsia="ar-SA"/>
              </w:rPr>
              <w:t>.3</w:t>
            </w:r>
          </w:p>
        </w:tc>
        <w:tc>
          <w:tcPr>
            <w:tcW w:w="3927" w:type="dxa"/>
            <w:tcBorders>
              <w:top w:val="single" w:sz="4" w:space="0" w:color="auto"/>
              <w:left w:val="single" w:sz="4" w:space="0" w:color="000000"/>
              <w:bottom w:val="single" w:sz="4" w:space="0" w:color="auto"/>
              <w:right w:val="single" w:sz="4" w:space="0" w:color="auto"/>
            </w:tcBorders>
          </w:tcPr>
          <w:p w:rsidR="00521D22" w:rsidRPr="00847C35" w:rsidRDefault="00521D22" w:rsidP="009F1EC0">
            <w:pPr>
              <w:spacing w:after="200"/>
              <w:contextualSpacing/>
              <w:rPr>
                <w:spacing w:val="-4"/>
                <w:sz w:val="24"/>
                <w:szCs w:val="24"/>
                <w:u w:val="single"/>
                <w:lang w:val="sr-Cyrl-RS" w:eastAsia="ar-SA"/>
              </w:rPr>
            </w:pPr>
            <w:r w:rsidRPr="00847C35">
              <w:rPr>
                <w:b/>
                <w:spacing w:val="-4"/>
                <w:sz w:val="24"/>
                <w:szCs w:val="24"/>
                <w:lang w:val="sr-Cyrl-RS" w:eastAsia="ar-SA"/>
              </w:rPr>
              <w:t>-</w:t>
            </w:r>
            <w:r w:rsidRPr="00847C35">
              <w:rPr>
                <w:spacing w:val="-4"/>
                <w:sz w:val="24"/>
                <w:szCs w:val="24"/>
                <w:lang w:val="sr-Cyrl-RS" w:eastAsia="ar-SA"/>
              </w:rPr>
              <w:t xml:space="preserve"> да</w:t>
            </w:r>
            <w:r w:rsidRPr="00847C35">
              <w:rPr>
                <w:spacing w:val="-4"/>
                <w:sz w:val="24"/>
                <w:szCs w:val="24"/>
                <w:lang w:val="sr-Cyrl-CS" w:eastAsia="ar-SA"/>
              </w:rPr>
              <w:t xml:space="preserve"> располаже</w:t>
            </w:r>
            <w:r w:rsidRPr="00847C35">
              <w:rPr>
                <w:b/>
                <w:spacing w:val="-4"/>
                <w:sz w:val="24"/>
                <w:szCs w:val="24"/>
                <w:lang w:val="sr-Cyrl-CS" w:eastAsia="ar-SA"/>
              </w:rPr>
              <w:t xml:space="preserve"> </w:t>
            </w:r>
            <w:r w:rsidR="00A27D57" w:rsidRPr="00847C35">
              <w:rPr>
                <w:b/>
                <w:spacing w:val="-4"/>
                <w:sz w:val="24"/>
                <w:szCs w:val="24"/>
                <w:u w:val="single"/>
                <w:lang w:val="sr-Cyrl-RS" w:eastAsia="ar-SA"/>
              </w:rPr>
              <w:t>техничким</w:t>
            </w:r>
            <w:r w:rsidRPr="00847C35">
              <w:rPr>
                <w:b/>
                <w:spacing w:val="-4"/>
                <w:sz w:val="24"/>
                <w:szCs w:val="24"/>
                <w:u w:val="single"/>
                <w:lang w:val="sr-Cyrl-RS" w:eastAsia="ar-SA"/>
              </w:rPr>
              <w:t xml:space="preserve"> </w:t>
            </w:r>
            <w:r w:rsidRPr="00847C35">
              <w:rPr>
                <w:b/>
                <w:spacing w:val="-4"/>
                <w:sz w:val="24"/>
                <w:szCs w:val="24"/>
                <w:u w:val="single"/>
                <w:lang w:val="sr-Cyrl-CS" w:eastAsia="ar-SA"/>
              </w:rPr>
              <w:t>капацитетом</w:t>
            </w:r>
            <w:r w:rsidRPr="00847C35">
              <w:rPr>
                <w:spacing w:val="-4"/>
                <w:sz w:val="24"/>
                <w:szCs w:val="24"/>
                <w:u w:val="single"/>
                <w:lang w:val="sr-Cyrl-RS" w:eastAsia="ar-SA"/>
              </w:rPr>
              <w:t>:</w:t>
            </w:r>
          </w:p>
          <w:p w:rsidR="004C5D62" w:rsidRPr="00847C35" w:rsidRDefault="004C5D62" w:rsidP="00465242">
            <w:pPr>
              <w:suppressAutoHyphens/>
              <w:snapToGrid w:val="0"/>
              <w:rPr>
                <w:sz w:val="24"/>
                <w:szCs w:val="24"/>
                <w:lang w:val="sr-Cyrl-RS" w:eastAsia="ar-SA"/>
              </w:rPr>
            </w:pPr>
          </w:p>
          <w:p w:rsidR="00A27D57" w:rsidRPr="00847C35" w:rsidRDefault="00A27D57" w:rsidP="00A27D57">
            <w:pPr>
              <w:jc w:val="both"/>
              <w:rPr>
                <w:rFonts w:eastAsia="Calibri"/>
                <w:sz w:val="24"/>
                <w:szCs w:val="24"/>
              </w:rPr>
            </w:pPr>
            <w:r w:rsidRPr="00847C35">
              <w:rPr>
                <w:rFonts w:eastAsia="Calibri"/>
                <w:sz w:val="24"/>
                <w:szCs w:val="24"/>
              </w:rPr>
              <w:t xml:space="preserve">Понуђач мора </w:t>
            </w:r>
            <w:r w:rsidRPr="00847C35">
              <w:rPr>
                <w:rFonts w:eastAsia="Calibri"/>
                <w:sz w:val="24"/>
                <w:szCs w:val="24"/>
                <w:lang w:val="sr-Cyrl-RS"/>
              </w:rPr>
              <w:t xml:space="preserve">да у тренутку објављивања позива за подношење понуда, </w:t>
            </w:r>
            <w:r w:rsidRPr="00847C35">
              <w:rPr>
                <w:rFonts w:eastAsia="Calibri"/>
                <w:sz w:val="24"/>
                <w:szCs w:val="24"/>
              </w:rPr>
              <w:t xml:space="preserve">у оквиру свог производног процеса израђује вредносне и заштићене папире чија производња подразумева креативан приступ и </w:t>
            </w:r>
            <w:r w:rsidRPr="00847C35">
              <w:rPr>
                <w:rFonts w:eastAsia="Calibri"/>
                <w:sz w:val="24"/>
                <w:szCs w:val="24"/>
              </w:rPr>
              <w:lastRenderedPageBreak/>
              <w:t xml:space="preserve">технологију исту као код производње папирног новца. Такав вид производње мора да пружи поуздану заштиту од фалсификата, загарантовану бројну тачност и безбедност. </w:t>
            </w:r>
          </w:p>
          <w:p w:rsidR="00A27D57" w:rsidRPr="00847C35" w:rsidRDefault="00A27D57" w:rsidP="00A27D57">
            <w:pPr>
              <w:jc w:val="both"/>
              <w:rPr>
                <w:rFonts w:eastAsia="Calibri"/>
                <w:sz w:val="24"/>
                <w:szCs w:val="24"/>
                <w:lang w:val="sr-Cyrl-RS"/>
              </w:rPr>
            </w:pPr>
            <w:r w:rsidRPr="00847C35">
              <w:rPr>
                <w:rFonts w:eastAsia="Calibri"/>
                <w:sz w:val="24"/>
                <w:szCs w:val="24"/>
              </w:rPr>
              <w:t>Понуђач</w:t>
            </w:r>
            <w:r w:rsidRPr="00847C35">
              <w:rPr>
                <w:sz w:val="24"/>
                <w:szCs w:val="24"/>
              </w:rPr>
              <w:t xml:space="preserve"> </w:t>
            </w:r>
            <w:r w:rsidRPr="00847C35">
              <w:rPr>
                <w:rFonts w:eastAsia="Calibri"/>
                <w:sz w:val="24"/>
                <w:szCs w:val="24"/>
              </w:rPr>
              <w:t>мора</w:t>
            </w:r>
            <w:r w:rsidRPr="00847C35">
              <w:rPr>
                <w:sz w:val="24"/>
                <w:szCs w:val="24"/>
              </w:rPr>
              <w:t xml:space="preserve"> </w:t>
            </w:r>
            <w:r w:rsidRPr="00847C35">
              <w:rPr>
                <w:rFonts w:eastAsia="Calibri"/>
                <w:sz w:val="24"/>
                <w:szCs w:val="24"/>
              </w:rPr>
              <w:t>да</w:t>
            </w:r>
            <w:r w:rsidRPr="00847C35">
              <w:rPr>
                <w:sz w:val="24"/>
                <w:szCs w:val="24"/>
              </w:rPr>
              <w:t xml:space="preserve"> </w:t>
            </w:r>
            <w:r w:rsidRPr="00847C35">
              <w:rPr>
                <w:rFonts w:eastAsia="Calibri"/>
                <w:sz w:val="24"/>
                <w:szCs w:val="24"/>
              </w:rPr>
              <w:t>располаже</w:t>
            </w:r>
            <w:r w:rsidRPr="00847C35">
              <w:rPr>
                <w:sz w:val="24"/>
                <w:szCs w:val="24"/>
              </w:rPr>
              <w:t xml:space="preserve"> </w:t>
            </w:r>
            <w:r w:rsidRPr="00847C35">
              <w:rPr>
                <w:rFonts w:eastAsia="Calibri"/>
                <w:sz w:val="24"/>
                <w:szCs w:val="24"/>
              </w:rPr>
              <w:t>машинама</w:t>
            </w:r>
            <w:r w:rsidRPr="00847C35">
              <w:rPr>
                <w:sz w:val="24"/>
                <w:szCs w:val="24"/>
              </w:rPr>
              <w:t xml:space="preserve"> </w:t>
            </w:r>
            <w:r w:rsidRPr="00847C35">
              <w:rPr>
                <w:rFonts w:eastAsia="Calibri"/>
                <w:sz w:val="24"/>
                <w:szCs w:val="24"/>
              </w:rPr>
              <w:t>типичним</w:t>
            </w:r>
            <w:r w:rsidRPr="00847C35">
              <w:rPr>
                <w:sz w:val="24"/>
                <w:szCs w:val="24"/>
              </w:rPr>
              <w:t xml:space="preserve"> </w:t>
            </w:r>
            <w:r w:rsidRPr="00847C35">
              <w:rPr>
                <w:rFonts w:eastAsia="Calibri"/>
                <w:sz w:val="24"/>
                <w:szCs w:val="24"/>
              </w:rPr>
              <w:t>за</w:t>
            </w:r>
            <w:r w:rsidRPr="00847C35">
              <w:rPr>
                <w:sz w:val="24"/>
                <w:szCs w:val="24"/>
              </w:rPr>
              <w:t xml:space="preserve"> </w:t>
            </w:r>
            <w:r w:rsidRPr="00847C35">
              <w:rPr>
                <w:rFonts w:eastAsia="Calibri"/>
                <w:sz w:val="24"/>
                <w:szCs w:val="24"/>
              </w:rPr>
              <w:t>производњу</w:t>
            </w:r>
            <w:r w:rsidRPr="00847C35">
              <w:rPr>
                <w:sz w:val="24"/>
                <w:szCs w:val="24"/>
              </w:rPr>
              <w:t xml:space="preserve"> </w:t>
            </w:r>
            <w:r w:rsidRPr="00847C35">
              <w:rPr>
                <w:rFonts w:eastAsia="Calibri"/>
                <w:sz w:val="24"/>
                <w:szCs w:val="24"/>
              </w:rPr>
              <w:t>вредносних</w:t>
            </w:r>
            <w:r w:rsidRPr="00847C35">
              <w:rPr>
                <w:sz w:val="24"/>
                <w:szCs w:val="24"/>
              </w:rPr>
              <w:t xml:space="preserve"> </w:t>
            </w:r>
            <w:r w:rsidRPr="00847C35">
              <w:rPr>
                <w:rFonts w:eastAsia="Calibri"/>
                <w:sz w:val="24"/>
                <w:szCs w:val="24"/>
              </w:rPr>
              <w:t>и</w:t>
            </w:r>
            <w:r w:rsidRPr="00847C35">
              <w:rPr>
                <w:sz w:val="24"/>
                <w:szCs w:val="24"/>
              </w:rPr>
              <w:t xml:space="preserve"> </w:t>
            </w:r>
            <w:r w:rsidRPr="00847C35">
              <w:rPr>
                <w:rFonts w:eastAsia="Calibri"/>
                <w:sz w:val="24"/>
                <w:szCs w:val="24"/>
              </w:rPr>
              <w:t>заштићених</w:t>
            </w:r>
            <w:r w:rsidRPr="00847C35">
              <w:rPr>
                <w:sz w:val="24"/>
                <w:szCs w:val="24"/>
              </w:rPr>
              <w:t xml:space="preserve"> </w:t>
            </w:r>
            <w:r w:rsidRPr="00847C35">
              <w:rPr>
                <w:rFonts w:eastAsia="Calibri"/>
                <w:sz w:val="24"/>
                <w:szCs w:val="24"/>
              </w:rPr>
              <w:t>папира</w:t>
            </w:r>
            <w:r w:rsidRPr="00847C35">
              <w:rPr>
                <w:sz w:val="24"/>
                <w:szCs w:val="24"/>
              </w:rPr>
              <w:t xml:space="preserve">, </w:t>
            </w:r>
            <w:r w:rsidRPr="00847C35">
              <w:rPr>
                <w:rFonts w:eastAsia="Calibri"/>
                <w:sz w:val="24"/>
                <w:szCs w:val="24"/>
              </w:rPr>
              <w:t>као</w:t>
            </w:r>
            <w:r w:rsidRPr="00847C35">
              <w:rPr>
                <w:sz w:val="24"/>
                <w:szCs w:val="24"/>
              </w:rPr>
              <w:t xml:space="preserve"> </w:t>
            </w:r>
            <w:r w:rsidRPr="00847C35">
              <w:rPr>
                <w:rFonts w:eastAsia="Calibri"/>
                <w:sz w:val="24"/>
                <w:szCs w:val="24"/>
              </w:rPr>
              <w:t>и</w:t>
            </w:r>
            <w:r w:rsidRPr="00847C35">
              <w:rPr>
                <w:sz w:val="24"/>
                <w:szCs w:val="24"/>
              </w:rPr>
              <w:t xml:space="preserve"> </w:t>
            </w:r>
            <w:r w:rsidRPr="00847C35">
              <w:rPr>
                <w:rFonts w:eastAsia="Calibri"/>
                <w:sz w:val="24"/>
                <w:szCs w:val="24"/>
              </w:rPr>
              <w:t>савременом</w:t>
            </w:r>
            <w:r w:rsidRPr="00847C35">
              <w:rPr>
                <w:sz w:val="24"/>
                <w:szCs w:val="24"/>
              </w:rPr>
              <w:t xml:space="preserve"> </w:t>
            </w:r>
            <w:r w:rsidRPr="00847C35">
              <w:rPr>
                <w:rFonts w:eastAsia="Calibri"/>
                <w:sz w:val="24"/>
                <w:szCs w:val="24"/>
              </w:rPr>
              <w:t>опремом</w:t>
            </w:r>
            <w:r w:rsidRPr="00847C35">
              <w:rPr>
                <w:sz w:val="24"/>
                <w:szCs w:val="24"/>
              </w:rPr>
              <w:t xml:space="preserve"> </w:t>
            </w:r>
            <w:r w:rsidRPr="00847C35">
              <w:rPr>
                <w:rFonts w:eastAsia="Calibri"/>
                <w:sz w:val="24"/>
                <w:szCs w:val="24"/>
              </w:rPr>
              <w:t>и</w:t>
            </w:r>
            <w:r w:rsidRPr="00847C35">
              <w:rPr>
                <w:sz w:val="24"/>
                <w:szCs w:val="24"/>
              </w:rPr>
              <w:t xml:space="preserve"> </w:t>
            </w:r>
            <w:r w:rsidRPr="00847C35">
              <w:rPr>
                <w:rFonts w:eastAsia="Calibri"/>
                <w:sz w:val="24"/>
                <w:szCs w:val="24"/>
              </w:rPr>
              <w:t>то</w:t>
            </w:r>
            <w:r w:rsidRPr="00847C35">
              <w:rPr>
                <w:rFonts w:eastAsia="Calibri"/>
                <w:sz w:val="24"/>
                <w:szCs w:val="24"/>
                <w:lang w:val="sr-Cyrl-RS"/>
              </w:rPr>
              <w:t>:</w:t>
            </w:r>
          </w:p>
          <w:p w:rsidR="00A27D57" w:rsidRPr="00847C35" w:rsidRDefault="00A27D57" w:rsidP="00A27D57">
            <w:pPr>
              <w:ind w:firstLine="720"/>
              <w:jc w:val="both"/>
              <w:rPr>
                <w:rFonts w:eastAsia="Calibri"/>
                <w:sz w:val="24"/>
                <w:szCs w:val="24"/>
                <w:lang w:val="sr-Cyrl-RS"/>
              </w:rPr>
            </w:pPr>
            <w:r w:rsidRPr="00847C35">
              <w:rPr>
                <w:rFonts w:eastAsia="Calibri"/>
                <w:sz w:val="24"/>
                <w:szCs w:val="24"/>
                <w:lang w:val="sr-Cyrl-RS"/>
              </w:rPr>
              <w:t>-</w:t>
            </w:r>
            <w:r w:rsidRPr="00847C35">
              <w:rPr>
                <w:sz w:val="24"/>
                <w:szCs w:val="24"/>
              </w:rPr>
              <w:t xml:space="preserve"> </w:t>
            </w:r>
            <w:r w:rsidRPr="00847C35">
              <w:rPr>
                <w:rFonts w:eastAsia="Calibri"/>
                <w:sz w:val="24"/>
                <w:szCs w:val="24"/>
              </w:rPr>
              <w:t>за</w:t>
            </w:r>
            <w:r w:rsidRPr="00847C35">
              <w:rPr>
                <w:sz w:val="24"/>
                <w:szCs w:val="24"/>
              </w:rPr>
              <w:t xml:space="preserve"> </w:t>
            </w:r>
            <w:r w:rsidRPr="00847C35">
              <w:rPr>
                <w:rFonts w:eastAsia="Calibri"/>
                <w:sz w:val="24"/>
                <w:szCs w:val="24"/>
              </w:rPr>
              <w:t>електронску</w:t>
            </w:r>
            <w:r w:rsidRPr="00847C35">
              <w:rPr>
                <w:sz w:val="24"/>
                <w:szCs w:val="24"/>
              </w:rPr>
              <w:t xml:space="preserve"> </w:t>
            </w:r>
            <w:r w:rsidRPr="00847C35">
              <w:rPr>
                <w:rFonts w:eastAsia="Calibri"/>
                <w:sz w:val="24"/>
                <w:szCs w:val="24"/>
              </w:rPr>
              <w:t>графичку</w:t>
            </w:r>
            <w:r w:rsidRPr="00847C35">
              <w:rPr>
                <w:sz w:val="24"/>
                <w:szCs w:val="24"/>
              </w:rPr>
              <w:t xml:space="preserve"> </w:t>
            </w:r>
            <w:r w:rsidRPr="00847C35">
              <w:rPr>
                <w:rFonts w:eastAsia="Calibri"/>
                <w:sz w:val="24"/>
                <w:szCs w:val="24"/>
              </w:rPr>
              <w:t>припрему</w:t>
            </w:r>
            <w:r w:rsidRPr="00847C35">
              <w:rPr>
                <w:sz w:val="24"/>
                <w:szCs w:val="24"/>
              </w:rPr>
              <w:t xml:space="preserve"> </w:t>
            </w:r>
            <w:r w:rsidRPr="00847C35">
              <w:rPr>
                <w:rFonts w:eastAsia="Calibri"/>
                <w:sz w:val="24"/>
                <w:szCs w:val="24"/>
              </w:rPr>
              <w:t>и</w:t>
            </w:r>
            <w:r w:rsidRPr="00847C35">
              <w:rPr>
                <w:sz w:val="24"/>
                <w:szCs w:val="24"/>
              </w:rPr>
              <w:t xml:space="preserve"> </w:t>
            </w:r>
            <w:r w:rsidRPr="00847C35">
              <w:rPr>
                <w:rFonts w:eastAsia="Calibri"/>
                <w:sz w:val="24"/>
                <w:szCs w:val="24"/>
              </w:rPr>
              <w:t>дизајн</w:t>
            </w:r>
            <w:r w:rsidRPr="00847C35">
              <w:rPr>
                <w:rFonts w:eastAsia="Calibri"/>
                <w:sz w:val="24"/>
                <w:szCs w:val="24"/>
                <w:lang w:val="sr-Cyrl-RS"/>
              </w:rPr>
              <w:t>;</w:t>
            </w:r>
          </w:p>
          <w:p w:rsidR="00A27D57" w:rsidRPr="00847C35" w:rsidRDefault="00A27D57" w:rsidP="00A27D57">
            <w:pPr>
              <w:ind w:firstLine="720"/>
              <w:jc w:val="both"/>
              <w:rPr>
                <w:rFonts w:eastAsia="Calibri"/>
                <w:sz w:val="24"/>
                <w:szCs w:val="24"/>
                <w:lang w:val="sr-Cyrl-RS"/>
              </w:rPr>
            </w:pPr>
            <w:r w:rsidRPr="00847C35">
              <w:rPr>
                <w:rFonts w:eastAsia="Calibri"/>
                <w:sz w:val="24"/>
                <w:szCs w:val="24"/>
                <w:lang w:val="sr-Cyrl-RS"/>
              </w:rPr>
              <w:t>- за</w:t>
            </w:r>
            <w:r w:rsidRPr="00847C35">
              <w:rPr>
                <w:sz w:val="24"/>
                <w:szCs w:val="24"/>
              </w:rPr>
              <w:t xml:space="preserve"> </w:t>
            </w:r>
            <w:r w:rsidRPr="00847C35">
              <w:rPr>
                <w:rFonts w:eastAsia="Calibri"/>
                <w:sz w:val="24"/>
                <w:szCs w:val="24"/>
              </w:rPr>
              <w:t>наношење</w:t>
            </w:r>
            <w:r w:rsidRPr="00847C35">
              <w:rPr>
                <w:sz w:val="24"/>
                <w:szCs w:val="24"/>
              </w:rPr>
              <w:t xml:space="preserve"> </w:t>
            </w:r>
            <w:r w:rsidRPr="00847C35">
              <w:rPr>
                <w:rFonts w:eastAsia="Calibri"/>
                <w:sz w:val="24"/>
                <w:szCs w:val="24"/>
              </w:rPr>
              <w:t>апликативних</w:t>
            </w:r>
            <w:r w:rsidRPr="00847C35">
              <w:rPr>
                <w:sz w:val="24"/>
                <w:szCs w:val="24"/>
              </w:rPr>
              <w:t xml:space="preserve"> </w:t>
            </w:r>
            <w:r w:rsidRPr="00847C35">
              <w:rPr>
                <w:rFonts w:eastAsia="Calibri"/>
                <w:sz w:val="24"/>
                <w:szCs w:val="24"/>
              </w:rPr>
              <w:t>медија</w:t>
            </w:r>
            <w:r w:rsidRPr="00847C35">
              <w:rPr>
                <w:sz w:val="24"/>
                <w:szCs w:val="24"/>
              </w:rPr>
              <w:t xml:space="preserve"> (</w:t>
            </w:r>
            <w:r w:rsidRPr="00847C35">
              <w:rPr>
                <w:rFonts w:eastAsia="Calibri"/>
                <w:sz w:val="24"/>
                <w:szCs w:val="24"/>
              </w:rPr>
              <w:t>холограма</w:t>
            </w:r>
            <w:r w:rsidRPr="00847C35">
              <w:rPr>
                <w:sz w:val="24"/>
                <w:szCs w:val="24"/>
              </w:rPr>
              <w:t xml:space="preserve">, </w:t>
            </w:r>
            <w:r w:rsidRPr="00847C35">
              <w:rPr>
                <w:rFonts w:eastAsia="Calibri"/>
                <w:sz w:val="24"/>
                <w:szCs w:val="24"/>
              </w:rPr>
              <w:t>кинеграма</w:t>
            </w:r>
            <w:r w:rsidRPr="00847C35">
              <w:rPr>
                <w:sz w:val="24"/>
                <w:szCs w:val="24"/>
              </w:rPr>
              <w:t>)</w:t>
            </w:r>
            <w:r w:rsidRPr="00847C35">
              <w:rPr>
                <w:rFonts w:eastAsia="Calibri"/>
                <w:sz w:val="24"/>
                <w:szCs w:val="24"/>
                <w:lang w:val="sr-Cyrl-RS"/>
              </w:rPr>
              <w:t>;</w:t>
            </w:r>
          </w:p>
          <w:p w:rsidR="00A27D57" w:rsidRPr="00847C35" w:rsidRDefault="00A27D57" w:rsidP="00A27D57">
            <w:pPr>
              <w:ind w:firstLine="720"/>
              <w:jc w:val="both"/>
              <w:rPr>
                <w:rFonts w:eastAsia="Calibri"/>
                <w:sz w:val="24"/>
                <w:szCs w:val="24"/>
                <w:lang w:val="sr-Cyrl-RS"/>
              </w:rPr>
            </w:pPr>
            <w:r w:rsidRPr="00847C35">
              <w:rPr>
                <w:rFonts w:eastAsia="Calibri"/>
                <w:sz w:val="24"/>
                <w:szCs w:val="24"/>
                <w:lang w:val="sr-Cyrl-RS"/>
              </w:rPr>
              <w:t>- за</w:t>
            </w:r>
            <w:r w:rsidRPr="00847C35">
              <w:rPr>
                <w:sz w:val="24"/>
                <w:szCs w:val="24"/>
              </w:rPr>
              <w:t xml:space="preserve"> </w:t>
            </w:r>
            <w:r w:rsidRPr="00847C35">
              <w:rPr>
                <w:rFonts w:eastAsia="Calibri"/>
                <w:sz w:val="24"/>
                <w:szCs w:val="24"/>
              </w:rPr>
              <w:t>најквалитетнију</w:t>
            </w:r>
            <w:r w:rsidRPr="00847C35">
              <w:rPr>
                <w:sz w:val="24"/>
                <w:szCs w:val="24"/>
              </w:rPr>
              <w:t xml:space="preserve"> </w:t>
            </w:r>
            <w:r w:rsidRPr="00847C35">
              <w:rPr>
                <w:rFonts w:eastAsia="Calibri"/>
                <w:sz w:val="24"/>
                <w:szCs w:val="24"/>
              </w:rPr>
              <w:t>вишебојну</w:t>
            </w:r>
            <w:r w:rsidRPr="00847C35">
              <w:rPr>
                <w:sz w:val="24"/>
                <w:szCs w:val="24"/>
              </w:rPr>
              <w:t xml:space="preserve"> </w:t>
            </w:r>
            <w:r w:rsidRPr="00847C35">
              <w:rPr>
                <w:rFonts w:eastAsia="Calibri"/>
                <w:sz w:val="24"/>
                <w:szCs w:val="24"/>
              </w:rPr>
              <w:t xml:space="preserve">штампу </w:t>
            </w:r>
            <w:r w:rsidRPr="00847C35">
              <w:rPr>
                <w:rFonts w:eastAsia="Calibri"/>
                <w:sz w:val="24"/>
                <w:szCs w:val="24"/>
                <w:lang w:val="sr-Cyrl-RS"/>
              </w:rPr>
              <w:t xml:space="preserve">машине </w:t>
            </w:r>
            <w:r w:rsidRPr="00847C35">
              <w:rPr>
                <w:rFonts w:eastAsia="Calibri"/>
                <w:sz w:val="24"/>
                <w:szCs w:val="24"/>
              </w:rPr>
              <w:t>система "Heidelberg"</w:t>
            </w:r>
            <w:r w:rsidRPr="00847C35">
              <w:rPr>
                <w:rFonts w:eastAsia="Calibri"/>
                <w:sz w:val="24"/>
                <w:szCs w:val="24"/>
                <w:lang w:val="sr-Cyrl-RS"/>
              </w:rPr>
              <w:t xml:space="preserve"> </w:t>
            </w:r>
            <w:r w:rsidRPr="00847C35">
              <w:rPr>
                <w:rFonts w:eastAsia="Calibri"/>
                <w:sz w:val="24"/>
                <w:szCs w:val="24"/>
              </w:rPr>
              <w:t>или одговарајућ</w:t>
            </w:r>
            <w:r w:rsidRPr="00847C35">
              <w:rPr>
                <w:rFonts w:eastAsia="Calibri"/>
                <w:sz w:val="24"/>
                <w:szCs w:val="24"/>
                <w:lang w:val="sr-Cyrl-RS"/>
              </w:rPr>
              <w:t>е;</w:t>
            </w:r>
          </w:p>
          <w:p w:rsidR="00A27D57" w:rsidRPr="00847C35" w:rsidRDefault="00A27D57" w:rsidP="00A27D57">
            <w:pPr>
              <w:ind w:firstLine="720"/>
              <w:jc w:val="both"/>
              <w:rPr>
                <w:rFonts w:eastAsia="Calibri"/>
                <w:sz w:val="24"/>
                <w:szCs w:val="24"/>
              </w:rPr>
            </w:pPr>
            <w:r w:rsidRPr="00847C35">
              <w:rPr>
                <w:rFonts w:eastAsia="Calibri"/>
                <w:sz w:val="24"/>
                <w:szCs w:val="24"/>
                <w:lang w:val="sr-Cyrl-RS"/>
              </w:rPr>
              <w:t xml:space="preserve">- за </w:t>
            </w:r>
            <w:r w:rsidRPr="00847C35">
              <w:rPr>
                <w:rFonts w:eastAsia="Calibri"/>
                <w:sz w:val="24"/>
                <w:szCs w:val="24"/>
              </w:rPr>
              <w:t>ласерску</w:t>
            </w:r>
            <w:r w:rsidRPr="00847C35">
              <w:rPr>
                <w:sz w:val="24"/>
                <w:szCs w:val="24"/>
              </w:rPr>
              <w:t xml:space="preserve"> </w:t>
            </w:r>
            <w:r w:rsidRPr="00847C35">
              <w:rPr>
                <w:rFonts w:eastAsia="Calibri"/>
                <w:sz w:val="24"/>
                <w:szCs w:val="24"/>
              </w:rPr>
              <w:t>перфорацију</w:t>
            </w:r>
            <w:r w:rsidRPr="00847C35">
              <w:rPr>
                <w:rFonts w:eastAsia="Calibri"/>
                <w:sz w:val="24"/>
                <w:szCs w:val="24"/>
                <w:lang w:val="sr-Cyrl-RS"/>
              </w:rPr>
              <w:t xml:space="preserve"> </w:t>
            </w:r>
            <w:r w:rsidRPr="00847C35">
              <w:rPr>
                <w:rFonts w:eastAsia="Calibri"/>
                <w:sz w:val="24"/>
                <w:szCs w:val="24"/>
              </w:rPr>
              <w:t>"Louda" или одговарајућ</w:t>
            </w:r>
            <w:r w:rsidRPr="00847C35">
              <w:rPr>
                <w:rFonts w:eastAsia="Calibri"/>
                <w:sz w:val="24"/>
                <w:szCs w:val="24"/>
                <w:lang w:val="sr-Cyrl-RS"/>
              </w:rPr>
              <w:t>е</w:t>
            </w:r>
            <w:r w:rsidRPr="00847C35">
              <w:rPr>
                <w:rFonts w:eastAsia="Calibri"/>
                <w:sz w:val="24"/>
                <w:szCs w:val="24"/>
              </w:rPr>
              <w:t>;</w:t>
            </w:r>
          </w:p>
          <w:p w:rsidR="00A27D57" w:rsidRPr="00847C35" w:rsidRDefault="00A27D57" w:rsidP="00A27D57">
            <w:pPr>
              <w:ind w:firstLine="720"/>
              <w:jc w:val="both"/>
              <w:rPr>
                <w:rFonts w:eastAsia="Calibri"/>
                <w:sz w:val="24"/>
                <w:szCs w:val="24"/>
                <w:lang w:val="sr-Cyrl-RS"/>
              </w:rPr>
            </w:pPr>
            <w:r w:rsidRPr="00847C35">
              <w:rPr>
                <w:rFonts w:eastAsia="Calibri"/>
                <w:sz w:val="24"/>
                <w:szCs w:val="24"/>
                <w:lang w:val="sr-Cyrl-RS"/>
              </w:rPr>
              <w:t>- за</w:t>
            </w:r>
            <w:r w:rsidRPr="00847C35">
              <w:rPr>
                <w:sz w:val="24"/>
                <w:szCs w:val="24"/>
              </w:rPr>
              <w:t xml:space="preserve"> </w:t>
            </w:r>
            <w:r w:rsidRPr="00847C35">
              <w:rPr>
                <w:rFonts w:eastAsia="Calibri"/>
                <w:sz w:val="24"/>
                <w:szCs w:val="24"/>
              </w:rPr>
              <w:t>прецизну</w:t>
            </w:r>
            <w:r w:rsidRPr="00847C35">
              <w:rPr>
                <w:sz w:val="24"/>
                <w:szCs w:val="24"/>
              </w:rPr>
              <w:t xml:space="preserve"> </w:t>
            </w:r>
            <w:r w:rsidRPr="00847C35">
              <w:rPr>
                <w:rFonts w:eastAsia="Calibri"/>
                <w:sz w:val="24"/>
                <w:szCs w:val="24"/>
              </w:rPr>
              <w:t>нумерацију</w:t>
            </w:r>
            <w:r w:rsidRPr="00847C35">
              <w:rPr>
                <w:rFonts w:eastAsia="Calibri"/>
                <w:sz w:val="24"/>
                <w:szCs w:val="24"/>
                <w:lang w:val="sr-Cyrl-RS"/>
              </w:rPr>
              <w:t xml:space="preserve"> </w:t>
            </w:r>
            <w:r w:rsidRPr="00847C35">
              <w:rPr>
                <w:sz w:val="24"/>
                <w:szCs w:val="24"/>
              </w:rPr>
              <w:t>"</w:t>
            </w:r>
            <w:r w:rsidRPr="00847C35">
              <w:rPr>
                <w:rFonts w:eastAsia="Calibri"/>
                <w:sz w:val="24"/>
                <w:szCs w:val="24"/>
              </w:rPr>
              <w:t>Zeiser" или одговарајућ</w:t>
            </w:r>
            <w:r w:rsidRPr="00847C35">
              <w:rPr>
                <w:rFonts w:eastAsia="Calibri"/>
                <w:sz w:val="24"/>
                <w:szCs w:val="24"/>
                <w:lang w:val="sr-Cyrl-RS"/>
              </w:rPr>
              <w:t>е;</w:t>
            </w:r>
          </w:p>
          <w:p w:rsidR="00A27D57" w:rsidRPr="00847C35" w:rsidRDefault="00A27D57" w:rsidP="00A27D57">
            <w:pPr>
              <w:ind w:firstLine="720"/>
              <w:jc w:val="both"/>
              <w:rPr>
                <w:rFonts w:eastAsia="Calibri"/>
                <w:sz w:val="24"/>
                <w:szCs w:val="24"/>
                <w:lang w:val="sr-Cyrl-RS"/>
              </w:rPr>
            </w:pPr>
            <w:r w:rsidRPr="00847C35">
              <w:rPr>
                <w:rFonts w:eastAsia="Calibri"/>
                <w:sz w:val="24"/>
                <w:szCs w:val="24"/>
                <w:lang w:val="sr-Cyrl-RS"/>
              </w:rPr>
              <w:t>- за</w:t>
            </w:r>
            <w:r w:rsidRPr="00847C35">
              <w:rPr>
                <w:sz w:val="24"/>
                <w:szCs w:val="24"/>
              </w:rPr>
              <w:t xml:space="preserve"> </w:t>
            </w:r>
            <w:r w:rsidRPr="00847C35">
              <w:rPr>
                <w:rFonts w:eastAsia="Calibri"/>
                <w:sz w:val="24"/>
                <w:szCs w:val="24"/>
              </w:rPr>
              <w:t>сечење</w:t>
            </w:r>
            <w:r w:rsidRPr="00847C35">
              <w:rPr>
                <w:rFonts w:eastAsia="Calibri"/>
                <w:sz w:val="24"/>
                <w:szCs w:val="24"/>
                <w:lang w:val="sr-Cyrl-RS"/>
              </w:rPr>
              <w:t xml:space="preserve"> и</w:t>
            </w:r>
            <w:r w:rsidRPr="00847C35">
              <w:rPr>
                <w:sz w:val="24"/>
                <w:szCs w:val="24"/>
              </w:rPr>
              <w:t xml:space="preserve"> </w:t>
            </w:r>
            <w:r w:rsidRPr="00847C35">
              <w:rPr>
                <w:rFonts w:eastAsia="Calibri"/>
                <w:sz w:val="24"/>
                <w:szCs w:val="24"/>
              </w:rPr>
              <w:t>шлајфирање</w:t>
            </w:r>
            <w:r w:rsidRPr="00847C35">
              <w:rPr>
                <w:rFonts w:eastAsia="Calibri"/>
                <w:sz w:val="24"/>
                <w:szCs w:val="24"/>
                <w:lang w:val="sr-Cyrl-RS"/>
              </w:rPr>
              <w:t xml:space="preserve"> </w:t>
            </w:r>
            <w:r w:rsidRPr="00847C35">
              <w:rPr>
                <w:sz w:val="24"/>
                <w:szCs w:val="24"/>
              </w:rPr>
              <w:t>"</w:t>
            </w:r>
            <w:r w:rsidRPr="00847C35">
              <w:rPr>
                <w:rFonts w:eastAsia="Calibri"/>
                <w:sz w:val="24"/>
                <w:szCs w:val="24"/>
              </w:rPr>
              <w:t>Blummer</w:t>
            </w:r>
            <w:r w:rsidRPr="00847C35">
              <w:rPr>
                <w:sz w:val="24"/>
                <w:szCs w:val="24"/>
              </w:rPr>
              <w:t>"</w:t>
            </w:r>
            <w:r w:rsidRPr="00847C35">
              <w:rPr>
                <w:rFonts w:eastAsia="Calibri"/>
                <w:sz w:val="24"/>
                <w:szCs w:val="24"/>
                <w:lang w:val="sr-Cyrl-RS"/>
              </w:rPr>
              <w:t xml:space="preserve"> или одговарајуће;</w:t>
            </w:r>
          </w:p>
          <w:p w:rsidR="00A27D57" w:rsidRPr="00847C35" w:rsidRDefault="00A27D57" w:rsidP="00A27D57">
            <w:pPr>
              <w:ind w:firstLine="720"/>
              <w:jc w:val="both"/>
              <w:rPr>
                <w:rFonts w:eastAsia="Calibri"/>
                <w:sz w:val="24"/>
                <w:szCs w:val="24"/>
              </w:rPr>
            </w:pPr>
            <w:r w:rsidRPr="00847C35">
              <w:rPr>
                <w:rFonts w:eastAsia="Calibri"/>
                <w:sz w:val="24"/>
                <w:szCs w:val="24"/>
                <w:lang w:val="sr-Cyrl-RS"/>
              </w:rPr>
              <w:t xml:space="preserve">- </w:t>
            </w:r>
            <w:r w:rsidRPr="00847C35">
              <w:rPr>
                <w:rFonts w:eastAsia="Calibri"/>
                <w:sz w:val="24"/>
                <w:szCs w:val="24"/>
              </w:rPr>
              <w:t>за</w:t>
            </w:r>
            <w:r w:rsidRPr="00847C35">
              <w:rPr>
                <w:sz w:val="24"/>
                <w:szCs w:val="24"/>
              </w:rPr>
              <w:t xml:space="preserve"> </w:t>
            </w:r>
            <w:r w:rsidRPr="00847C35">
              <w:rPr>
                <w:rFonts w:eastAsia="Calibri"/>
                <w:sz w:val="24"/>
                <w:szCs w:val="24"/>
              </w:rPr>
              <w:t>савијање</w:t>
            </w:r>
            <w:r w:rsidRPr="00847C35">
              <w:rPr>
                <w:sz w:val="24"/>
                <w:szCs w:val="24"/>
              </w:rPr>
              <w:t xml:space="preserve"> </w:t>
            </w:r>
            <w:r w:rsidRPr="00847C35">
              <w:rPr>
                <w:rFonts w:eastAsia="Calibri"/>
                <w:sz w:val="24"/>
                <w:szCs w:val="24"/>
              </w:rPr>
              <w:t>табака</w:t>
            </w:r>
            <w:r w:rsidRPr="00847C35">
              <w:rPr>
                <w:sz w:val="24"/>
                <w:szCs w:val="24"/>
              </w:rPr>
              <w:t>"</w:t>
            </w:r>
            <w:r w:rsidRPr="00847C35">
              <w:rPr>
                <w:rFonts w:eastAsia="Calibri"/>
                <w:sz w:val="24"/>
                <w:szCs w:val="24"/>
              </w:rPr>
              <w:t>Stahl</w:t>
            </w:r>
            <w:r w:rsidRPr="00847C35">
              <w:rPr>
                <w:sz w:val="24"/>
                <w:szCs w:val="24"/>
              </w:rPr>
              <w:t>"</w:t>
            </w:r>
            <w:r w:rsidRPr="00847C35">
              <w:rPr>
                <w:rFonts w:eastAsia="Calibri"/>
                <w:sz w:val="24"/>
                <w:szCs w:val="24"/>
              </w:rPr>
              <w:t xml:space="preserve"> или одговарајућ</w:t>
            </w:r>
            <w:r w:rsidRPr="00847C35">
              <w:rPr>
                <w:rFonts w:eastAsia="Calibri"/>
                <w:sz w:val="24"/>
                <w:szCs w:val="24"/>
                <w:lang w:val="sr-Cyrl-RS"/>
              </w:rPr>
              <w:t>е</w:t>
            </w:r>
            <w:r w:rsidRPr="00847C35">
              <w:rPr>
                <w:rFonts w:eastAsia="Calibri"/>
                <w:sz w:val="24"/>
                <w:szCs w:val="24"/>
              </w:rPr>
              <w:t>.</w:t>
            </w:r>
            <w:r w:rsidRPr="00847C35">
              <w:rPr>
                <w:sz w:val="24"/>
                <w:szCs w:val="24"/>
              </w:rPr>
              <w:t xml:space="preserve"> </w:t>
            </w:r>
          </w:p>
          <w:p w:rsidR="00A27D57" w:rsidRPr="00847C35" w:rsidRDefault="00A27D57" w:rsidP="00A27D57">
            <w:pPr>
              <w:jc w:val="both"/>
              <w:rPr>
                <w:rFonts w:eastAsia="Calibri"/>
                <w:sz w:val="24"/>
                <w:szCs w:val="24"/>
              </w:rPr>
            </w:pPr>
            <w:r w:rsidRPr="00847C35">
              <w:rPr>
                <w:rFonts w:eastAsia="Calibri"/>
                <w:sz w:val="24"/>
                <w:szCs w:val="24"/>
              </w:rPr>
              <w:t>Машински</w:t>
            </w:r>
            <w:r w:rsidRPr="00847C35">
              <w:rPr>
                <w:sz w:val="24"/>
                <w:szCs w:val="24"/>
              </w:rPr>
              <w:t xml:space="preserve"> </w:t>
            </w:r>
            <w:r w:rsidRPr="00847C35">
              <w:rPr>
                <w:rFonts w:eastAsia="Calibri"/>
                <w:sz w:val="24"/>
                <w:szCs w:val="24"/>
              </w:rPr>
              <w:t>парк</w:t>
            </w:r>
            <w:r w:rsidRPr="00847C35">
              <w:rPr>
                <w:sz w:val="24"/>
                <w:szCs w:val="24"/>
              </w:rPr>
              <w:t xml:space="preserve"> </w:t>
            </w:r>
            <w:r w:rsidRPr="00847C35">
              <w:rPr>
                <w:rFonts w:eastAsia="Calibri"/>
                <w:sz w:val="24"/>
                <w:szCs w:val="24"/>
              </w:rPr>
              <w:t>за</w:t>
            </w:r>
            <w:r w:rsidRPr="00847C35">
              <w:rPr>
                <w:sz w:val="24"/>
                <w:szCs w:val="24"/>
              </w:rPr>
              <w:t xml:space="preserve"> </w:t>
            </w:r>
            <w:r w:rsidRPr="00847C35">
              <w:rPr>
                <w:rFonts w:eastAsia="Calibri"/>
                <w:sz w:val="24"/>
                <w:szCs w:val="24"/>
              </w:rPr>
              <w:t>производњу</w:t>
            </w:r>
            <w:r w:rsidRPr="00847C35">
              <w:rPr>
                <w:sz w:val="24"/>
                <w:szCs w:val="24"/>
              </w:rPr>
              <w:t xml:space="preserve"> </w:t>
            </w:r>
            <w:r w:rsidRPr="00847C35">
              <w:rPr>
                <w:rFonts w:eastAsia="Calibri"/>
                <w:sz w:val="24"/>
                <w:szCs w:val="24"/>
              </w:rPr>
              <w:t>и</w:t>
            </w:r>
            <w:r w:rsidRPr="00847C35">
              <w:rPr>
                <w:sz w:val="24"/>
                <w:szCs w:val="24"/>
              </w:rPr>
              <w:t xml:space="preserve"> </w:t>
            </w:r>
            <w:r w:rsidRPr="00847C35">
              <w:rPr>
                <w:rFonts w:eastAsia="Calibri"/>
                <w:sz w:val="24"/>
                <w:szCs w:val="24"/>
              </w:rPr>
              <w:t>дораду</w:t>
            </w:r>
            <w:r w:rsidRPr="00847C35">
              <w:rPr>
                <w:sz w:val="24"/>
                <w:szCs w:val="24"/>
              </w:rPr>
              <w:t xml:space="preserve"> </w:t>
            </w:r>
            <w:r w:rsidRPr="00847C35">
              <w:rPr>
                <w:rFonts w:eastAsia="Calibri"/>
                <w:sz w:val="24"/>
                <w:szCs w:val="24"/>
              </w:rPr>
              <w:t>вредносних</w:t>
            </w:r>
            <w:r w:rsidRPr="00847C35">
              <w:rPr>
                <w:sz w:val="24"/>
                <w:szCs w:val="24"/>
              </w:rPr>
              <w:t xml:space="preserve"> </w:t>
            </w:r>
            <w:r w:rsidRPr="00847C35">
              <w:rPr>
                <w:rFonts w:eastAsia="Calibri"/>
                <w:sz w:val="24"/>
                <w:szCs w:val="24"/>
              </w:rPr>
              <w:t>и</w:t>
            </w:r>
            <w:r w:rsidRPr="00847C35">
              <w:rPr>
                <w:sz w:val="24"/>
                <w:szCs w:val="24"/>
              </w:rPr>
              <w:t xml:space="preserve"> </w:t>
            </w:r>
            <w:r w:rsidRPr="00847C35">
              <w:rPr>
                <w:rFonts w:eastAsia="Calibri"/>
                <w:sz w:val="24"/>
                <w:szCs w:val="24"/>
              </w:rPr>
              <w:t>заштићених</w:t>
            </w:r>
            <w:r w:rsidRPr="00847C35">
              <w:rPr>
                <w:sz w:val="24"/>
                <w:szCs w:val="24"/>
              </w:rPr>
              <w:t xml:space="preserve"> </w:t>
            </w:r>
            <w:r w:rsidRPr="00847C35">
              <w:rPr>
                <w:rFonts w:eastAsia="Calibri"/>
                <w:sz w:val="24"/>
                <w:szCs w:val="24"/>
              </w:rPr>
              <w:t>папира</w:t>
            </w:r>
            <w:r w:rsidRPr="00847C35">
              <w:rPr>
                <w:sz w:val="24"/>
                <w:szCs w:val="24"/>
              </w:rPr>
              <w:t xml:space="preserve"> </w:t>
            </w:r>
            <w:r w:rsidRPr="00847C35">
              <w:rPr>
                <w:rFonts w:eastAsia="Calibri"/>
                <w:sz w:val="24"/>
                <w:szCs w:val="24"/>
              </w:rPr>
              <w:t>мора</w:t>
            </w:r>
            <w:r w:rsidRPr="00847C35">
              <w:rPr>
                <w:sz w:val="24"/>
                <w:szCs w:val="24"/>
              </w:rPr>
              <w:t xml:space="preserve"> </w:t>
            </w:r>
            <w:r w:rsidRPr="00847C35">
              <w:rPr>
                <w:rFonts w:eastAsia="Calibri"/>
                <w:sz w:val="24"/>
                <w:szCs w:val="24"/>
              </w:rPr>
              <w:t>да</w:t>
            </w:r>
            <w:r w:rsidRPr="00847C35">
              <w:rPr>
                <w:sz w:val="24"/>
                <w:szCs w:val="24"/>
              </w:rPr>
              <w:t xml:space="preserve"> </w:t>
            </w:r>
            <w:r w:rsidRPr="00847C35">
              <w:rPr>
                <w:rFonts w:eastAsia="Calibri"/>
                <w:sz w:val="24"/>
                <w:szCs w:val="24"/>
              </w:rPr>
              <w:t>омогући</w:t>
            </w:r>
            <w:r w:rsidRPr="00847C35">
              <w:rPr>
                <w:sz w:val="24"/>
                <w:szCs w:val="24"/>
              </w:rPr>
              <w:t xml:space="preserve"> </w:t>
            </w:r>
            <w:r w:rsidRPr="00847C35">
              <w:rPr>
                <w:rFonts w:eastAsia="Calibri"/>
                <w:sz w:val="24"/>
                <w:szCs w:val="24"/>
              </w:rPr>
              <w:t>израду</w:t>
            </w:r>
            <w:r w:rsidRPr="00847C35">
              <w:rPr>
                <w:sz w:val="24"/>
                <w:szCs w:val="24"/>
              </w:rPr>
              <w:t xml:space="preserve"> </w:t>
            </w:r>
            <w:r w:rsidRPr="00847C35">
              <w:rPr>
                <w:rFonts w:eastAsia="Calibri"/>
                <w:sz w:val="24"/>
                <w:szCs w:val="24"/>
              </w:rPr>
              <w:t>високог</w:t>
            </w:r>
            <w:r w:rsidRPr="00847C35">
              <w:rPr>
                <w:sz w:val="24"/>
                <w:szCs w:val="24"/>
              </w:rPr>
              <w:t xml:space="preserve"> </w:t>
            </w:r>
            <w:r w:rsidRPr="00847C35">
              <w:rPr>
                <w:rFonts w:eastAsia="Calibri"/>
                <w:sz w:val="24"/>
                <w:szCs w:val="24"/>
              </w:rPr>
              <w:t>квалитета</w:t>
            </w:r>
            <w:r w:rsidRPr="00847C35">
              <w:rPr>
                <w:sz w:val="24"/>
                <w:szCs w:val="24"/>
              </w:rPr>
              <w:t xml:space="preserve"> </w:t>
            </w:r>
            <w:r w:rsidRPr="00847C35">
              <w:rPr>
                <w:rFonts w:eastAsia="Calibri"/>
                <w:sz w:val="24"/>
                <w:szCs w:val="24"/>
              </w:rPr>
              <w:t>са</w:t>
            </w:r>
            <w:r w:rsidRPr="00847C35">
              <w:rPr>
                <w:sz w:val="24"/>
                <w:szCs w:val="24"/>
              </w:rPr>
              <w:t xml:space="preserve"> </w:t>
            </w:r>
            <w:r w:rsidRPr="00847C35">
              <w:rPr>
                <w:rFonts w:eastAsia="Calibri"/>
                <w:sz w:val="24"/>
                <w:szCs w:val="24"/>
              </w:rPr>
              <w:t>заштитом</w:t>
            </w:r>
            <w:r w:rsidRPr="00847C35">
              <w:rPr>
                <w:sz w:val="24"/>
                <w:szCs w:val="24"/>
              </w:rPr>
              <w:t xml:space="preserve"> </w:t>
            </w:r>
            <w:r w:rsidRPr="00847C35">
              <w:rPr>
                <w:rFonts w:eastAsia="Calibri"/>
                <w:sz w:val="24"/>
                <w:szCs w:val="24"/>
              </w:rPr>
              <w:t>од</w:t>
            </w:r>
            <w:r w:rsidRPr="00847C35">
              <w:rPr>
                <w:sz w:val="24"/>
                <w:szCs w:val="24"/>
              </w:rPr>
              <w:t xml:space="preserve"> </w:t>
            </w:r>
            <w:r w:rsidRPr="00847C35">
              <w:rPr>
                <w:rFonts w:eastAsia="Calibri"/>
                <w:sz w:val="24"/>
                <w:szCs w:val="24"/>
              </w:rPr>
              <w:t>фалсификата, а све у складу са важећом регулативом, као и технолошким захтевима постпроцесирања.</w:t>
            </w:r>
          </w:p>
          <w:p w:rsidR="004C5D62" w:rsidRPr="00847C35" w:rsidRDefault="00A27D57" w:rsidP="00166892">
            <w:pPr>
              <w:jc w:val="both"/>
              <w:rPr>
                <w:rFonts w:eastAsia="Calibri"/>
                <w:sz w:val="24"/>
                <w:szCs w:val="24"/>
              </w:rPr>
            </w:pPr>
            <w:r w:rsidRPr="00847C35">
              <w:rPr>
                <w:rFonts w:eastAsia="Calibri"/>
                <w:sz w:val="24"/>
                <w:szCs w:val="24"/>
              </w:rPr>
              <w:t>Понуђач мора да поседује уметнички студио који пружа услуге дизајнирања, односно могућност реализације дизајна клијента, заједничког дизајна или дизајна понуђача.</w:t>
            </w:r>
          </w:p>
          <w:p w:rsidR="004C5D62" w:rsidRPr="00847C35" w:rsidRDefault="004C5D62" w:rsidP="00465242">
            <w:pPr>
              <w:suppressAutoHyphens/>
              <w:snapToGrid w:val="0"/>
              <w:rPr>
                <w:sz w:val="24"/>
                <w:szCs w:val="24"/>
                <w:lang w:val="sr-Cyrl-RS" w:eastAsia="ar-SA"/>
              </w:rPr>
            </w:pPr>
          </w:p>
          <w:p w:rsidR="004C5D62" w:rsidRPr="00847C35" w:rsidRDefault="004C5D62" w:rsidP="00465242">
            <w:pPr>
              <w:suppressAutoHyphens/>
              <w:snapToGrid w:val="0"/>
              <w:rPr>
                <w:sz w:val="24"/>
                <w:szCs w:val="24"/>
                <w:lang w:val="sr-Cyrl-RS" w:eastAsia="ar-SA"/>
              </w:rPr>
            </w:pPr>
          </w:p>
          <w:p w:rsidR="004C5D62" w:rsidRPr="00847C35" w:rsidRDefault="004C5D62" w:rsidP="00465242">
            <w:pPr>
              <w:suppressAutoHyphens/>
              <w:snapToGrid w:val="0"/>
              <w:rPr>
                <w:sz w:val="24"/>
                <w:szCs w:val="24"/>
                <w:lang w:val="sr-Cyrl-RS" w:eastAsia="ar-SA"/>
              </w:rPr>
            </w:pPr>
          </w:p>
          <w:p w:rsidR="004D67F5" w:rsidRPr="00847C35" w:rsidRDefault="004D67F5" w:rsidP="00465242">
            <w:pPr>
              <w:suppressAutoHyphens/>
              <w:snapToGrid w:val="0"/>
              <w:rPr>
                <w:sz w:val="24"/>
                <w:szCs w:val="24"/>
                <w:lang w:val="sr-Cyrl-RS" w:eastAsia="ar-SA"/>
              </w:rPr>
            </w:pPr>
          </w:p>
          <w:p w:rsidR="00521D22" w:rsidRPr="00847C35" w:rsidRDefault="00521D22" w:rsidP="00FF5D65">
            <w:pPr>
              <w:suppressAutoHyphens/>
              <w:snapToGrid w:val="0"/>
              <w:rPr>
                <w:sz w:val="24"/>
                <w:szCs w:val="24"/>
                <w:lang w:val="sr-Latn-CS" w:eastAsia="ar-SA"/>
              </w:rPr>
            </w:pPr>
          </w:p>
        </w:tc>
        <w:tc>
          <w:tcPr>
            <w:tcW w:w="6047" w:type="dxa"/>
            <w:tcBorders>
              <w:top w:val="single" w:sz="4" w:space="0" w:color="auto"/>
              <w:left w:val="single" w:sz="4" w:space="0" w:color="auto"/>
              <w:bottom w:val="single" w:sz="4" w:space="0" w:color="000000"/>
              <w:right w:val="single" w:sz="4" w:space="0" w:color="000000"/>
            </w:tcBorders>
          </w:tcPr>
          <w:p w:rsidR="00D82E5F" w:rsidRPr="00847C35" w:rsidRDefault="00521D22" w:rsidP="00D82E5F">
            <w:pPr>
              <w:suppressAutoHyphens/>
              <w:snapToGrid w:val="0"/>
              <w:jc w:val="both"/>
              <w:rPr>
                <w:b/>
                <w:sz w:val="24"/>
                <w:szCs w:val="24"/>
              </w:rPr>
            </w:pPr>
            <w:r w:rsidRPr="00847C35">
              <w:rPr>
                <w:b/>
                <w:sz w:val="24"/>
                <w:szCs w:val="24"/>
                <w:lang w:val="ru-RU" w:eastAsia="ar-SA"/>
              </w:rPr>
              <w:lastRenderedPageBreak/>
              <w:t xml:space="preserve">- </w:t>
            </w:r>
            <w:r w:rsidR="00D82E5F" w:rsidRPr="00847C35">
              <w:rPr>
                <w:b/>
                <w:sz w:val="24"/>
                <w:szCs w:val="24"/>
                <w:lang w:val="ru-RU"/>
              </w:rPr>
              <w:t xml:space="preserve">Доказе за испуњеност додатних услова понуђач доставља уз понуду, </w:t>
            </w:r>
            <w:r w:rsidR="00D82E5F" w:rsidRPr="00847C35">
              <w:rPr>
                <w:b/>
                <w:sz w:val="24"/>
                <w:szCs w:val="24"/>
                <w:lang w:val="sr-Cyrl-RS"/>
              </w:rPr>
              <w:t xml:space="preserve">број </w:t>
            </w:r>
            <w:r w:rsidR="00D82E5F" w:rsidRPr="00847C35">
              <w:rPr>
                <w:b/>
                <w:sz w:val="24"/>
                <w:szCs w:val="24"/>
                <w:lang w:val="ru-RU"/>
              </w:rPr>
              <w:t>ЈН МВ</w:t>
            </w:r>
            <w:r w:rsidR="00D82E5F" w:rsidRPr="00847C35">
              <w:rPr>
                <w:b/>
                <w:sz w:val="24"/>
                <w:szCs w:val="24"/>
                <w:lang w:val="sr-Cyrl-RS"/>
              </w:rPr>
              <w:t xml:space="preserve"> </w:t>
            </w:r>
            <w:r w:rsidR="005E25BB">
              <w:rPr>
                <w:b/>
                <w:sz w:val="24"/>
                <w:szCs w:val="24"/>
                <w:lang w:val="sr-Cyrl-RS"/>
              </w:rPr>
              <w:t>18</w:t>
            </w:r>
            <w:r w:rsidR="00E95FE8" w:rsidRPr="00145972">
              <w:rPr>
                <w:b/>
                <w:sz w:val="24"/>
                <w:szCs w:val="24"/>
                <w:lang w:val="sr-Cyrl-RS"/>
              </w:rPr>
              <w:t>/</w:t>
            </w:r>
            <w:r w:rsidR="00E95FE8">
              <w:rPr>
                <w:b/>
                <w:sz w:val="24"/>
                <w:szCs w:val="24"/>
                <w:lang w:val="sr-Cyrl-RS"/>
              </w:rPr>
              <w:t>2019</w:t>
            </w:r>
          </w:p>
          <w:p w:rsidR="00D82E5F" w:rsidRPr="00847C35" w:rsidRDefault="00D82E5F" w:rsidP="004C5D62">
            <w:pPr>
              <w:spacing w:after="200"/>
              <w:contextualSpacing/>
              <w:jc w:val="both"/>
              <w:rPr>
                <w:b/>
                <w:sz w:val="24"/>
                <w:szCs w:val="24"/>
                <w:lang w:val="sr-Cyrl-CS" w:eastAsia="ar-SA"/>
              </w:rPr>
            </w:pPr>
          </w:p>
          <w:p w:rsidR="00521D22" w:rsidRPr="00847C35" w:rsidRDefault="00521D22" w:rsidP="004C5D62">
            <w:pPr>
              <w:spacing w:after="200"/>
              <w:contextualSpacing/>
              <w:jc w:val="both"/>
              <w:rPr>
                <w:rFonts w:eastAsia="Calibri"/>
                <w:b/>
                <w:sz w:val="24"/>
                <w:szCs w:val="24"/>
                <w:u w:val="single"/>
                <w:lang w:val="sr-Cyrl-CS"/>
              </w:rPr>
            </w:pPr>
            <w:r w:rsidRPr="00847C35">
              <w:rPr>
                <w:b/>
                <w:sz w:val="24"/>
                <w:szCs w:val="24"/>
                <w:lang w:val="sr-Cyrl-CS" w:eastAsia="ar-SA"/>
              </w:rPr>
              <w:t>Напомена:</w:t>
            </w:r>
            <w:r w:rsidRPr="00847C35">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w:t>
            </w:r>
            <w:r w:rsidRPr="00847C35">
              <w:rPr>
                <w:rFonts w:eastAsia="Calibri"/>
                <w:sz w:val="24"/>
                <w:szCs w:val="24"/>
                <w:lang w:val="sr-Cyrl-RS"/>
              </w:rPr>
              <w:lastRenderedPageBreak/>
              <w:t>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847C35">
              <w:rPr>
                <w:rFonts w:eastAsia="Calibri"/>
                <w:b/>
                <w:sz w:val="24"/>
                <w:szCs w:val="24"/>
                <w:u w:val="single"/>
                <w:lang w:val="sr-Cyrl-RS"/>
              </w:rPr>
              <w:t xml:space="preserve"> Докази који  се </w:t>
            </w:r>
            <w:r w:rsidR="00F10F70" w:rsidRPr="00847C35">
              <w:rPr>
                <w:rFonts w:eastAsia="Calibri"/>
                <w:b/>
                <w:sz w:val="24"/>
                <w:szCs w:val="24"/>
                <w:u w:val="single"/>
                <w:lang w:val="sr-Cyrl-RS"/>
              </w:rPr>
              <w:t>доставља уз понуду</w:t>
            </w:r>
            <w:r w:rsidRPr="00847C35">
              <w:rPr>
                <w:rFonts w:eastAsia="Calibri"/>
                <w:b/>
                <w:sz w:val="24"/>
                <w:szCs w:val="24"/>
                <w:u w:val="single"/>
                <w:lang w:val="sr-Cyrl-RS"/>
              </w:rPr>
              <w:t xml:space="preserve"> </w:t>
            </w:r>
            <w:r w:rsidRPr="00847C35">
              <w:rPr>
                <w:rFonts w:eastAsia="Calibri"/>
                <w:b/>
                <w:sz w:val="24"/>
                <w:szCs w:val="24"/>
                <w:u w:val="single"/>
                <w:lang w:val="sr-Cyrl-CS"/>
              </w:rPr>
              <w:t>:</w:t>
            </w:r>
          </w:p>
          <w:p w:rsidR="00F10F70" w:rsidRPr="00847C35" w:rsidRDefault="00F10F70" w:rsidP="00062F97">
            <w:pPr>
              <w:keepNext/>
              <w:suppressAutoHyphens/>
              <w:jc w:val="both"/>
              <w:outlineLvl w:val="0"/>
              <w:rPr>
                <w:b/>
                <w:bCs/>
                <w:kern w:val="36"/>
                <w:sz w:val="24"/>
                <w:szCs w:val="24"/>
              </w:rPr>
            </w:pPr>
          </w:p>
          <w:p w:rsidR="00F10F70" w:rsidRPr="00847C35" w:rsidRDefault="00F10F70" w:rsidP="00F10F70">
            <w:pPr>
              <w:keepNext/>
              <w:suppressAutoHyphens/>
              <w:outlineLvl w:val="0"/>
              <w:rPr>
                <w:b/>
                <w:bCs/>
                <w:kern w:val="36"/>
                <w:sz w:val="24"/>
                <w:szCs w:val="24"/>
              </w:rPr>
            </w:pPr>
          </w:p>
          <w:p w:rsidR="00A27D57" w:rsidRPr="00847C35" w:rsidRDefault="00A27D57" w:rsidP="00A27D57">
            <w:pPr>
              <w:pStyle w:val="NoSpacing"/>
              <w:jc w:val="both"/>
              <w:rPr>
                <w:rFonts w:ascii="Times New Roman" w:eastAsia="Arial Unicode MS" w:hAnsi="Times New Roman"/>
                <w:b/>
                <w:iCs/>
                <w:kern w:val="1"/>
                <w:sz w:val="24"/>
                <w:szCs w:val="24"/>
                <w:lang w:eastAsia="ar-SA"/>
              </w:rPr>
            </w:pPr>
            <w:r w:rsidRPr="00847C35">
              <w:rPr>
                <w:rFonts w:ascii="Times New Roman" w:eastAsia="Arial Unicode MS" w:hAnsi="Times New Roman"/>
                <w:b/>
                <w:iCs/>
                <w:kern w:val="1"/>
                <w:sz w:val="24"/>
                <w:szCs w:val="24"/>
                <w:lang w:eastAsia="ar-SA"/>
              </w:rPr>
              <w:t xml:space="preserve">Попуњена, потписана и оверена Изјава </w:t>
            </w:r>
            <w:r w:rsidRPr="00847C35">
              <w:rPr>
                <w:rFonts w:ascii="Times New Roman" w:hAnsi="Times New Roman"/>
                <w:b/>
                <w:sz w:val="24"/>
                <w:szCs w:val="24"/>
                <w:lang w:eastAsia="ar-SA"/>
              </w:rPr>
              <w:t xml:space="preserve">која је саставни део конкурсне документације </w:t>
            </w:r>
            <w:r w:rsidRPr="00847C35">
              <w:rPr>
                <w:rFonts w:ascii="Times New Roman" w:eastAsia="Arial Unicode MS" w:hAnsi="Times New Roman"/>
                <w:b/>
                <w:iCs/>
                <w:kern w:val="1"/>
                <w:sz w:val="24"/>
                <w:szCs w:val="24"/>
                <w:lang w:eastAsia="ar-SA"/>
              </w:rPr>
              <w:t>о поседовању опреме и средстава за рад неопходних за вршење услуга које су предмет јавне набавке</w:t>
            </w:r>
            <w:r w:rsidR="00B017A7">
              <w:rPr>
                <w:rFonts w:ascii="Times New Roman" w:eastAsia="Arial Unicode MS" w:hAnsi="Times New Roman"/>
                <w:b/>
                <w:iCs/>
                <w:kern w:val="1"/>
                <w:sz w:val="24"/>
                <w:szCs w:val="24"/>
                <w:lang w:eastAsia="ar-SA"/>
              </w:rPr>
              <w:t xml:space="preserve"> </w:t>
            </w:r>
            <w:r w:rsidR="00B017A7">
              <w:rPr>
                <w:rFonts w:ascii="Times New Roman" w:eastAsia="Arial Unicode MS" w:hAnsi="Times New Roman"/>
                <w:b/>
                <w:iCs/>
                <w:kern w:val="1"/>
                <w:sz w:val="24"/>
                <w:szCs w:val="24"/>
                <w:lang w:val="sr-Cyrl-RS" w:eastAsia="ar-SA"/>
              </w:rPr>
              <w:t>(</w:t>
            </w:r>
            <w:r w:rsidR="00D82E5F" w:rsidRPr="00847C35">
              <w:rPr>
                <w:rFonts w:ascii="Times New Roman" w:eastAsia="Arial Unicode MS" w:hAnsi="Times New Roman"/>
                <w:b/>
                <w:iCs/>
                <w:kern w:val="1"/>
                <w:sz w:val="24"/>
                <w:szCs w:val="24"/>
                <w:lang w:val="sr-Cyrl-RS" w:eastAsia="ar-SA"/>
              </w:rPr>
              <w:t>прилог 8</w:t>
            </w:r>
            <w:r w:rsidRPr="00847C35">
              <w:rPr>
                <w:rFonts w:ascii="Times New Roman" w:eastAsia="Arial Unicode MS" w:hAnsi="Times New Roman"/>
                <w:b/>
                <w:iCs/>
                <w:kern w:val="1"/>
                <w:sz w:val="24"/>
                <w:szCs w:val="24"/>
                <w:lang w:val="sr-Cyrl-RS" w:eastAsia="ar-SA"/>
              </w:rPr>
              <w:t>. Конкурсне документације)</w:t>
            </w:r>
          </w:p>
          <w:p w:rsidR="00521D22" w:rsidRPr="00847C35" w:rsidRDefault="00521D22" w:rsidP="004D67F5">
            <w:pPr>
              <w:keepNext/>
              <w:suppressAutoHyphens/>
              <w:outlineLvl w:val="0"/>
              <w:rPr>
                <w:b/>
                <w:bCs/>
                <w:kern w:val="36"/>
                <w:sz w:val="24"/>
                <w:szCs w:val="24"/>
              </w:rPr>
            </w:pPr>
          </w:p>
        </w:tc>
      </w:tr>
    </w:tbl>
    <w:p w:rsidR="0050696C" w:rsidRPr="00847C35" w:rsidRDefault="00F91B5C" w:rsidP="001E4D10">
      <w:pPr>
        <w:suppressAutoHyphens/>
        <w:autoSpaceDE w:val="0"/>
        <w:autoSpaceDN w:val="0"/>
        <w:adjustRightInd w:val="0"/>
        <w:jc w:val="both"/>
        <w:rPr>
          <w:b/>
          <w:bCs/>
          <w:iCs/>
          <w:sz w:val="22"/>
          <w:szCs w:val="22"/>
          <w:lang w:eastAsia="ar-SA"/>
        </w:rPr>
      </w:pPr>
      <w:r w:rsidRPr="00847C35">
        <w:rPr>
          <w:b/>
          <w:bCs/>
          <w:iCs/>
          <w:sz w:val="22"/>
          <w:szCs w:val="22"/>
          <w:lang w:val="sr-Cyrl-RS" w:eastAsia="ar-SA"/>
        </w:rPr>
        <w:lastRenderedPageBreak/>
        <w:t xml:space="preserve">                       </w:t>
      </w:r>
      <w:r w:rsidR="001E4D10" w:rsidRPr="00847C35">
        <w:rPr>
          <w:b/>
          <w:bCs/>
          <w:iCs/>
          <w:sz w:val="22"/>
          <w:szCs w:val="22"/>
          <w:lang w:val="sr-Cyrl-RS" w:eastAsia="ar-SA"/>
        </w:rPr>
        <w:t xml:space="preserve">                               </w:t>
      </w:r>
    </w:p>
    <w:p w:rsidR="00E746CC" w:rsidRPr="00847C35" w:rsidRDefault="00E746CC" w:rsidP="00E746CC">
      <w:pPr>
        <w:suppressAutoHyphens/>
        <w:autoSpaceDE w:val="0"/>
        <w:autoSpaceDN w:val="0"/>
        <w:adjustRightInd w:val="0"/>
        <w:jc w:val="both"/>
        <w:rPr>
          <w:bCs/>
          <w:iCs/>
          <w:sz w:val="24"/>
          <w:szCs w:val="24"/>
          <w:lang w:val="sr-Cyrl-CS" w:eastAsia="ar-SA"/>
        </w:rPr>
      </w:pPr>
      <w:r w:rsidRPr="00847C35">
        <w:rPr>
          <w:bCs/>
          <w:iCs/>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 75. ст. 1. тач. 1) до 4) Закона.</w:t>
      </w:r>
    </w:p>
    <w:p w:rsidR="00E746CC" w:rsidRPr="00847C35" w:rsidRDefault="00E746CC" w:rsidP="00E746CC">
      <w:pPr>
        <w:suppressAutoHyphens/>
        <w:autoSpaceDE w:val="0"/>
        <w:autoSpaceDN w:val="0"/>
        <w:adjustRightInd w:val="0"/>
        <w:jc w:val="both"/>
        <w:rPr>
          <w:bCs/>
          <w:iCs/>
          <w:sz w:val="24"/>
          <w:szCs w:val="24"/>
          <w:lang w:val="sr-Cyrl-RS" w:eastAsia="ar-SA"/>
        </w:rPr>
      </w:pPr>
      <w:r w:rsidRPr="00847C35">
        <w:rPr>
          <w:bCs/>
          <w:iCs/>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w:t>
      </w:r>
      <w:r w:rsidRPr="00847C35">
        <w:rPr>
          <w:bCs/>
          <w:iCs/>
          <w:sz w:val="24"/>
          <w:szCs w:val="24"/>
          <w:lang w:val="sr-Cyrl-RS" w:eastAsia="ar-SA"/>
        </w:rPr>
        <w:t>4</w:t>
      </w:r>
      <w:r w:rsidRPr="00847C35">
        <w:rPr>
          <w:bCs/>
          <w:iCs/>
          <w:sz w:val="24"/>
          <w:szCs w:val="24"/>
          <w:lang w:eastAsia="ar-SA"/>
        </w:rPr>
        <w:t>) Закона, а додатн</w:t>
      </w:r>
      <w:r w:rsidRPr="00847C35">
        <w:rPr>
          <w:bCs/>
          <w:iCs/>
          <w:sz w:val="24"/>
          <w:szCs w:val="24"/>
          <w:lang w:val="sr-Cyrl-RS" w:eastAsia="ar-SA"/>
        </w:rPr>
        <w:t xml:space="preserve">е </w:t>
      </w:r>
      <w:r w:rsidRPr="00847C35">
        <w:rPr>
          <w:bCs/>
          <w:iCs/>
          <w:sz w:val="24"/>
          <w:szCs w:val="24"/>
          <w:lang w:eastAsia="ar-SA"/>
        </w:rPr>
        <w:t>услов</w:t>
      </w:r>
      <w:r w:rsidRPr="00847C35">
        <w:rPr>
          <w:bCs/>
          <w:iCs/>
          <w:sz w:val="24"/>
          <w:szCs w:val="24"/>
          <w:lang w:val="sr-Cyrl-RS" w:eastAsia="ar-SA"/>
        </w:rPr>
        <w:t>е</w:t>
      </w:r>
      <w:r w:rsidRPr="00847C35">
        <w:rPr>
          <w:bCs/>
          <w:iCs/>
          <w:sz w:val="24"/>
          <w:szCs w:val="24"/>
          <w:lang w:eastAsia="ar-SA"/>
        </w:rPr>
        <w:t xml:space="preserve"> испуњавају заједно. </w:t>
      </w:r>
    </w:p>
    <w:p w:rsidR="00E746CC" w:rsidRPr="00847C35" w:rsidRDefault="00E746CC" w:rsidP="00E746CC">
      <w:pPr>
        <w:suppressAutoHyphens/>
        <w:autoSpaceDE w:val="0"/>
        <w:autoSpaceDN w:val="0"/>
        <w:adjustRightInd w:val="0"/>
        <w:jc w:val="both"/>
        <w:rPr>
          <w:b/>
          <w:bCs/>
          <w:iCs/>
          <w:sz w:val="22"/>
          <w:szCs w:val="22"/>
          <w:lang w:val="sr-Cyrl-RS" w:eastAsia="ar-SA"/>
        </w:rPr>
      </w:pPr>
    </w:p>
    <w:p w:rsidR="00E746CC" w:rsidRPr="00847C35" w:rsidRDefault="00E746CC" w:rsidP="00E746CC">
      <w:pPr>
        <w:suppressAutoHyphens/>
        <w:autoSpaceDE w:val="0"/>
        <w:autoSpaceDN w:val="0"/>
        <w:adjustRightInd w:val="0"/>
        <w:jc w:val="both"/>
        <w:rPr>
          <w:bCs/>
          <w:iCs/>
          <w:sz w:val="24"/>
          <w:szCs w:val="24"/>
          <w:lang w:val="sr-Cyrl-RS" w:eastAsia="ar-SA"/>
        </w:rPr>
      </w:pPr>
      <w:r w:rsidRPr="00847C35">
        <w:rPr>
          <w:bCs/>
          <w:iCs/>
          <w:sz w:val="24"/>
          <w:szCs w:val="24"/>
          <w:lang w:val="sr-Cyrl-RS" w:eastAsia="ar-SA"/>
        </w:rPr>
        <w:t xml:space="preserve">У складу са члан 79. став 2. и 3. Закона, </w:t>
      </w:r>
      <w:r w:rsidRPr="00847C35">
        <w:rPr>
          <w:bCs/>
          <w:iCs/>
          <w:sz w:val="24"/>
          <w:szCs w:val="24"/>
          <w:lang w:eastAsia="ar-SA"/>
        </w:rPr>
        <w:t xml:space="preserve">Наручилац </w:t>
      </w:r>
      <w:r w:rsidRPr="00847C35">
        <w:rPr>
          <w:bCs/>
          <w:iCs/>
          <w:sz w:val="24"/>
          <w:szCs w:val="24"/>
          <w:lang w:val="sr-Cyrl-RS" w:eastAsia="ar-SA"/>
        </w:rPr>
        <w:t>може пре</w:t>
      </w:r>
      <w:r w:rsidRPr="00847C35">
        <w:rPr>
          <w:bCs/>
          <w:iCs/>
          <w:sz w:val="24"/>
          <w:szCs w:val="24"/>
          <w:lang w:eastAsia="ar-SA"/>
        </w:rPr>
        <w:t xml:space="preserve"> доношења одлуке о додели уговора </w:t>
      </w:r>
      <w:r w:rsidRPr="00847C35">
        <w:rPr>
          <w:bCs/>
          <w:iCs/>
          <w:sz w:val="24"/>
          <w:szCs w:val="24"/>
          <w:lang w:val="sr-Cyrl-CS" w:eastAsia="ar-SA"/>
        </w:rPr>
        <w:t xml:space="preserve">тражити </w:t>
      </w:r>
      <w:r w:rsidRPr="00847C35">
        <w:rPr>
          <w:bCs/>
          <w:iCs/>
          <w:sz w:val="24"/>
          <w:szCs w:val="24"/>
          <w:lang w:eastAsia="ar-SA"/>
        </w:rPr>
        <w:t xml:space="preserve">од понуђача, чија је понуда оцењена као најповољнија, да достави </w:t>
      </w:r>
      <w:r w:rsidRPr="00847C35">
        <w:rPr>
          <w:bCs/>
          <w:iCs/>
          <w:sz w:val="24"/>
          <w:szCs w:val="24"/>
          <w:lang w:val="sr-Cyrl-RS" w:eastAsia="ar-SA"/>
        </w:rPr>
        <w:t xml:space="preserve">копију доказа о испуњености услова, а </w:t>
      </w:r>
      <w:r w:rsidRPr="00847C35">
        <w:rPr>
          <w:bCs/>
          <w:iCs/>
          <w:sz w:val="24"/>
          <w:szCs w:val="24"/>
          <w:lang w:eastAsia="ar-SA"/>
        </w:rPr>
        <w:t>оригинал или оверену копију</w:t>
      </w:r>
      <w:r w:rsidRPr="00847C35">
        <w:rPr>
          <w:bCs/>
          <w:iCs/>
          <w:sz w:val="24"/>
          <w:szCs w:val="24"/>
          <w:lang w:val="sr-Cyrl-RS" w:eastAsia="ar-SA"/>
        </w:rPr>
        <w:t xml:space="preserve"> доказа</w:t>
      </w:r>
      <w:r w:rsidRPr="00847C35">
        <w:rPr>
          <w:bCs/>
          <w:iCs/>
          <w:sz w:val="24"/>
          <w:szCs w:val="24"/>
          <w:lang w:eastAsia="ar-SA"/>
        </w:rPr>
        <w:t xml:space="preserve"> </w:t>
      </w:r>
      <w:r w:rsidRPr="00847C35">
        <w:rPr>
          <w:bCs/>
          <w:iCs/>
          <w:sz w:val="24"/>
          <w:szCs w:val="24"/>
          <w:lang w:val="sr-Cyrl-RS" w:eastAsia="ar-SA"/>
        </w:rPr>
        <w:t xml:space="preserve">на </w:t>
      </w:r>
      <w:r w:rsidRPr="00847C35">
        <w:rPr>
          <w:bCs/>
          <w:iCs/>
          <w:sz w:val="24"/>
          <w:szCs w:val="24"/>
          <w:lang w:eastAsia="ar-SA"/>
        </w:rPr>
        <w:t>увид</w:t>
      </w:r>
      <w:r w:rsidRPr="00847C35">
        <w:rPr>
          <w:bCs/>
          <w:iCs/>
          <w:sz w:val="24"/>
          <w:szCs w:val="24"/>
          <w:lang w:val="sr-Cyrl-RS" w:eastAsia="ar-SA"/>
        </w:rPr>
        <w:t>.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rsidR="00E746CC" w:rsidRPr="00847C35" w:rsidRDefault="00E746CC" w:rsidP="00E746CC">
      <w:pPr>
        <w:suppressAutoHyphens/>
        <w:autoSpaceDE w:val="0"/>
        <w:autoSpaceDN w:val="0"/>
        <w:adjustRightInd w:val="0"/>
        <w:jc w:val="both"/>
        <w:rPr>
          <w:bCs/>
          <w:iCs/>
          <w:sz w:val="24"/>
          <w:szCs w:val="24"/>
          <w:lang w:val="sr-Cyrl-CS" w:eastAsia="ar-SA"/>
        </w:rPr>
      </w:pPr>
      <w:r w:rsidRPr="00847C35">
        <w:rPr>
          <w:bCs/>
          <w:iCs/>
          <w:sz w:val="24"/>
          <w:szCs w:val="24"/>
          <w:lang w:val="sr-Cyrl-CS" w:eastAsia="ar-SA"/>
        </w:rPr>
        <w:t xml:space="preserve">Ако понуђач у остављеном, примереном року који не може бити краћи од пет дана, не достави </w:t>
      </w:r>
      <w:r w:rsidRPr="00847C35">
        <w:rPr>
          <w:bCs/>
          <w:iCs/>
          <w:sz w:val="24"/>
          <w:szCs w:val="24"/>
          <w:lang w:val="sr-Cyrl-RS" w:eastAsia="ar-SA"/>
        </w:rPr>
        <w:t>захтеване доказе о испуњености услова</w:t>
      </w:r>
      <w:r w:rsidRPr="00847C35">
        <w:rPr>
          <w:bCs/>
          <w:iCs/>
          <w:sz w:val="24"/>
          <w:szCs w:val="24"/>
          <w:lang w:val="sr-Cyrl-CS" w:eastAsia="ar-SA"/>
        </w:rPr>
        <w:t>, наручилац ће његову понуду одбити као неприхва</w:t>
      </w:r>
      <w:r w:rsidRPr="00847C35">
        <w:rPr>
          <w:bCs/>
          <w:iCs/>
          <w:sz w:val="24"/>
          <w:szCs w:val="24"/>
          <w:lang w:val="sr-Cyrl-RS" w:eastAsia="ar-SA"/>
        </w:rPr>
        <w:t>т</w:t>
      </w:r>
      <w:r w:rsidRPr="00847C35">
        <w:rPr>
          <w:bCs/>
          <w:iCs/>
          <w:sz w:val="24"/>
          <w:szCs w:val="24"/>
          <w:lang w:val="sr-Cyrl-CS" w:eastAsia="ar-SA"/>
        </w:rPr>
        <w:t>љиву.</w:t>
      </w:r>
    </w:p>
    <w:p w:rsidR="001E3833" w:rsidRPr="00847C35" w:rsidRDefault="001E3833" w:rsidP="006C2B76">
      <w:pPr>
        <w:suppressAutoHyphens/>
        <w:autoSpaceDE w:val="0"/>
        <w:autoSpaceDN w:val="0"/>
        <w:adjustRightInd w:val="0"/>
        <w:jc w:val="both"/>
        <w:rPr>
          <w:b/>
          <w:bCs/>
          <w:iCs/>
          <w:sz w:val="24"/>
          <w:szCs w:val="24"/>
          <w:lang w:val="sr-Cyrl-RS" w:eastAsia="ar-SA"/>
        </w:rPr>
      </w:pPr>
    </w:p>
    <w:p w:rsidR="00A12E31" w:rsidRPr="00847C35" w:rsidRDefault="00A12E31" w:rsidP="00A12E31">
      <w:pPr>
        <w:suppressAutoHyphens/>
        <w:autoSpaceDE w:val="0"/>
        <w:autoSpaceDN w:val="0"/>
        <w:adjustRightInd w:val="0"/>
        <w:jc w:val="both"/>
        <w:rPr>
          <w:bCs/>
          <w:iCs/>
          <w:sz w:val="24"/>
          <w:szCs w:val="24"/>
          <w:lang w:val="sr-Cyrl-RS" w:eastAsia="ar-SA"/>
        </w:rPr>
      </w:pPr>
      <w:r w:rsidRPr="00847C35">
        <w:rPr>
          <w:bCs/>
          <w:iCs/>
          <w:sz w:val="24"/>
          <w:szCs w:val="24"/>
          <w:lang w:eastAsia="ar-SA"/>
        </w:rPr>
        <w:t>Понуђачи који су регистровани у Регистру понуђача који води Агенција за привредне регистре</w:t>
      </w:r>
      <w:r w:rsidRPr="00847C35">
        <w:rPr>
          <w:bCs/>
          <w:iCs/>
          <w:sz w:val="24"/>
          <w:szCs w:val="24"/>
          <w:lang w:val="sr-Cyrl-RS" w:eastAsia="ar-SA"/>
        </w:rPr>
        <w:t xml:space="preserve"> и</w:t>
      </w:r>
      <w:r w:rsidRPr="00847C35">
        <w:rPr>
          <w:bCs/>
          <w:iCs/>
          <w:sz w:val="24"/>
          <w:szCs w:val="24"/>
          <w:lang w:eastAsia="ar-SA"/>
        </w:rPr>
        <w:t xml:space="preserve"> </w:t>
      </w:r>
      <w:r w:rsidRPr="00847C35">
        <w:rPr>
          <w:bCs/>
          <w:iCs/>
          <w:sz w:val="24"/>
          <w:szCs w:val="24"/>
          <w:lang w:val="sr-Cyrl-CS" w:eastAsia="ar-SA"/>
        </w:rPr>
        <w:t xml:space="preserve">који </w:t>
      </w:r>
      <w:r w:rsidRPr="00847C35">
        <w:rPr>
          <w:bCs/>
          <w:iCs/>
          <w:sz w:val="24"/>
          <w:szCs w:val="24"/>
          <w:lang w:eastAsia="ar-SA"/>
        </w:rPr>
        <w:t>је јавно доступан на интернет страници Агенције за привредне регистре не морају да доставе доказе</w:t>
      </w:r>
      <w:r w:rsidRPr="00847C35">
        <w:rPr>
          <w:bCs/>
          <w:iCs/>
          <w:sz w:val="24"/>
          <w:szCs w:val="24"/>
          <w:lang w:val="sr-Cyrl-RS" w:eastAsia="ar-SA"/>
        </w:rPr>
        <w:t xml:space="preserve"> из члана 75. став 1. тач. </w:t>
      </w:r>
      <w:r w:rsidRPr="00847C35">
        <w:rPr>
          <w:bCs/>
          <w:iCs/>
          <w:sz w:val="24"/>
          <w:szCs w:val="24"/>
          <w:lang w:eastAsia="ar-SA"/>
        </w:rPr>
        <w:t xml:space="preserve"> од 1) до 4), сходно чл. 78. </w:t>
      </w:r>
      <w:r w:rsidRPr="00847C35">
        <w:rPr>
          <w:bCs/>
          <w:iCs/>
          <w:sz w:val="24"/>
          <w:szCs w:val="24"/>
          <w:lang w:val="sr-Cyrl-RS" w:eastAsia="ar-SA"/>
        </w:rPr>
        <w:t>Закона</w:t>
      </w:r>
      <w:r w:rsidRPr="00847C35">
        <w:rPr>
          <w:bCs/>
          <w:iCs/>
          <w:sz w:val="24"/>
          <w:szCs w:val="24"/>
          <w:lang w:eastAsia="ar-SA"/>
        </w:rPr>
        <w:t>.</w:t>
      </w:r>
    </w:p>
    <w:p w:rsidR="00A12E31" w:rsidRPr="00847C35" w:rsidRDefault="00A12E31" w:rsidP="00A12E31">
      <w:pPr>
        <w:suppressAutoHyphens/>
        <w:autoSpaceDE w:val="0"/>
        <w:autoSpaceDN w:val="0"/>
        <w:adjustRightInd w:val="0"/>
        <w:jc w:val="both"/>
        <w:rPr>
          <w:bCs/>
          <w:iCs/>
          <w:sz w:val="24"/>
          <w:szCs w:val="24"/>
          <w:lang w:val="sr-Cyrl-RS" w:eastAsia="ar-SA"/>
        </w:rPr>
      </w:pPr>
    </w:p>
    <w:p w:rsidR="00A12E31" w:rsidRPr="00847C35" w:rsidRDefault="00A12E31" w:rsidP="00A12E31">
      <w:pPr>
        <w:suppressAutoHyphens/>
        <w:autoSpaceDE w:val="0"/>
        <w:autoSpaceDN w:val="0"/>
        <w:adjustRightInd w:val="0"/>
        <w:jc w:val="both"/>
        <w:rPr>
          <w:bCs/>
          <w:iCs/>
          <w:sz w:val="24"/>
          <w:szCs w:val="24"/>
          <w:lang w:val="sr-Cyrl-RS" w:eastAsia="ar-SA"/>
        </w:rPr>
      </w:pPr>
      <w:r w:rsidRPr="00847C35">
        <w:rPr>
          <w:bCs/>
          <w:iCs/>
          <w:sz w:val="24"/>
          <w:szCs w:val="24"/>
          <w:lang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847C35">
        <w:rPr>
          <w:bCs/>
          <w:iCs/>
          <w:sz w:val="24"/>
          <w:szCs w:val="24"/>
          <w:lang w:val="sr-Cyrl-RS" w:eastAsia="ar-SA"/>
        </w:rPr>
        <w:t>н</w:t>
      </w:r>
      <w:r w:rsidRPr="00847C35">
        <w:rPr>
          <w:bCs/>
          <w:iCs/>
          <w:sz w:val="24"/>
          <w:szCs w:val="24"/>
          <w:lang w:eastAsia="ar-SA"/>
        </w:rPr>
        <w:t>а којој су подаци који су тражени у оквиру услова јавно доступни.</w:t>
      </w:r>
    </w:p>
    <w:p w:rsidR="00A12E31" w:rsidRPr="00847C35" w:rsidRDefault="00A12E31" w:rsidP="00A12E31">
      <w:pPr>
        <w:suppressAutoHyphens/>
        <w:autoSpaceDE w:val="0"/>
        <w:autoSpaceDN w:val="0"/>
        <w:adjustRightInd w:val="0"/>
        <w:jc w:val="both"/>
        <w:rPr>
          <w:bCs/>
          <w:iCs/>
          <w:sz w:val="24"/>
          <w:szCs w:val="24"/>
          <w:lang w:val="sr-Cyrl-RS" w:eastAsia="ar-SA"/>
        </w:rPr>
      </w:pPr>
    </w:p>
    <w:p w:rsidR="00A12E31" w:rsidRPr="00847C35" w:rsidRDefault="00A12E31" w:rsidP="00A12E31">
      <w:pPr>
        <w:suppressAutoHyphens/>
        <w:autoSpaceDE w:val="0"/>
        <w:autoSpaceDN w:val="0"/>
        <w:adjustRightInd w:val="0"/>
        <w:jc w:val="both"/>
        <w:rPr>
          <w:bCs/>
          <w:iCs/>
          <w:sz w:val="24"/>
          <w:szCs w:val="24"/>
          <w:lang w:val="sr-Cyrl-RS" w:eastAsia="ar-SA"/>
        </w:rPr>
      </w:pPr>
      <w:r w:rsidRPr="00847C35">
        <w:rPr>
          <w:bCs/>
          <w:iCs/>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47C35">
        <w:rPr>
          <w:bCs/>
          <w:iCs/>
          <w:sz w:val="24"/>
          <w:szCs w:val="24"/>
          <w:lang w:val="sr-Cyrl-RS" w:eastAsia="ar-SA"/>
        </w:rPr>
        <w:t>.</w:t>
      </w:r>
    </w:p>
    <w:p w:rsidR="00A12E31" w:rsidRPr="00847C35" w:rsidRDefault="00A12E31" w:rsidP="00A12E31">
      <w:pPr>
        <w:suppressAutoHyphens/>
        <w:autoSpaceDE w:val="0"/>
        <w:autoSpaceDN w:val="0"/>
        <w:adjustRightInd w:val="0"/>
        <w:jc w:val="both"/>
        <w:rPr>
          <w:bCs/>
          <w:iCs/>
          <w:sz w:val="24"/>
          <w:szCs w:val="24"/>
          <w:lang w:eastAsia="ar-SA"/>
        </w:rPr>
      </w:pPr>
    </w:p>
    <w:p w:rsidR="00A12E31" w:rsidRPr="00847C35" w:rsidRDefault="00A12E31" w:rsidP="00A12E31">
      <w:pPr>
        <w:suppressAutoHyphens/>
        <w:autoSpaceDE w:val="0"/>
        <w:autoSpaceDN w:val="0"/>
        <w:adjustRightInd w:val="0"/>
        <w:jc w:val="both"/>
        <w:rPr>
          <w:bCs/>
          <w:iCs/>
          <w:sz w:val="24"/>
          <w:szCs w:val="24"/>
          <w:lang w:eastAsia="ar-SA"/>
        </w:rPr>
      </w:pPr>
      <w:r w:rsidRPr="00847C35">
        <w:rPr>
          <w:bCs/>
          <w:iCs/>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12E31" w:rsidRPr="00847C35" w:rsidRDefault="00A12E31" w:rsidP="00A12E31">
      <w:pPr>
        <w:suppressAutoHyphens/>
        <w:autoSpaceDE w:val="0"/>
        <w:autoSpaceDN w:val="0"/>
        <w:adjustRightInd w:val="0"/>
        <w:jc w:val="both"/>
        <w:rPr>
          <w:bCs/>
          <w:iCs/>
          <w:sz w:val="24"/>
          <w:szCs w:val="24"/>
          <w:lang w:eastAsia="ar-SA"/>
        </w:rPr>
      </w:pPr>
    </w:p>
    <w:p w:rsidR="00A12E31" w:rsidRPr="00847C35" w:rsidRDefault="00A12E31" w:rsidP="00A12E31">
      <w:pPr>
        <w:suppressAutoHyphens/>
        <w:autoSpaceDE w:val="0"/>
        <w:autoSpaceDN w:val="0"/>
        <w:adjustRightInd w:val="0"/>
        <w:jc w:val="both"/>
        <w:rPr>
          <w:b/>
          <w:bCs/>
          <w:iCs/>
          <w:sz w:val="24"/>
          <w:szCs w:val="24"/>
          <w:lang w:eastAsia="ar-SA"/>
        </w:rPr>
      </w:pPr>
      <w:r w:rsidRPr="00847C35">
        <w:rPr>
          <w:bCs/>
          <w:iCs/>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12E31" w:rsidRPr="00847C35" w:rsidRDefault="00A12E31" w:rsidP="00A12E31">
      <w:pPr>
        <w:suppressAutoHyphens/>
        <w:autoSpaceDE w:val="0"/>
        <w:autoSpaceDN w:val="0"/>
        <w:adjustRightInd w:val="0"/>
        <w:jc w:val="both"/>
        <w:rPr>
          <w:b/>
          <w:bCs/>
          <w:iCs/>
          <w:sz w:val="24"/>
          <w:szCs w:val="24"/>
          <w:lang w:eastAsia="ar-SA"/>
        </w:rPr>
      </w:pPr>
    </w:p>
    <w:p w:rsidR="00A12E31" w:rsidRPr="00847C35" w:rsidRDefault="00A12E31" w:rsidP="00A12E31">
      <w:pPr>
        <w:suppressAutoHyphens/>
        <w:autoSpaceDE w:val="0"/>
        <w:autoSpaceDN w:val="0"/>
        <w:adjustRightInd w:val="0"/>
        <w:jc w:val="both"/>
        <w:rPr>
          <w:bCs/>
          <w:iCs/>
          <w:sz w:val="24"/>
          <w:szCs w:val="24"/>
          <w:lang w:val="sr-Cyrl-RS" w:eastAsia="ar-SA"/>
        </w:rPr>
      </w:pPr>
      <w:r w:rsidRPr="00847C35">
        <w:rPr>
          <w:bCs/>
          <w:iCs/>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C0D7F" w:rsidRPr="00847C35" w:rsidRDefault="008C0D7F" w:rsidP="006C2B76">
      <w:pPr>
        <w:suppressAutoHyphens/>
        <w:autoSpaceDE w:val="0"/>
        <w:autoSpaceDN w:val="0"/>
        <w:adjustRightInd w:val="0"/>
        <w:jc w:val="both"/>
        <w:rPr>
          <w:b/>
          <w:bCs/>
          <w:iCs/>
          <w:sz w:val="24"/>
          <w:szCs w:val="24"/>
          <w:lang w:val="sr-Cyrl-RS" w:eastAsia="ar-SA"/>
        </w:rPr>
      </w:pPr>
    </w:p>
    <w:p w:rsidR="00A12E31" w:rsidRPr="00847C35" w:rsidRDefault="00A12E31" w:rsidP="00A12E31">
      <w:pPr>
        <w:suppressAutoHyphens/>
        <w:autoSpaceDE w:val="0"/>
        <w:autoSpaceDN w:val="0"/>
        <w:adjustRightInd w:val="0"/>
        <w:jc w:val="both"/>
        <w:rPr>
          <w:rFonts w:eastAsia="TimesNewRomanPS-BoldMT"/>
          <w:bCs/>
          <w:sz w:val="24"/>
          <w:szCs w:val="24"/>
          <w:lang w:val="uz-Cyrl-UZ" w:eastAsia="ar-SA"/>
        </w:rPr>
      </w:pPr>
      <w:r w:rsidRPr="00847C35">
        <w:rPr>
          <w:rFonts w:eastAsia="TimesNewRomanPS-BoldMT"/>
          <w:b/>
          <w:bCs/>
          <w:sz w:val="24"/>
          <w:szCs w:val="24"/>
          <w:lang w:val="uz-Cyrl-UZ" w:eastAsia="ar-SA"/>
        </w:rPr>
        <w:t>ПОДАЦИ О ОБАВЕЗНОЈ САДРЖИНИ ПОНУДЕ</w:t>
      </w:r>
    </w:p>
    <w:p w:rsidR="00A12E31" w:rsidRPr="00847C35" w:rsidRDefault="00A12E31" w:rsidP="00A12E31">
      <w:pPr>
        <w:tabs>
          <w:tab w:val="left" w:pos="680"/>
        </w:tabs>
        <w:suppressAutoHyphens/>
        <w:jc w:val="both"/>
        <w:rPr>
          <w:rFonts w:eastAsia="TimesNewRomanPS-BoldMT"/>
          <w:bCs/>
          <w:sz w:val="24"/>
          <w:szCs w:val="24"/>
          <w:lang w:val="sr-Cyrl-RS" w:eastAsia="x-none"/>
        </w:rPr>
      </w:pPr>
      <w:r w:rsidRPr="00847C35">
        <w:rPr>
          <w:rFonts w:eastAsia="TimesNewRomanPS-BoldMT"/>
          <w:bCs/>
          <w:sz w:val="24"/>
          <w:szCs w:val="24"/>
          <w:lang w:eastAsia="x-none"/>
        </w:rPr>
        <w:t>Понуда мора да садржи:</w:t>
      </w:r>
    </w:p>
    <w:p w:rsidR="00A12E31" w:rsidRPr="00847C35" w:rsidRDefault="00A12E31" w:rsidP="002C048E">
      <w:pPr>
        <w:numPr>
          <w:ilvl w:val="0"/>
          <w:numId w:val="7"/>
        </w:numPr>
        <w:tabs>
          <w:tab w:val="left" w:pos="680"/>
        </w:tabs>
        <w:suppressAutoHyphens/>
        <w:jc w:val="both"/>
        <w:rPr>
          <w:rFonts w:eastAsia="TimesNewRomanPS-BoldMT"/>
          <w:bCs/>
          <w:sz w:val="24"/>
          <w:szCs w:val="24"/>
          <w:lang w:eastAsia="x-none"/>
        </w:rPr>
      </w:pPr>
      <w:r w:rsidRPr="00847C35">
        <w:rPr>
          <w:rFonts w:eastAsia="TimesNewRomanPS-BoldMT"/>
          <w:bCs/>
          <w:sz w:val="24"/>
          <w:szCs w:val="24"/>
          <w:lang w:eastAsia="x-none"/>
        </w:rPr>
        <w:t>потписан</w:t>
      </w:r>
      <w:r w:rsidRPr="00847C35">
        <w:rPr>
          <w:rFonts w:eastAsia="TimesNewRomanPS-BoldMT"/>
          <w:bCs/>
          <w:sz w:val="24"/>
          <w:szCs w:val="24"/>
          <w:lang w:val="sr-Cyrl-RS" w:eastAsia="x-none"/>
        </w:rPr>
        <w:t>у</w:t>
      </w:r>
      <w:r w:rsidRPr="00847C35">
        <w:rPr>
          <w:rFonts w:eastAsia="TimesNewRomanPS-BoldMT"/>
          <w:bCs/>
          <w:sz w:val="24"/>
          <w:szCs w:val="24"/>
          <w:lang w:eastAsia="x-none"/>
        </w:rPr>
        <w:t xml:space="preserve"> и печатом оверен</w:t>
      </w:r>
      <w:r w:rsidRPr="00847C35">
        <w:rPr>
          <w:rFonts w:eastAsia="TimesNewRomanPS-BoldMT"/>
          <w:bCs/>
          <w:sz w:val="24"/>
          <w:szCs w:val="24"/>
          <w:lang w:val="sr-Cyrl-RS" w:eastAsia="x-none"/>
        </w:rPr>
        <w:t>у</w:t>
      </w:r>
      <w:r w:rsidRPr="00847C35">
        <w:rPr>
          <w:rFonts w:eastAsia="TimesNewRomanPS-BoldMT"/>
          <w:b/>
          <w:bCs/>
          <w:i/>
          <w:sz w:val="24"/>
          <w:szCs w:val="24"/>
          <w:lang w:val="sr-Cyrl-RS" w:eastAsia="x-none"/>
        </w:rPr>
        <w:t xml:space="preserve"> Техничку спецификацију </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val="sr-Cyrl-RS" w:eastAsia="x-none"/>
        </w:rPr>
        <w:t>доказе о испуњености услова из члана 75. и 76. Закона о јавним набавкама</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eastAsia="x-none"/>
        </w:rPr>
        <w:t xml:space="preserve">попуњен, потписан и печатом оверен </w:t>
      </w:r>
      <w:r w:rsidRPr="00847C35">
        <w:rPr>
          <w:rFonts w:eastAsia="TimesNewRomanPS-BoldMT"/>
          <w:b/>
          <w:bCs/>
          <w:i/>
          <w:sz w:val="24"/>
          <w:szCs w:val="24"/>
          <w:lang w:eastAsia="x-none"/>
        </w:rPr>
        <w:t xml:space="preserve">Образац </w:t>
      </w:r>
      <w:r w:rsidRPr="00847C35">
        <w:rPr>
          <w:rFonts w:eastAsia="TimesNewRomanPS-BoldMT"/>
          <w:b/>
          <w:bCs/>
          <w:i/>
          <w:sz w:val="24"/>
          <w:szCs w:val="24"/>
          <w:lang w:val="sr-Cyrl-RS" w:eastAsia="x-none"/>
        </w:rPr>
        <w:t>и</w:t>
      </w:r>
      <w:r w:rsidRPr="00847C35">
        <w:rPr>
          <w:rFonts w:eastAsia="TimesNewRomanPS-BoldMT"/>
          <w:b/>
          <w:bCs/>
          <w:i/>
          <w:sz w:val="24"/>
          <w:szCs w:val="24"/>
          <w:lang w:eastAsia="x-none"/>
        </w:rPr>
        <w:t>зјав</w:t>
      </w:r>
      <w:r w:rsidRPr="00847C35">
        <w:rPr>
          <w:rFonts w:eastAsia="TimesNewRomanPS-BoldMT"/>
          <w:b/>
          <w:bCs/>
          <w:i/>
          <w:sz w:val="24"/>
          <w:szCs w:val="24"/>
          <w:lang w:val="sr-Cyrl-RS" w:eastAsia="x-none"/>
        </w:rPr>
        <w:t>е</w:t>
      </w:r>
      <w:r w:rsidRPr="00847C35">
        <w:rPr>
          <w:rFonts w:eastAsia="TimesNewRomanPS-BoldMT"/>
          <w:b/>
          <w:bCs/>
          <w:i/>
          <w:sz w:val="24"/>
          <w:szCs w:val="24"/>
          <w:lang w:eastAsia="x-none"/>
        </w:rPr>
        <w:t xml:space="preserve"> понуђача о испуњавању услова из чл. 75. </w:t>
      </w:r>
      <w:r w:rsidRPr="00847C35">
        <w:rPr>
          <w:rFonts w:eastAsia="TimesNewRomanPS-BoldMT"/>
          <w:b/>
          <w:bCs/>
          <w:i/>
          <w:sz w:val="24"/>
          <w:szCs w:val="24"/>
          <w:lang w:val="sr-Cyrl-RS" w:eastAsia="x-none"/>
        </w:rPr>
        <w:t xml:space="preserve">ст. 1. тач. 1) до 4) </w:t>
      </w:r>
      <w:r w:rsidRPr="00847C35">
        <w:rPr>
          <w:rFonts w:eastAsia="TimesNewRomanPS-BoldMT"/>
          <w:b/>
          <w:bCs/>
          <w:i/>
          <w:sz w:val="24"/>
          <w:szCs w:val="24"/>
          <w:lang w:eastAsia="x-none"/>
        </w:rPr>
        <w:t>Закона</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
          <w:bCs/>
          <w:i/>
          <w:sz w:val="24"/>
          <w:szCs w:val="24"/>
          <w:lang w:eastAsia="x-none"/>
        </w:rPr>
        <w:t xml:space="preserve"> </w:t>
      </w:r>
      <w:r w:rsidRPr="00847C35">
        <w:rPr>
          <w:rFonts w:eastAsia="TimesNewRomanPS-BoldMT"/>
          <w:bCs/>
          <w:sz w:val="24"/>
          <w:szCs w:val="24"/>
          <w:lang w:eastAsia="x-none"/>
        </w:rPr>
        <w:t>попуњен, потписан и печатом оверен</w:t>
      </w:r>
      <w:r w:rsidRPr="00847C35">
        <w:rPr>
          <w:rFonts w:eastAsia="TimesNewRomanPS-BoldMT"/>
          <w:b/>
          <w:bCs/>
          <w:i/>
          <w:sz w:val="24"/>
          <w:szCs w:val="24"/>
          <w:lang w:eastAsia="x-none"/>
        </w:rPr>
        <w:t xml:space="preserve"> Образац </w:t>
      </w:r>
      <w:r w:rsidRPr="00847C35">
        <w:rPr>
          <w:rFonts w:eastAsia="TimesNewRomanPS-BoldMT"/>
          <w:b/>
          <w:bCs/>
          <w:i/>
          <w:sz w:val="24"/>
          <w:szCs w:val="24"/>
          <w:lang w:val="sr-Cyrl-RS" w:eastAsia="x-none"/>
        </w:rPr>
        <w:t>и</w:t>
      </w:r>
      <w:r w:rsidRPr="00847C35">
        <w:rPr>
          <w:rFonts w:eastAsia="TimesNewRomanPS-BoldMT"/>
          <w:b/>
          <w:bCs/>
          <w:i/>
          <w:sz w:val="24"/>
          <w:szCs w:val="24"/>
          <w:lang w:eastAsia="x-none"/>
        </w:rPr>
        <w:t>зјав</w:t>
      </w:r>
      <w:r w:rsidRPr="00847C35">
        <w:rPr>
          <w:rFonts w:eastAsia="TimesNewRomanPS-BoldMT"/>
          <w:b/>
          <w:bCs/>
          <w:i/>
          <w:sz w:val="24"/>
          <w:szCs w:val="24"/>
          <w:lang w:val="sr-Cyrl-RS" w:eastAsia="x-none"/>
        </w:rPr>
        <w:t>е</w:t>
      </w:r>
      <w:r w:rsidRPr="00847C35">
        <w:rPr>
          <w:rFonts w:eastAsia="TimesNewRomanPS-BoldMT"/>
          <w:b/>
          <w:bCs/>
          <w:i/>
          <w:sz w:val="24"/>
          <w:szCs w:val="24"/>
          <w:lang w:eastAsia="x-none"/>
        </w:rPr>
        <w:t xml:space="preserve"> подизвођача о испуњавању услова из чл. 75. </w:t>
      </w:r>
      <w:r w:rsidRPr="00847C35">
        <w:rPr>
          <w:rFonts w:eastAsia="TimesNewRomanPS-BoldMT"/>
          <w:b/>
          <w:bCs/>
          <w:i/>
          <w:sz w:val="24"/>
          <w:szCs w:val="24"/>
          <w:lang w:val="sr-Cyrl-RS" w:eastAsia="x-none"/>
        </w:rPr>
        <w:t xml:space="preserve">ст. 1. тач. 1) до 4) </w:t>
      </w:r>
      <w:r w:rsidRPr="00847C35">
        <w:rPr>
          <w:rFonts w:eastAsia="TimesNewRomanPS-BoldMT"/>
          <w:b/>
          <w:bCs/>
          <w:i/>
          <w:sz w:val="24"/>
          <w:szCs w:val="24"/>
          <w:lang w:eastAsia="x-none"/>
        </w:rPr>
        <w:t xml:space="preserve">Закона </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eastAsia="x-none"/>
        </w:rPr>
        <w:t>попуњен, потписан и печатом оверен</w:t>
      </w:r>
      <w:r w:rsidRPr="00847C35">
        <w:rPr>
          <w:rFonts w:eastAsia="TimesNewRomanPS-BoldMT"/>
          <w:b/>
          <w:bCs/>
          <w:i/>
          <w:sz w:val="24"/>
          <w:szCs w:val="24"/>
          <w:lang w:val="sr-Cyrl-RS" w:eastAsia="x-none"/>
        </w:rPr>
        <w:t xml:space="preserve"> </w:t>
      </w:r>
      <w:r w:rsidRPr="00847C35">
        <w:rPr>
          <w:rFonts w:eastAsia="TimesNewRomanPS-BoldMT"/>
          <w:b/>
          <w:bCs/>
          <w:i/>
          <w:sz w:val="24"/>
          <w:szCs w:val="24"/>
          <w:lang w:eastAsia="x-none"/>
        </w:rPr>
        <w:t>Образац Понуд</w:t>
      </w:r>
      <w:r w:rsidRPr="00847C35">
        <w:rPr>
          <w:rFonts w:eastAsia="TimesNewRomanPS-BoldMT"/>
          <w:b/>
          <w:bCs/>
          <w:i/>
          <w:sz w:val="24"/>
          <w:szCs w:val="24"/>
          <w:lang w:val="sr-Cyrl-RS" w:eastAsia="x-none"/>
        </w:rPr>
        <w:t>е</w:t>
      </w:r>
      <w:r w:rsidRPr="00847C35">
        <w:rPr>
          <w:rFonts w:eastAsia="TimesNewRomanPS-BoldMT"/>
          <w:bCs/>
          <w:sz w:val="24"/>
          <w:szCs w:val="24"/>
          <w:lang w:val="sr-Cyrl-RS" w:eastAsia="x-none"/>
        </w:rPr>
        <w:t xml:space="preserve"> </w:t>
      </w:r>
      <w:r w:rsidRPr="00847C35">
        <w:rPr>
          <w:rFonts w:eastAsia="TimesNewRomanPS-BoldMT"/>
          <w:b/>
          <w:bCs/>
          <w:i/>
          <w:sz w:val="24"/>
          <w:szCs w:val="24"/>
          <w:lang w:val="sr-Cyrl-RS" w:eastAsia="x-none"/>
        </w:rPr>
        <w:t>са комерцијалним условима понуде</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val="sr-Cyrl-RS" w:eastAsia="x-none"/>
        </w:rPr>
        <w:t>п</w:t>
      </w:r>
      <w:r w:rsidRPr="00847C35">
        <w:rPr>
          <w:rFonts w:eastAsia="TimesNewRomanPS-BoldMT"/>
          <w:bCs/>
          <w:sz w:val="24"/>
          <w:szCs w:val="24"/>
          <w:lang w:eastAsia="x-none"/>
        </w:rPr>
        <w:t xml:space="preserve">опуњен, потписан и печатом оверен </w:t>
      </w:r>
      <w:r w:rsidRPr="00847C35">
        <w:rPr>
          <w:rFonts w:eastAsia="TimesNewRomanPS-BoldMT"/>
          <w:b/>
          <w:bCs/>
          <w:i/>
          <w:sz w:val="24"/>
          <w:szCs w:val="24"/>
          <w:lang w:eastAsia="x-none"/>
        </w:rPr>
        <w:t xml:space="preserve">Образац </w:t>
      </w:r>
      <w:r w:rsidRPr="00847C35">
        <w:rPr>
          <w:rFonts w:eastAsia="TimesNewRomanPS-BoldMT"/>
          <w:b/>
          <w:bCs/>
          <w:i/>
          <w:sz w:val="24"/>
          <w:szCs w:val="24"/>
          <w:lang w:val="sr-Cyrl-RS" w:eastAsia="x-none"/>
        </w:rPr>
        <w:t>и</w:t>
      </w:r>
      <w:r w:rsidRPr="00847C35">
        <w:rPr>
          <w:rFonts w:eastAsia="TimesNewRomanPS-BoldMT"/>
          <w:b/>
          <w:bCs/>
          <w:i/>
          <w:sz w:val="24"/>
          <w:szCs w:val="24"/>
          <w:lang w:eastAsia="x-none"/>
        </w:rPr>
        <w:t>зјав</w:t>
      </w:r>
      <w:r w:rsidRPr="00847C35">
        <w:rPr>
          <w:rFonts w:eastAsia="TimesNewRomanPS-BoldMT"/>
          <w:b/>
          <w:bCs/>
          <w:i/>
          <w:sz w:val="24"/>
          <w:szCs w:val="24"/>
          <w:lang w:val="sr-Cyrl-RS" w:eastAsia="x-none"/>
        </w:rPr>
        <w:t>е</w:t>
      </w:r>
      <w:r w:rsidRPr="00847C35">
        <w:rPr>
          <w:rFonts w:eastAsia="TimesNewRomanPS-BoldMT"/>
          <w:b/>
          <w:bCs/>
          <w:i/>
          <w:sz w:val="24"/>
          <w:szCs w:val="24"/>
          <w:lang w:eastAsia="x-none"/>
        </w:rPr>
        <w:t xml:space="preserve"> о независној понуди</w:t>
      </w:r>
      <w:r w:rsidRPr="00847C35">
        <w:rPr>
          <w:rFonts w:eastAsia="TimesNewRomanPS-BoldMT"/>
          <w:b/>
          <w:bCs/>
          <w:i/>
          <w:sz w:val="24"/>
          <w:szCs w:val="24"/>
          <w:lang w:val="sr-Cyrl-RS" w:eastAsia="x-none"/>
        </w:rPr>
        <w:t xml:space="preserve">  </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eastAsia="x-none"/>
        </w:rPr>
        <w:t xml:space="preserve">попуњен, потписан и печатом оверен попуњен, потписан и печатом оверен </w:t>
      </w:r>
      <w:r w:rsidRPr="00847C35">
        <w:rPr>
          <w:rFonts w:eastAsia="TimesNewRomanPS-BoldMT"/>
          <w:b/>
          <w:bCs/>
          <w:i/>
          <w:sz w:val="24"/>
          <w:szCs w:val="24"/>
          <w:lang w:eastAsia="x-none"/>
        </w:rPr>
        <w:t>Образац</w:t>
      </w:r>
      <w:r w:rsidRPr="00847C35">
        <w:rPr>
          <w:rFonts w:eastAsia="TimesNewRomanPS-BoldMT"/>
          <w:b/>
          <w:bCs/>
          <w:i/>
          <w:sz w:val="24"/>
          <w:szCs w:val="24"/>
          <w:lang w:val="sr-Cyrl-RS" w:eastAsia="x-none"/>
        </w:rPr>
        <w:t xml:space="preserve"> и</w:t>
      </w:r>
      <w:r w:rsidRPr="00847C35">
        <w:rPr>
          <w:rFonts w:eastAsia="TimesNewRomanPS-BoldMT"/>
          <w:b/>
          <w:bCs/>
          <w:i/>
          <w:sz w:val="24"/>
          <w:szCs w:val="24"/>
          <w:lang w:eastAsia="x-none"/>
        </w:rPr>
        <w:t>зјав</w:t>
      </w:r>
      <w:r w:rsidRPr="00847C35">
        <w:rPr>
          <w:rFonts w:eastAsia="TimesNewRomanPS-BoldMT"/>
          <w:b/>
          <w:bCs/>
          <w:i/>
          <w:sz w:val="24"/>
          <w:szCs w:val="24"/>
          <w:lang w:val="sr-Cyrl-RS" w:eastAsia="x-none"/>
        </w:rPr>
        <w:t xml:space="preserve">е у складу са </w:t>
      </w:r>
      <w:r w:rsidRPr="00847C35">
        <w:rPr>
          <w:rFonts w:eastAsia="TimesNewRomanPS-BoldMT"/>
          <w:b/>
          <w:bCs/>
          <w:i/>
          <w:sz w:val="24"/>
          <w:szCs w:val="24"/>
          <w:lang w:eastAsia="x-none"/>
        </w:rPr>
        <w:t xml:space="preserve"> чл. 75. </w:t>
      </w:r>
      <w:r w:rsidRPr="00847C35">
        <w:rPr>
          <w:rFonts w:eastAsia="TimesNewRomanPS-BoldMT"/>
          <w:b/>
          <w:bCs/>
          <w:i/>
          <w:sz w:val="24"/>
          <w:szCs w:val="24"/>
          <w:lang w:val="sr-Cyrl-RS" w:eastAsia="x-none"/>
        </w:rPr>
        <w:t xml:space="preserve">ст. 2. </w:t>
      </w:r>
      <w:r w:rsidRPr="00847C35">
        <w:rPr>
          <w:rFonts w:eastAsia="TimesNewRomanPS-BoldMT"/>
          <w:b/>
          <w:bCs/>
          <w:i/>
          <w:sz w:val="24"/>
          <w:szCs w:val="24"/>
          <w:lang w:eastAsia="x-none"/>
        </w:rPr>
        <w:t xml:space="preserve">Закона </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
          <w:bCs/>
          <w:i/>
          <w:sz w:val="24"/>
          <w:szCs w:val="24"/>
          <w:lang w:eastAsia="x-none"/>
        </w:rPr>
        <w:t xml:space="preserve">Образац </w:t>
      </w:r>
      <w:r w:rsidRPr="00847C35">
        <w:rPr>
          <w:rFonts w:eastAsia="TimesNewRomanPS-BoldMT"/>
          <w:b/>
          <w:bCs/>
          <w:i/>
          <w:sz w:val="24"/>
          <w:szCs w:val="24"/>
          <w:lang w:val="sr-Cyrl-RS" w:eastAsia="x-none"/>
        </w:rPr>
        <w:t>т</w:t>
      </w:r>
      <w:r w:rsidRPr="00847C35">
        <w:rPr>
          <w:rFonts w:eastAsia="TimesNewRomanPS-BoldMT"/>
          <w:b/>
          <w:bCs/>
          <w:i/>
          <w:sz w:val="24"/>
          <w:szCs w:val="24"/>
          <w:lang w:eastAsia="x-none"/>
        </w:rPr>
        <w:t>рошков</w:t>
      </w:r>
      <w:r w:rsidRPr="00847C35">
        <w:rPr>
          <w:rFonts w:eastAsia="TimesNewRomanPS-BoldMT"/>
          <w:b/>
          <w:bCs/>
          <w:i/>
          <w:sz w:val="24"/>
          <w:szCs w:val="24"/>
          <w:lang w:val="sr-Cyrl-RS" w:eastAsia="x-none"/>
        </w:rPr>
        <w:t>а</w:t>
      </w:r>
      <w:r w:rsidRPr="00847C35">
        <w:rPr>
          <w:rFonts w:eastAsia="TimesNewRomanPS-BoldMT"/>
          <w:b/>
          <w:bCs/>
          <w:i/>
          <w:sz w:val="24"/>
          <w:szCs w:val="24"/>
          <w:lang w:eastAsia="x-none"/>
        </w:rPr>
        <w:t xml:space="preserve"> израде понуде</w:t>
      </w:r>
      <w:r w:rsidRPr="00847C35">
        <w:rPr>
          <w:rFonts w:eastAsia="TimesNewRomanPS-BoldMT"/>
          <w:bCs/>
          <w:sz w:val="24"/>
          <w:szCs w:val="24"/>
          <w:lang w:val="sr-Cyrl-RS" w:eastAsia="x-none"/>
        </w:rPr>
        <w:t xml:space="preserve"> - </w:t>
      </w:r>
      <w:r w:rsidRPr="00847C35">
        <w:rPr>
          <w:rFonts w:eastAsia="TimesNewRomanPS-BoldMT"/>
          <w:bCs/>
          <w:sz w:val="24"/>
          <w:szCs w:val="24"/>
          <w:lang w:eastAsia="x-none"/>
        </w:rPr>
        <w:t>(</w:t>
      </w:r>
      <w:r w:rsidRPr="00847C35">
        <w:rPr>
          <w:rFonts w:eastAsia="TimesNewRomanPS-BoldMT"/>
          <w:bCs/>
          <w:sz w:val="24"/>
          <w:szCs w:val="24"/>
          <w:lang w:val="sr-Cyrl-RS" w:eastAsia="x-none"/>
        </w:rPr>
        <w:t>образац се доставља уколико</w:t>
      </w:r>
      <w:r w:rsidRPr="00847C35">
        <w:rPr>
          <w:rFonts w:eastAsia="TimesNewRomanPS-BoldMT"/>
          <w:bCs/>
          <w:sz w:val="24"/>
          <w:szCs w:val="24"/>
          <w:lang w:eastAsia="x-none"/>
        </w:rPr>
        <w:t xml:space="preserve"> </w:t>
      </w:r>
      <w:r w:rsidRPr="00847C35">
        <w:rPr>
          <w:rFonts w:eastAsia="TimesNewRomanPS-BoldMT"/>
          <w:bCs/>
          <w:sz w:val="24"/>
          <w:szCs w:val="24"/>
          <w:lang w:val="sr-Cyrl-RS" w:eastAsia="x-none"/>
        </w:rPr>
        <w:t>понуђач има трошкове</w:t>
      </w:r>
      <w:r w:rsidRPr="00847C35">
        <w:rPr>
          <w:rFonts w:eastAsia="TimesNewRomanPS-BoldMT"/>
          <w:bCs/>
          <w:sz w:val="24"/>
          <w:szCs w:val="24"/>
          <w:lang w:eastAsia="x-none"/>
        </w:rPr>
        <w:t xml:space="preserve"> припреме и подношења понуде</w:t>
      </w:r>
      <w:r w:rsidRPr="00847C35">
        <w:rPr>
          <w:rFonts w:eastAsia="TimesNewRomanPS-BoldMT"/>
          <w:bCs/>
          <w:i/>
          <w:sz w:val="24"/>
          <w:szCs w:val="24"/>
          <w:lang w:eastAsia="x-none"/>
        </w:rPr>
        <w:t>)</w:t>
      </w:r>
    </w:p>
    <w:p w:rsidR="00DF0245" w:rsidRPr="00847C35" w:rsidRDefault="00DF0245"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eastAsia="x-none"/>
        </w:rPr>
        <w:t>попуњен, потписан и печатом оверен</w:t>
      </w:r>
      <w:r w:rsidRPr="00847C35">
        <w:rPr>
          <w:rFonts w:eastAsia="TimesNewRomanPS-BoldMT"/>
          <w:b/>
          <w:bCs/>
          <w:i/>
          <w:sz w:val="24"/>
          <w:szCs w:val="24"/>
          <w:lang w:val="sr-Cyrl-RS" w:eastAsia="x-none"/>
        </w:rPr>
        <w:t xml:space="preserve"> </w:t>
      </w:r>
      <w:r w:rsidR="00D82E5F" w:rsidRPr="00847C35">
        <w:rPr>
          <w:rFonts w:eastAsia="TimesNewRomanPS-BoldMT"/>
          <w:b/>
          <w:bCs/>
          <w:i/>
          <w:sz w:val="24"/>
          <w:szCs w:val="24"/>
          <w:lang w:val="sr-Cyrl-RS" w:eastAsia="x-none"/>
        </w:rPr>
        <w:t>-</w:t>
      </w:r>
      <w:r w:rsidR="00C22D43">
        <w:rPr>
          <w:rFonts w:eastAsia="TimesNewRomanPS-BoldMT"/>
          <w:b/>
          <w:bCs/>
          <w:i/>
          <w:sz w:val="24"/>
          <w:szCs w:val="24"/>
          <w:lang w:val="sr-Latn-RS" w:eastAsia="x-none"/>
        </w:rPr>
        <w:t xml:space="preserve"> </w:t>
      </w:r>
      <w:r w:rsidR="00D82E5F" w:rsidRPr="00847C35">
        <w:rPr>
          <w:rFonts w:eastAsia="TimesNewRomanPS-BoldMT"/>
          <w:b/>
          <w:bCs/>
          <w:i/>
          <w:sz w:val="24"/>
          <w:szCs w:val="24"/>
          <w:lang w:val="sr-Cyrl-RS" w:eastAsia="x-none"/>
        </w:rPr>
        <w:t>Образац изјаве за испуњење кадровског капцитета</w:t>
      </w:r>
    </w:p>
    <w:p w:rsidR="00DF0245" w:rsidRPr="00847C35" w:rsidRDefault="00DF0245" w:rsidP="00DF0245">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eastAsia="x-none"/>
        </w:rPr>
        <w:t>попуњен, потписан и печатом оверен</w:t>
      </w:r>
      <w:r w:rsidRPr="00847C35">
        <w:rPr>
          <w:rFonts w:eastAsia="TimesNewRomanPS-BoldMT"/>
          <w:bCs/>
          <w:sz w:val="24"/>
          <w:szCs w:val="24"/>
          <w:lang w:val="sr-Cyrl-RS" w:eastAsia="x-none"/>
        </w:rPr>
        <w:t xml:space="preserve">- </w:t>
      </w:r>
      <w:r w:rsidR="00D82E5F" w:rsidRPr="00847C35">
        <w:rPr>
          <w:rFonts w:eastAsia="TimesNewRomanPS-BoldMT"/>
          <w:b/>
          <w:bCs/>
          <w:i/>
          <w:sz w:val="24"/>
          <w:szCs w:val="24"/>
          <w:lang w:val="sr-Cyrl-RS" w:eastAsia="x-none"/>
        </w:rPr>
        <w:t>Образац изјаве за ипуњење техничког капацитета</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Cs/>
          <w:sz w:val="24"/>
          <w:szCs w:val="24"/>
          <w:lang w:eastAsia="x-none"/>
        </w:rPr>
        <w:t xml:space="preserve">попуњен, потписан и печатом оверен </w:t>
      </w:r>
      <w:r w:rsidRPr="00847C35">
        <w:rPr>
          <w:rFonts w:eastAsia="TimesNewRomanPS-BoldMT"/>
          <w:b/>
          <w:bCs/>
          <w:i/>
          <w:sz w:val="24"/>
          <w:szCs w:val="24"/>
          <w:lang w:eastAsia="x-none"/>
        </w:rPr>
        <w:t>Модел уговора</w:t>
      </w:r>
      <w:r w:rsidRPr="00847C35">
        <w:rPr>
          <w:rFonts w:eastAsia="TimesNewRomanPS-BoldMT"/>
          <w:b/>
          <w:bCs/>
          <w:i/>
          <w:sz w:val="24"/>
          <w:szCs w:val="24"/>
          <w:lang w:val="sr-Cyrl-RS" w:eastAsia="x-none"/>
        </w:rPr>
        <w:t xml:space="preserve"> </w:t>
      </w:r>
    </w:p>
    <w:p w:rsidR="00A12E31" w:rsidRPr="00847C35" w:rsidRDefault="00A12E31" w:rsidP="002C048E">
      <w:pPr>
        <w:numPr>
          <w:ilvl w:val="0"/>
          <w:numId w:val="7"/>
        </w:numPr>
        <w:tabs>
          <w:tab w:val="left" w:pos="680"/>
        </w:tabs>
        <w:suppressAutoHyphens/>
        <w:jc w:val="both"/>
        <w:rPr>
          <w:rFonts w:eastAsia="TimesNewRomanPS-BoldMT"/>
          <w:b/>
          <w:bCs/>
          <w:i/>
          <w:sz w:val="24"/>
          <w:szCs w:val="24"/>
          <w:lang w:eastAsia="x-none"/>
        </w:rPr>
      </w:pPr>
      <w:r w:rsidRPr="00847C35">
        <w:rPr>
          <w:rFonts w:eastAsia="TimesNewRomanPS-BoldMT"/>
          <w:b/>
          <w:bCs/>
          <w:i/>
          <w:sz w:val="24"/>
          <w:szCs w:val="24"/>
          <w:lang w:val="sr-Cyrl-RS" w:eastAsia="x-none"/>
        </w:rPr>
        <w:t xml:space="preserve">Споразум о заједничком наступању </w:t>
      </w:r>
      <w:r w:rsidRPr="00847C35">
        <w:rPr>
          <w:rFonts w:eastAsia="TimesNewRomanPS-BoldMT"/>
          <w:bCs/>
          <w:sz w:val="24"/>
          <w:szCs w:val="24"/>
          <w:lang w:val="sr-Cyrl-RS" w:eastAsia="x-none"/>
        </w:rPr>
        <w:t>(у случају подношења заједничке понуде)</w:t>
      </w:r>
    </w:p>
    <w:p w:rsidR="00F9005D" w:rsidRPr="00847C35" w:rsidRDefault="00F9005D" w:rsidP="00A12E31">
      <w:pPr>
        <w:tabs>
          <w:tab w:val="left" w:pos="680"/>
        </w:tabs>
        <w:suppressAutoHyphens/>
        <w:jc w:val="both"/>
        <w:rPr>
          <w:rFonts w:eastAsia="TimesNewRomanPS-BoldMT"/>
          <w:bCs/>
          <w:sz w:val="12"/>
          <w:szCs w:val="12"/>
          <w:lang w:val="sr-Cyrl-CS" w:eastAsia="x-none"/>
        </w:rPr>
      </w:pPr>
    </w:p>
    <w:p w:rsidR="00A12E31" w:rsidRPr="00847C35" w:rsidRDefault="00A12E31" w:rsidP="00A12E31">
      <w:pPr>
        <w:tabs>
          <w:tab w:val="left" w:pos="680"/>
        </w:tabs>
        <w:suppressAutoHyphens/>
        <w:jc w:val="both"/>
        <w:rPr>
          <w:rFonts w:eastAsia="TimesNewRomanPS-BoldMT"/>
          <w:bCs/>
          <w:sz w:val="24"/>
          <w:szCs w:val="24"/>
          <w:lang w:val="sr-Cyrl-CS" w:eastAsia="x-none"/>
        </w:rPr>
      </w:pPr>
      <w:r w:rsidRPr="00847C35">
        <w:rPr>
          <w:rFonts w:eastAsia="TimesNewRomanPS-BoldMT"/>
          <w:bCs/>
          <w:sz w:val="24"/>
          <w:szCs w:val="24"/>
          <w:lang w:val="sr-Cyrl-CS" w:eastAsia="x-none"/>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sidRPr="00847C35">
        <w:rPr>
          <w:rFonts w:eastAsia="TimesNewRomanPS-BoldMT"/>
          <w:bCs/>
          <w:sz w:val="24"/>
          <w:szCs w:val="24"/>
          <w:lang w:eastAsia="x-none"/>
        </w:rPr>
        <w:t>(за понуђача који наступа самостално, понуђача који наступа са подизвођачем/има и групу понуђача која подноси заједничку понуду).</w:t>
      </w:r>
    </w:p>
    <w:p w:rsidR="00A472A6" w:rsidRPr="00847C35" w:rsidRDefault="00A472A6" w:rsidP="00A12E31">
      <w:pPr>
        <w:tabs>
          <w:tab w:val="left" w:pos="680"/>
        </w:tabs>
        <w:suppressAutoHyphens/>
        <w:jc w:val="both"/>
        <w:rPr>
          <w:rFonts w:eastAsia="TimesNewRomanPS-BoldMT"/>
          <w:bCs/>
          <w:sz w:val="12"/>
          <w:szCs w:val="12"/>
          <w:lang w:val="sr-Cyrl-CS" w:eastAsia="x-none"/>
        </w:rPr>
      </w:pPr>
    </w:p>
    <w:p w:rsidR="00A12E31" w:rsidRPr="00847C35" w:rsidRDefault="00A12E31" w:rsidP="00A12E31">
      <w:pPr>
        <w:tabs>
          <w:tab w:val="left" w:pos="680"/>
        </w:tabs>
        <w:suppressAutoHyphens/>
        <w:jc w:val="both"/>
        <w:rPr>
          <w:rFonts w:eastAsia="TimesNewRomanPS-BoldMT"/>
          <w:bCs/>
          <w:sz w:val="24"/>
          <w:szCs w:val="24"/>
          <w:lang w:val="sr-Cyrl-CS" w:eastAsia="x-none"/>
        </w:rPr>
      </w:pPr>
      <w:r w:rsidRPr="00847C35">
        <w:rPr>
          <w:rFonts w:eastAsia="TimesNewRomanPS-BoldMT"/>
          <w:bCs/>
          <w:sz w:val="24"/>
          <w:szCs w:val="24"/>
          <w:lang w:val="sr-Cyrl-CS" w:eastAsia="x-none"/>
        </w:rPr>
        <w:t xml:space="preserve">Стране образаца које понуђач не попуњава (у зависности од тога како наступа у понуди) није у обавези да достави уз понуду. </w:t>
      </w:r>
    </w:p>
    <w:p w:rsidR="00A472A6" w:rsidRPr="00847C35" w:rsidRDefault="00A472A6" w:rsidP="00A12E31">
      <w:pPr>
        <w:tabs>
          <w:tab w:val="left" w:pos="680"/>
        </w:tabs>
        <w:suppressAutoHyphens/>
        <w:jc w:val="both"/>
        <w:rPr>
          <w:rFonts w:eastAsia="TimesNewRomanPS-BoldMT"/>
          <w:bCs/>
          <w:sz w:val="12"/>
          <w:szCs w:val="12"/>
          <w:lang w:val="sr-Cyrl-CS" w:eastAsia="x-none"/>
        </w:rPr>
      </w:pPr>
    </w:p>
    <w:p w:rsidR="00A12E31" w:rsidRPr="00847C35" w:rsidRDefault="00A12E31" w:rsidP="00A12E31">
      <w:pPr>
        <w:tabs>
          <w:tab w:val="left" w:pos="680"/>
        </w:tabs>
        <w:suppressAutoHyphens/>
        <w:jc w:val="both"/>
        <w:rPr>
          <w:rFonts w:eastAsia="TimesNewRomanPS-BoldMT"/>
          <w:bCs/>
          <w:sz w:val="24"/>
          <w:szCs w:val="24"/>
          <w:lang w:val="sr-Cyrl-CS" w:eastAsia="x-none"/>
        </w:rPr>
      </w:pPr>
      <w:r w:rsidRPr="00847C35">
        <w:rPr>
          <w:rFonts w:eastAsia="TimesNewRomanPS-BoldMT"/>
          <w:bCs/>
          <w:sz w:val="24"/>
          <w:szCs w:val="24"/>
          <w:lang w:val="sr-Cyrl-CS" w:eastAsia="x-none"/>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847C35">
        <w:rPr>
          <w:rFonts w:eastAsia="TimesNewRomanPS-BoldMT"/>
          <w:bCs/>
          <w:sz w:val="24"/>
          <w:szCs w:val="24"/>
          <w:lang w:val="ru-RU" w:eastAsia="x-none"/>
        </w:rPr>
        <w:t xml:space="preserve"> </w:t>
      </w:r>
    </w:p>
    <w:p w:rsidR="00A472A6" w:rsidRPr="00847C35" w:rsidRDefault="00A472A6" w:rsidP="00A12E31">
      <w:pPr>
        <w:tabs>
          <w:tab w:val="left" w:pos="680"/>
        </w:tabs>
        <w:suppressAutoHyphens/>
        <w:jc w:val="both"/>
        <w:rPr>
          <w:rFonts w:eastAsia="TimesNewRomanPS-BoldMT"/>
          <w:bCs/>
          <w:sz w:val="12"/>
          <w:szCs w:val="12"/>
          <w:lang w:val="sr-Cyrl-CS" w:eastAsia="x-none"/>
        </w:rPr>
      </w:pPr>
    </w:p>
    <w:p w:rsidR="00A12E31" w:rsidRPr="00847C35" w:rsidRDefault="00A12E31" w:rsidP="00A12E31">
      <w:pPr>
        <w:tabs>
          <w:tab w:val="left" w:pos="680"/>
        </w:tabs>
        <w:suppressAutoHyphens/>
        <w:jc w:val="both"/>
        <w:rPr>
          <w:rFonts w:eastAsia="TimesNewRomanPS-BoldMT"/>
          <w:bCs/>
          <w:sz w:val="24"/>
          <w:szCs w:val="24"/>
          <w:lang w:val="sr-Cyrl-CS" w:eastAsia="x-none"/>
        </w:rPr>
      </w:pPr>
      <w:r w:rsidRPr="00847C35">
        <w:rPr>
          <w:rFonts w:eastAsia="TimesNewRomanPS-BoldMT"/>
          <w:bCs/>
          <w:sz w:val="24"/>
          <w:szCs w:val="24"/>
          <w:lang w:val="sr-Cyrl-CS" w:eastAsia="x-none"/>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A472A6" w:rsidRPr="00847C35" w:rsidRDefault="00A472A6" w:rsidP="00A12E31">
      <w:pPr>
        <w:tabs>
          <w:tab w:val="left" w:pos="680"/>
        </w:tabs>
        <w:suppressAutoHyphens/>
        <w:jc w:val="both"/>
        <w:rPr>
          <w:rFonts w:eastAsia="TimesNewRomanPS-BoldMT"/>
          <w:bCs/>
          <w:iCs/>
          <w:sz w:val="24"/>
          <w:szCs w:val="24"/>
          <w:lang w:val="sr-Latn-CS" w:eastAsia="x-none"/>
        </w:rPr>
      </w:pPr>
    </w:p>
    <w:p w:rsidR="00A12E31" w:rsidRPr="00847C35" w:rsidRDefault="00A12E31" w:rsidP="00A12E31">
      <w:pPr>
        <w:tabs>
          <w:tab w:val="left" w:pos="680"/>
        </w:tabs>
        <w:suppressAutoHyphens/>
        <w:jc w:val="both"/>
        <w:rPr>
          <w:rFonts w:eastAsia="TimesNewRomanPS-BoldMT"/>
          <w:bCs/>
          <w:sz w:val="24"/>
          <w:szCs w:val="24"/>
          <w:lang w:val="sr-Cyrl-RS" w:eastAsia="x-none"/>
        </w:rPr>
      </w:pPr>
      <w:r w:rsidRPr="00847C35">
        <w:rPr>
          <w:rFonts w:eastAsia="TimesNewRomanPS-BoldMT"/>
          <w:bCs/>
          <w:iCs/>
          <w:sz w:val="24"/>
          <w:szCs w:val="24"/>
          <w:lang w:val="sr-Latn-CS" w:eastAsia="x-none"/>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847C35">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(нпр. Изјава о независној понуди и </w:t>
      </w:r>
      <w:r w:rsidRPr="00847C35">
        <w:rPr>
          <w:rFonts w:eastAsia="TimesNewRomanPS-BoldMT"/>
          <w:bCs/>
          <w:iCs/>
          <w:sz w:val="24"/>
          <w:szCs w:val="24"/>
          <w:lang w:eastAsia="x-none"/>
        </w:rPr>
        <w:t>Изјава у складу са чланом 75. став 2. ЗЈН</w:t>
      </w:r>
      <w:r w:rsidRPr="00847C35">
        <w:rPr>
          <w:rFonts w:eastAsia="TimesNewRomanPS-BoldMT"/>
          <w:bCs/>
          <w:iCs/>
          <w:sz w:val="24"/>
          <w:szCs w:val="24"/>
          <w:lang w:val="sr-Cyrl-RS" w:eastAsia="x-none"/>
        </w:rPr>
        <w:t>, морају бити потписане и оверене печатом од стране сваког понуђача из групе понуђача). У случају да се понуђачи определе да</w:t>
      </w:r>
      <w:r w:rsidRPr="00847C35">
        <w:rPr>
          <w:rFonts w:eastAsia="TimesNewRomanPS-BoldMT"/>
          <w:bCs/>
          <w:iCs/>
          <w:sz w:val="24"/>
          <w:szCs w:val="24"/>
          <w:lang w:val="sr-Latn-CS" w:eastAsia="x-none"/>
        </w:rPr>
        <w:t xml:space="preserve"> јед</w:t>
      </w:r>
      <w:r w:rsidRPr="00847C35">
        <w:rPr>
          <w:rFonts w:eastAsia="TimesNewRomanPS-BoldMT"/>
          <w:bCs/>
          <w:iCs/>
          <w:sz w:val="24"/>
          <w:szCs w:val="24"/>
          <w:lang w:val="sr-Cyrl-RS" w:eastAsia="x-none"/>
        </w:rPr>
        <w:t xml:space="preserve">ан </w:t>
      </w:r>
      <w:r w:rsidRPr="00847C35">
        <w:rPr>
          <w:rFonts w:eastAsia="TimesNewRomanPS-BoldMT"/>
          <w:bCs/>
          <w:iCs/>
          <w:sz w:val="24"/>
          <w:szCs w:val="24"/>
          <w:lang w:val="sr-Latn-CS" w:eastAsia="x-none"/>
        </w:rPr>
        <w:t>понуђач из групе потпис</w:t>
      </w:r>
      <w:r w:rsidRPr="00847C35">
        <w:rPr>
          <w:rFonts w:eastAsia="TimesNewRomanPS-BoldMT"/>
          <w:bCs/>
          <w:iCs/>
          <w:sz w:val="24"/>
          <w:szCs w:val="24"/>
          <w:lang w:val="sr-Cyrl-RS" w:eastAsia="x-none"/>
        </w:rPr>
        <w:t xml:space="preserve">ује </w:t>
      </w:r>
      <w:r w:rsidRPr="00847C35">
        <w:rPr>
          <w:rFonts w:eastAsia="TimesNewRomanPS-BoldMT"/>
          <w:bCs/>
          <w:iCs/>
          <w:sz w:val="24"/>
          <w:szCs w:val="24"/>
          <w:lang w:val="sr-Latn-CS" w:eastAsia="x-none"/>
        </w:rPr>
        <w:t>и печатом оверава обрасце дате у конкурсној документацији</w:t>
      </w:r>
      <w:r w:rsidRPr="00847C35">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наведено треба дефинисати </w:t>
      </w:r>
      <w:r w:rsidRPr="00847C35">
        <w:rPr>
          <w:rFonts w:eastAsia="TimesNewRomanPS-BoldMT"/>
          <w:bCs/>
          <w:sz w:val="24"/>
          <w:szCs w:val="24"/>
          <w:lang w:val="sr-Latn-CS" w:eastAsia="x-none"/>
        </w:rPr>
        <w:t>споразум</w:t>
      </w:r>
      <w:r w:rsidRPr="00847C35">
        <w:rPr>
          <w:rFonts w:eastAsia="TimesNewRomanPS-BoldMT"/>
          <w:bCs/>
          <w:sz w:val="24"/>
          <w:szCs w:val="24"/>
          <w:lang w:val="sr-Cyrl-RS" w:eastAsia="x-none"/>
        </w:rPr>
        <w:t>ом</w:t>
      </w:r>
      <w:r w:rsidRPr="00847C35">
        <w:rPr>
          <w:rFonts w:eastAsia="TimesNewRomanPS-BoldMT"/>
          <w:bCs/>
          <w:sz w:val="24"/>
          <w:szCs w:val="24"/>
          <w:lang w:val="sr-Latn-CS" w:eastAsia="x-none"/>
        </w:rPr>
        <w:t xml:space="preserve"> којим се понуђачи из групе међусобно и према наручиоцу обавезују на извршење јавне набавке</w:t>
      </w:r>
      <w:r w:rsidRPr="00847C35">
        <w:rPr>
          <w:rFonts w:eastAsia="TimesNewRomanPS-BoldMT"/>
          <w:bCs/>
          <w:sz w:val="24"/>
          <w:szCs w:val="24"/>
          <w:lang w:val="sr-Cyrl-RS" w:eastAsia="x-none"/>
        </w:rPr>
        <w:t>, а који чини саставни део заједничке понуде сагласно чл. 81. Закона.</w:t>
      </w:r>
    </w:p>
    <w:p w:rsidR="00A472A6" w:rsidRPr="00847C35" w:rsidRDefault="00A472A6" w:rsidP="00A12E31">
      <w:pPr>
        <w:tabs>
          <w:tab w:val="left" w:pos="680"/>
        </w:tabs>
        <w:suppressAutoHyphens/>
        <w:jc w:val="both"/>
        <w:rPr>
          <w:rFonts w:eastAsia="TimesNewRomanPS-BoldMT"/>
          <w:bCs/>
          <w:sz w:val="24"/>
          <w:szCs w:val="24"/>
          <w:lang w:val="sr-Cyrl-CS" w:eastAsia="x-none"/>
        </w:rPr>
      </w:pPr>
    </w:p>
    <w:p w:rsidR="00A12E31" w:rsidRPr="00847C35" w:rsidRDefault="00A12E31" w:rsidP="00A12E31">
      <w:pPr>
        <w:tabs>
          <w:tab w:val="left" w:pos="680"/>
        </w:tabs>
        <w:suppressAutoHyphens/>
        <w:jc w:val="both"/>
        <w:rPr>
          <w:rFonts w:eastAsia="TimesNewRomanPS-BoldMT"/>
          <w:bCs/>
          <w:sz w:val="24"/>
          <w:szCs w:val="24"/>
          <w:lang w:val="sr-Cyrl-CS" w:eastAsia="x-none"/>
        </w:rPr>
      </w:pPr>
      <w:r w:rsidRPr="00847C35">
        <w:rPr>
          <w:rFonts w:eastAsia="TimesNewRomanPS-BoldMT"/>
          <w:bCs/>
          <w:sz w:val="24"/>
          <w:szCs w:val="24"/>
          <w:lang w:val="sr-Cyrl-CS" w:eastAsia="x-none"/>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w:t>
      </w:r>
      <w:r w:rsidRPr="00847C35">
        <w:rPr>
          <w:rFonts w:eastAsia="TimesNewRomanPS-BoldMT"/>
          <w:bCs/>
          <w:sz w:val="24"/>
          <w:szCs w:val="24"/>
          <w:lang w:val="ru-RU" w:eastAsia="x-none"/>
        </w:rPr>
        <w:t>подизвођачем</w:t>
      </w:r>
      <w:r w:rsidRPr="00847C35">
        <w:rPr>
          <w:rFonts w:eastAsia="TimesNewRomanPS-BoldMT"/>
          <w:bCs/>
          <w:sz w:val="24"/>
          <w:szCs w:val="24"/>
          <w:lang w:val="sr-Cyrl-CS" w:eastAsia="x-none"/>
        </w:rPr>
        <w:t>/има понуђач је дужан да у моделу уговора наведе тражене податке о сваком ангажованом подизвођачу.</w:t>
      </w:r>
    </w:p>
    <w:p w:rsidR="00786530" w:rsidRPr="00847C35" w:rsidRDefault="00786530" w:rsidP="00A12E31">
      <w:pPr>
        <w:tabs>
          <w:tab w:val="left" w:pos="680"/>
        </w:tabs>
        <w:suppressAutoHyphens/>
        <w:jc w:val="both"/>
        <w:rPr>
          <w:rFonts w:eastAsia="TimesNewRomanPS-BoldMT"/>
          <w:bCs/>
          <w:sz w:val="24"/>
          <w:szCs w:val="24"/>
          <w:lang w:val="sr-Cyrl-CS" w:eastAsia="x-none"/>
        </w:rPr>
      </w:pPr>
    </w:p>
    <w:p w:rsidR="008771F6" w:rsidRPr="00847C35" w:rsidRDefault="008771F6" w:rsidP="00A12E31">
      <w:pPr>
        <w:tabs>
          <w:tab w:val="left" w:pos="680"/>
        </w:tabs>
        <w:suppressAutoHyphens/>
        <w:jc w:val="both"/>
        <w:rPr>
          <w:rFonts w:eastAsia="TimesNewRomanPS-BoldMT"/>
          <w:bCs/>
          <w:sz w:val="24"/>
          <w:szCs w:val="24"/>
          <w:lang w:val="sr-Cyrl-CS" w:eastAsia="x-none"/>
        </w:rPr>
      </w:pPr>
    </w:p>
    <w:p w:rsidR="00A12E31" w:rsidRPr="00847C35" w:rsidRDefault="00A12E31" w:rsidP="00745077">
      <w:pPr>
        <w:spacing w:line="240" w:lineRule="atLeast"/>
        <w:contextualSpacing/>
        <w:jc w:val="center"/>
        <w:rPr>
          <w:rFonts w:eastAsia="TimesNewRomanPS-BoldMT"/>
          <w:b/>
          <w:bCs/>
          <w:iCs/>
          <w:sz w:val="24"/>
          <w:szCs w:val="24"/>
          <w:lang w:eastAsia="ar-SA"/>
        </w:rPr>
      </w:pPr>
      <w:r w:rsidRPr="00847C35">
        <w:rPr>
          <w:rFonts w:eastAsia="TimesNewRomanPS-BoldMT"/>
          <w:b/>
          <w:bCs/>
          <w:iCs/>
          <w:sz w:val="24"/>
          <w:szCs w:val="24"/>
          <w:lang w:eastAsia="ar-SA"/>
        </w:rPr>
        <w:t>УЧЕСТВОВАЊЕ У ЗАЈЕДНИЧКОЈ ПОНУДИ ИЛИ КАО ПОДИЗВОЂАЧ</w:t>
      </w:r>
    </w:p>
    <w:p w:rsidR="00F9005D" w:rsidRPr="00847C35" w:rsidRDefault="00F9005D" w:rsidP="00A12E31">
      <w:pPr>
        <w:spacing w:line="240" w:lineRule="atLeast"/>
        <w:ind w:firstLine="720"/>
        <w:contextualSpacing/>
        <w:jc w:val="both"/>
        <w:rPr>
          <w:rFonts w:eastAsia="TimesNewRomanPS-BoldMT"/>
          <w:bCs/>
          <w:iCs/>
          <w:sz w:val="24"/>
          <w:szCs w:val="24"/>
          <w:lang w:eastAsia="ar-SA"/>
        </w:rPr>
      </w:pPr>
    </w:p>
    <w:p w:rsidR="00A12E31" w:rsidRPr="00847C35" w:rsidRDefault="00A12E31" w:rsidP="00A12E31">
      <w:pPr>
        <w:spacing w:line="240" w:lineRule="atLeast"/>
        <w:ind w:firstLine="720"/>
        <w:contextualSpacing/>
        <w:jc w:val="both"/>
        <w:rPr>
          <w:rFonts w:eastAsia="TimesNewRomanPS-BoldMT"/>
          <w:bCs/>
          <w:iCs/>
          <w:sz w:val="24"/>
          <w:szCs w:val="24"/>
          <w:lang w:eastAsia="ar-SA"/>
        </w:rPr>
      </w:pPr>
      <w:r w:rsidRPr="00847C35">
        <w:rPr>
          <w:rFonts w:eastAsia="TimesNewRomanPS-BoldMT"/>
          <w:bCs/>
          <w:iCs/>
          <w:sz w:val="24"/>
          <w:szCs w:val="24"/>
          <w:lang w:eastAsia="ar-SA"/>
        </w:rPr>
        <w:t>Понуђач може да поднесе само једну понуду.</w:t>
      </w:r>
    </w:p>
    <w:p w:rsidR="00A12E31" w:rsidRPr="00847C35" w:rsidRDefault="00A12E31" w:rsidP="00A12E31">
      <w:pPr>
        <w:spacing w:line="240" w:lineRule="atLeast"/>
        <w:ind w:firstLine="720"/>
        <w:contextualSpacing/>
        <w:jc w:val="both"/>
        <w:rPr>
          <w:rFonts w:eastAsia="TimesNewRomanPS-BoldMT"/>
          <w:bCs/>
          <w:iCs/>
          <w:sz w:val="24"/>
          <w:szCs w:val="24"/>
          <w:lang w:eastAsia="ar-SA"/>
        </w:rPr>
      </w:pPr>
      <w:r w:rsidRPr="00847C35">
        <w:rPr>
          <w:rFonts w:eastAsia="TimesNewRomanPS-BoldMT"/>
          <w:bCs/>
          <w:iCs/>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2E31" w:rsidRPr="00847C35" w:rsidRDefault="00A12E31" w:rsidP="00A12E31">
      <w:pPr>
        <w:spacing w:line="240" w:lineRule="atLeast"/>
        <w:ind w:firstLine="720"/>
        <w:contextualSpacing/>
        <w:jc w:val="both"/>
        <w:rPr>
          <w:rFonts w:eastAsia="TimesNewRomanPS-BoldMT"/>
          <w:bCs/>
          <w:i/>
          <w:iCs/>
          <w:sz w:val="24"/>
          <w:szCs w:val="24"/>
          <w:lang w:val="sr-Cyrl-RS" w:eastAsia="ar-SA"/>
        </w:rPr>
      </w:pPr>
      <w:r w:rsidRPr="00847C35">
        <w:rPr>
          <w:rFonts w:eastAsia="TimesNewRomanPS-BoldMT"/>
          <w:bCs/>
          <w:iCs/>
          <w:sz w:val="24"/>
          <w:szCs w:val="24"/>
          <w:lang w:eastAsia="ar-SA"/>
        </w:rPr>
        <w:t>У Обрасцу понуде</w:t>
      </w:r>
      <w:r w:rsidRPr="00847C35">
        <w:rPr>
          <w:rFonts w:eastAsia="TimesNewRomanPS-BoldMT"/>
          <w:bCs/>
          <w:iCs/>
          <w:sz w:val="24"/>
          <w:szCs w:val="24"/>
          <w:lang w:val="sr-Cyrl-RS" w:eastAsia="ar-SA"/>
        </w:rPr>
        <w:t xml:space="preserve">, </w:t>
      </w:r>
      <w:r w:rsidRPr="00847C35">
        <w:rPr>
          <w:rFonts w:eastAsia="TimesNewRomanPS-BoldMT"/>
          <w:bCs/>
          <w:iCs/>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2E31" w:rsidRPr="00847C35" w:rsidRDefault="00A12E31" w:rsidP="00A12E31">
      <w:pPr>
        <w:spacing w:line="240" w:lineRule="atLeast"/>
        <w:ind w:firstLine="720"/>
        <w:contextualSpacing/>
        <w:jc w:val="both"/>
        <w:rPr>
          <w:rFonts w:eastAsia="TimesNewRomanPS-BoldMT"/>
          <w:bCs/>
          <w:i/>
          <w:iCs/>
          <w:sz w:val="24"/>
          <w:szCs w:val="24"/>
          <w:lang w:val="sr-Cyrl-RS" w:eastAsia="ar-SA"/>
        </w:rPr>
      </w:pPr>
    </w:p>
    <w:p w:rsidR="00A12E31" w:rsidRPr="00847C35" w:rsidRDefault="00A12E31" w:rsidP="00745077">
      <w:pPr>
        <w:spacing w:line="240" w:lineRule="atLeast"/>
        <w:ind w:left="-709" w:firstLine="1429"/>
        <w:contextualSpacing/>
        <w:jc w:val="both"/>
        <w:rPr>
          <w:rFonts w:eastAsia="TimesNewRomanPS-BoldMT"/>
          <w:b/>
          <w:bCs/>
          <w:iCs/>
          <w:sz w:val="24"/>
          <w:szCs w:val="24"/>
          <w:lang w:val="sr-Cyrl-RS" w:eastAsia="ar-SA"/>
        </w:rPr>
      </w:pPr>
      <w:r w:rsidRPr="00847C35">
        <w:rPr>
          <w:rFonts w:eastAsia="TimesNewRomanPS-BoldMT"/>
          <w:b/>
          <w:bCs/>
          <w:iCs/>
          <w:sz w:val="24"/>
          <w:szCs w:val="24"/>
          <w:lang w:val="sr-Cyrl-RS" w:eastAsia="ar-SA"/>
        </w:rPr>
        <w:t>ПОНУДА СА ПОДИЗВОЂАЧЕМ</w:t>
      </w:r>
    </w:p>
    <w:p w:rsidR="00A12E31" w:rsidRPr="00847C35" w:rsidRDefault="00A12E31" w:rsidP="00A12E31">
      <w:pPr>
        <w:spacing w:line="240" w:lineRule="atLeast"/>
        <w:ind w:firstLine="720"/>
        <w:contextualSpacing/>
        <w:jc w:val="both"/>
        <w:rPr>
          <w:rFonts w:eastAsia="TimesNewRomanPS-BoldMT"/>
          <w:bCs/>
          <w:iCs/>
          <w:sz w:val="24"/>
          <w:szCs w:val="24"/>
          <w:lang w:eastAsia="ar-SA"/>
        </w:rPr>
      </w:pPr>
      <w:r w:rsidRPr="00847C35">
        <w:rPr>
          <w:rFonts w:eastAsia="TimesNewRomanPS-BoldMT"/>
          <w:bCs/>
          <w:iCs/>
          <w:sz w:val="24"/>
          <w:szCs w:val="24"/>
          <w:lang w:eastAsia="ar-SA"/>
        </w:rPr>
        <w:t>Уколико понуђач подноси понуду са подизвођачем дужан је да у Обрасцу понуде</w:t>
      </w:r>
      <w:r w:rsidRPr="00847C35">
        <w:rPr>
          <w:rFonts w:eastAsia="TimesNewRomanPS-BoldMT"/>
          <w:bCs/>
          <w:iCs/>
          <w:sz w:val="24"/>
          <w:szCs w:val="24"/>
          <w:lang w:val="sr-Cyrl-CS" w:eastAsia="ar-SA"/>
        </w:rPr>
        <w:t xml:space="preserve"> </w:t>
      </w:r>
      <w:r w:rsidRPr="00847C35">
        <w:rPr>
          <w:rFonts w:eastAsia="TimesNewRomanPS-BoldMT"/>
          <w:bCs/>
          <w:iCs/>
          <w:sz w:val="24"/>
          <w:szCs w:val="24"/>
          <w:lang w:eastAsia="ar-SA"/>
        </w:rPr>
        <w:t>наведе да понуду подноси са по</w:t>
      </w:r>
      <w:r w:rsidRPr="00847C35">
        <w:rPr>
          <w:rFonts w:eastAsia="TimesNewRomanPS-BoldMT"/>
          <w:bCs/>
          <w:iCs/>
          <w:sz w:val="24"/>
          <w:szCs w:val="24"/>
          <w:lang w:val="sr-Cyrl-RS" w:eastAsia="ar-SA"/>
        </w:rPr>
        <w:t>д</w:t>
      </w:r>
      <w:r w:rsidRPr="00847C35">
        <w:rPr>
          <w:rFonts w:eastAsia="TimesNewRomanPS-BoldMT"/>
          <w:bCs/>
          <w:iCs/>
          <w:sz w:val="24"/>
          <w:szCs w:val="24"/>
          <w:lang w:eastAsia="ar-SA"/>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12E31" w:rsidRPr="00847C35" w:rsidRDefault="00A12E31" w:rsidP="00A12E31">
      <w:pPr>
        <w:spacing w:line="240" w:lineRule="atLeast"/>
        <w:ind w:firstLine="720"/>
        <w:contextualSpacing/>
        <w:jc w:val="both"/>
        <w:rPr>
          <w:rFonts w:eastAsia="TimesNewRomanPS-BoldMT"/>
          <w:bCs/>
          <w:iCs/>
          <w:sz w:val="24"/>
          <w:szCs w:val="24"/>
          <w:lang w:val="sr-Cyrl-RS" w:eastAsia="ar-SA"/>
        </w:rPr>
      </w:pPr>
      <w:r w:rsidRPr="00847C35">
        <w:rPr>
          <w:rFonts w:eastAsia="TimesNewRomanPS-BoldMT"/>
          <w:bCs/>
          <w:iCs/>
          <w:sz w:val="24"/>
          <w:szCs w:val="24"/>
          <w:lang w:eastAsia="ar-SA"/>
        </w:rPr>
        <w:t>Понуђач у Обрасцу понуде</w:t>
      </w:r>
      <w:r w:rsidRPr="00847C35">
        <w:rPr>
          <w:rFonts w:eastAsia="TimesNewRomanPS-BoldMT"/>
          <w:bCs/>
          <w:i/>
          <w:iCs/>
          <w:sz w:val="24"/>
          <w:szCs w:val="24"/>
          <w:lang w:eastAsia="ar-SA"/>
        </w:rPr>
        <w:t xml:space="preserve"> </w:t>
      </w:r>
      <w:r w:rsidRPr="00847C35">
        <w:rPr>
          <w:rFonts w:eastAsia="TimesNewRomanPS-BoldMT"/>
          <w:bCs/>
          <w:iCs/>
          <w:sz w:val="24"/>
          <w:szCs w:val="24"/>
          <w:lang w:eastAsia="ar-SA"/>
        </w:rPr>
        <w:t>нав</w:t>
      </w:r>
      <w:r w:rsidRPr="00847C35">
        <w:rPr>
          <w:rFonts w:eastAsia="TimesNewRomanPS-BoldMT"/>
          <w:bCs/>
          <w:iCs/>
          <w:sz w:val="24"/>
          <w:szCs w:val="24"/>
          <w:lang w:val="sr-Cyrl-RS" w:eastAsia="ar-SA"/>
        </w:rPr>
        <w:t>о</w:t>
      </w:r>
      <w:r w:rsidRPr="00847C35">
        <w:rPr>
          <w:rFonts w:eastAsia="TimesNewRomanPS-BoldMT"/>
          <w:bCs/>
          <w:iCs/>
          <w:sz w:val="24"/>
          <w:szCs w:val="24"/>
          <w:lang w:eastAsia="ar-SA"/>
        </w:rPr>
        <w:t>д</w:t>
      </w:r>
      <w:r w:rsidRPr="00847C35">
        <w:rPr>
          <w:rFonts w:eastAsia="TimesNewRomanPS-BoldMT"/>
          <w:bCs/>
          <w:iCs/>
          <w:sz w:val="24"/>
          <w:szCs w:val="24"/>
          <w:lang w:val="sr-Cyrl-RS" w:eastAsia="ar-SA"/>
        </w:rPr>
        <w:t>и</w:t>
      </w:r>
      <w:r w:rsidRPr="00847C35">
        <w:rPr>
          <w:rFonts w:eastAsia="TimesNewRomanPS-BoldMT"/>
          <w:bCs/>
          <w:iCs/>
          <w:sz w:val="24"/>
          <w:szCs w:val="24"/>
          <w:lang w:eastAsia="ar-SA"/>
        </w:rPr>
        <w:t xml:space="preserve"> назив и седиште подизвођача, уколико ће делимично извршење набавке поверити подизвођачу.</w:t>
      </w:r>
    </w:p>
    <w:p w:rsidR="00A12E31" w:rsidRPr="00847C35" w:rsidRDefault="00A12E31" w:rsidP="00A12E31">
      <w:pPr>
        <w:spacing w:line="240" w:lineRule="atLeast"/>
        <w:ind w:firstLine="720"/>
        <w:contextualSpacing/>
        <w:jc w:val="both"/>
        <w:rPr>
          <w:rFonts w:eastAsia="TimesNewRomanPS-BoldMT"/>
          <w:bCs/>
          <w:sz w:val="24"/>
          <w:szCs w:val="24"/>
          <w:lang w:eastAsia="ar-SA"/>
        </w:rPr>
      </w:pPr>
      <w:r w:rsidRPr="00847C35">
        <w:rPr>
          <w:rFonts w:eastAsia="TimesNewRomanPS-BoldMT"/>
          <w:bCs/>
          <w:iCs/>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2E31" w:rsidRPr="00847C35" w:rsidRDefault="00A12E31" w:rsidP="00A12E31">
      <w:pPr>
        <w:spacing w:line="240" w:lineRule="atLeast"/>
        <w:ind w:firstLine="720"/>
        <w:contextualSpacing/>
        <w:jc w:val="both"/>
        <w:rPr>
          <w:rFonts w:eastAsia="TimesNewRomanPS-BoldMT"/>
          <w:bCs/>
          <w:iCs/>
          <w:sz w:val="24"/>
          <w:szCs w:val="24"/>
          <w:lang w:val="sr-Cyrl-RS" w:eastAsia="ar-SA"/>
        </w:rPr>
      </w:pPr>
      <w:r w:rsidRPr="00847C35">
        <w:rPr>
          <w:rFonts w:eastAsia="TimesNewRomanPS-BoldMT"/>
          <w:bCs/>
          <w:sz w:val="24"/>
          <w:szCs w:val="24"/>
          <w:lang w:eastAsia="ar-SA"/>
        </w:rPr>
        <w:t xml:space="preserve">Понуђач је дужан да за подизвођаче достави доказе о испуњености услова </w:t>
      </w:r>
      <w:r w:rsidRPr="00847C35">
        <w:rPr>
          <w:rFonts w:eastAsia="TimesNewRomanPS-BoldMT"/>
          <w:bCs/>
          <w:sz w:val="24"/>
          <w:szCs w:val="24"/>
          <w:lang w:val="sr-Cyrl-RS" w:eastAsia="ar-SA"/>
        </w:rPr>
        <w:t>из чл. 75. ст. 1. тач. 1) до 4) закона у складу са упутством како се доказује испуњеност услова.</w:t>
      </w:r>
    </w:p>
    <w:p w:rsidR="00A12E31" w:rsidRPr="00847C35" w:rsidRDefault="00A12E31" w:rsidP="00A12E31">
      <w:pPr>
        <w:spacing w:line="240" w:lineRule="atLeast"/>
        <w:ind w:firstLine="720"/>
        <w:contextualSpacing/>
        <w:jc w:val="both"/>
        <w:rPr>
          <w:rFonts w:eastAsia="TimesNewRomanPS-BoldMT"/>
          <w:bCs/>
          <w:iCs/>
          <w:sz w:val="24"/>
          <w:szCs w:val="24"/>
          <w:lang w:eastAsia="ar-SA"/>
        </w:rPr>
      </w:pPr>
      <w:r w:rsidRPr="00847C35">
        <w:rPr>
          <w:rFonts w:eastAsia="TimesNewRomanPS-BoldMT"/>
          <w:bCs/>
          <w:iCs/>
          <w:sz w:val="24"/>
          <w:szCs w:val="24"/>
          <w:lang w:eastAsia="ar-SA"/>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12E31" w:rsidRPr="00847C35" w:rsidRDefault="00A12E31" w:rsidP="00A12E31">
      <w:pPr>
        <w:spacing w:line="240" w:lineRule="atLeast"/>
        <w:ind w:firstLine="720"/>
        <w:contextualSpacing/>
        <w:jc w:val="both"/>
        <w:rPr>
          <w:rFonts w:eastAsia="TimesNewRomanPS-BoldMT"/>
          <w:bCs/>
          <w:iCs/>
          <w:sz w:val="24"/>
          <w:szCs w:val="24"/>
          <w:lang w:val="sr-Cyrl-RS" w:eastAsia="ar-SA"/>
        </w:rPr>
      </w:pPr>
      <w:r w:rsidRPr="00847C35">
        <w:rPr>
          <w:rFonts w:eastAsia="TimesNewRomanPS-BoldMT"/>
          <w:bCs/>
          <w:iCs/>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12E31" w:rsidRPr="00847C35" w:rsidRDefault="00A12E31" w:rsidP="00A12E31">
      <w:pPr>
        <w:spacing w:after="200" w:line="276" w:lineRule="auto"/>
        <w:ind w:firstLine="720"/>
        <w:contextualSpacing/>
        <w:jc w:val="both"/>
        <w:rPr>
          <w:rFonts w:eastAsia="TimesNewRomanPS-BoldMT"/>
          <w:b/>
          <w:bCs/>
          <w:sz w:val="24"/>
          <w:szCs w:val="24"/>
          <w:lang w:val="sr-Cyrl-RS" w:eastAsia="ar-SA"/>
        </w:rPr>
      </w:pPr>
    </w:p>
    <w:p w:rsidR="00A12E31" w:rsidRPr="00847C35" w:rsidRDefault="00A12E31" w:rsidP="00745077">
      <w:pPr>
        <w:spacing w:line="240" w:lineRule="atLeast"/>
        <w:ind w:left="-709" w:firstLine="1429"/>
        <w:contextualSpacing/>
        <w:jc w:val="both"/>
        <w:rPr>
          <w:rFonts w:eastAsia="TimesNewRomanPS-BoldMT"/>
          <w:b/>
          <w:bCs/>
          <w:sz w:val="24"/>
          <w:szCs w:val="24"/>
          <w:lang w:val="sr-Cyrl-RS" w:eastAsia="ar-SA"/>
        </w:rPr>
      </w:pPr>
      <w:r w:rsidRPr="00847C35">
        <w:rPr>
          <w:rFonts w:eastAsia="TimesNewRomanPS-BoldMT"/>
          <w:b/>
          <w:bCs/>
          <w:sz w:val="24"/>
          <w:szCs w:val="24"/>
          <w:lang w:val="sr-Cyrl-RS" w:eastAsia="ar-SA"/>
        </w:rPr>
        <w:t>ЗАЈЕДНИЧКА ПОНУДА</w:t>
      </w:r>
    </w:p>
    <w:p w:rsidR="00A12E31" w:rsidRPr="00847C35" w:rsidRDefault="00A12E31" w:rsidP="00A12E31">
      <w:pPr>
        <w:spacing w:line="240" w:lineRule="atLeast"/>
        <w:ind w:firstLine="720"/>
        <w:contextualSpacing/>
        <w:jc w:val="both"/>
        <w:rPr>
          <w:rFonts w:eastAsia="TimesNewRomanPS-BoldMT"/>
          <w:bCs/>
          <w:sz w:val="24"/>
          <w:szCs w:val="24"/>
          <w:lang w:eastAsia="ar-SA"/>
        </w:rPr>
      </w:pPr>
      <w:r w:rsidRPr="00847C35">
        <w:rPr>
          <w:rFonts w:eastAsia="TimesNewRomanPS-BoldMT"/>
          <w:bCs/>
          <w:sz w:val="24"/>
          <w:szCs w:val="24"/>
          <w:lang w:eastAsia="ar-SA"/>
        </w:rPr>
        <w:t>Понуду може поднети група понуђача.</w:t>
      </w:r>
    </w:p>
    <w:p w:rsidR="00A12E31" w:rsidRPr="00847C35" w:rsidRDefault="00A12E31" w:rsidP="00A12E31">
      <w:pPr>
        <w:spacing w:line="240" w:lineRule="atLeast"/>
        <w:ind w:firstLine="720"/>
        <w:contextualSpacing/>
        <w:jc w:val="both"/>
        <w:rPr>
          <w:rFonts w:eastAsia="TimesNewRomanPS-BoldMT"/>
          <w:bCs/>
          <w:sz w:val="24"/>
          <w:szCs w:val="24"/>
          <w:lang w:eastAsia="ar-SA"/>
        </w:rPr>
      </w:pPr>
      <w:r w:rsidRPr="00847C35">
        <w:rPr>
          <w:rFonts w:eastAsia="TimesNewRomanPS-BoldMT"/>
          <w:bCs/>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47C35">
        <w:rPr>
          <w:rFonts w:eastAsia="TimesNewRomanPS-BoldMT"/>
          <w:bCs/>
          <w:sz w:val="24"/>
          <w:szCs w:val="24"/>
          <w:lang w:val="sr-Cyrl-CS" w:eastAsia="ar-SA"/>
        </w:rPr>
        <w:t>.</w:t>
      </w:r>
      <w:r w:rsidRPr="00847C35">
        <w:rPr>
          <w:rFonts w:eastAsia="TimesNewRomanPS-BoldMT"/>
          <w:bCs/>
          <w:sz w:val="24"/>
          <w:szCs w:val="24"/>
          <w:lang w:eastAsia="ar-SA"/>
        </w:rPr>
        <w:t xml:space="preserve"> 4. тач</w:t>
      </w:r>
      <w:r w:rsidRPr="00847C35">
        <w:rPr>
          <w:rFonts w:eastAsia="TimesNewRomanPS-BoldMT"/>
          <w:bCs/>
          <w:sz w:val="24"/>
          <w:szCs w:val="24"/>
          <w:lang w:val="sr-Cyrl-CS" w:eastAsia="ar-SA"/>
        </w:rPr>
        <w:t>.</w:t>
      </w:r>
      <w:r w:rsidRPr="00847C35">
        <w:rPr>
          <w:rFonts w:eastAsia="TimesNewRomanPS-BoldMT"/>
          <w:bCs/>
          <w:sz w:val="24"/>
          <w:szCs w:val="24"/>
          <w:lang w:eastAsia="ar-SA"/>
        </w:rPr>
        <w:t xml:space="preserve"> 1</w:t>
      </w:r>
      <w:r w:rsidRPr="00847C35">
        <w:rPr>
          <w:rFonts w:eastAsia="TimesNewRomanPS-BoldMT"/>
          <w:bCs/>
          <w:sz w:val="24"/>
          <w:szCs w:val="24"/>
          <w:lang w:val="sr-Cyrl-CS" w:eastAsia="ar-SA"/>
        </w:rPr>
        <w:t>)</w:t>
      </w:r>
      <w:r w:rsidRPr="00847C35">
        <w:rPr>
          <w:rFonts w:eastAsia="TimesNewRomanPS-BoldMT"/>
          <w:bCs/>
          <w:sz w:val="24"/>
          <w:szCs w:val="24"/>
          <w:lang w:eastAsia="ar-SA"/>
        </w:rPr>
        <w:t xml:space="preserve"> до </w:t>
      </w:r>
      <w:r w:rsidRPr="00847C35">
        <w:rPr>
          <w:rFonts w:eastAsia="TimesNewRomanPS-BoldMT"/>
          <w:bCs/>
          <w:sz w:val="24"/>
          <w:szCs w:val="24"/>
          <w:lang w:val="sr-Cyrl-RS" w:eastAsia="ar-SA"/>
        </w:rPr>
        <w:t>2</w:t>
      </w:r>
      <w:r w:rsidRPr="00847C35">
        <w:rPr>
          <w:rFonts w:eastAsia="TimesNewRomanPS-BoldMT"/>
          <w:bCs/>
          <w:sz w:val="24"/>
          <w:szCs w:val="24"/>
          <w:lang w:val="sr-Cyrl-CS" w:eastAsia="ar-SA"/>
        </w:rPr>
        <w:t>)</w:t>
      </w:r>
      <w:r w:rsidRPr="00847C35">
        <w:rPr>
          <w:rFonts w:eastAsia="TimesNewRomanPS-BoldMT"/>
          <w:bCs/>
          <w:sz w:val="24"/>
          <w:szCs w:val="24"/>
          <w:lang w:eastAsia="ar-SA"/>
        </w:rPr>
        <w:t xml:space="preserve"> Закона и то податке о:</w:t>
      </w:r>
    </w:p>
    <w:p w:rsidR="00A12E31" w:rsidRPr="00847C35" w:rsidRDefault="00A12E31" w:rsidP="002C048E">
      <w:pPr>
        <w:numPr>
          <w:ilvl w:val="0"/>
          <w:numId w:val="8"/>
        </w:numPr>
        <w:spacing w:line="240" w:lineRule="atLeast"/>
        <w:contextualSpacing/>
        <w:jc w:val="both"/>
        <w:rPr>
          <w:rFonts w:eastAsia="TimesNewRomanPS-BoldMT"/>
          <w:bCs/>
          <w:sz w:val="24"/>
          <w:szCs w:val="24"/>
          <w:lang w:val="sr-Cyrl-RS" w:eastAsia="ar-SA"/>
        </w:rPr>
      </w:pPr>
      <w:r w:rsidRPr="00847C35">
        <w:rPr>
          <w:rFonts w:eastAsia="TimesNewRomanPS-BoldMT"/>
          <w:bCs/>
          <w:sz w:val="24"/>
          <w:szCs w:val="24"/>
          <w:lang w:val="sr-Cyrl-RS" w:eastAsia="ar-SA"/>
        </w:rPr>
        <w:t xml:space="preserve">податке о </w:t>
      </w:r>
      <w:r w:rsidRPr="00847C35">
        <w:rPr>
          <w:rFonts w:eastAsia="TimesNewRomanPS-BoldMT"/>
          <w:bCs/>
          <w:sz w:val="24"/>
          <w:szCs w:val="24"/>
          <w:lang w:eastAsia="ar-SA"/>
        </w:rPr>
        <w:t>члану групе који ће бити носилац посла, односно који ће поднети понуду и који ће заступати групу понуђача пред наручиоцем,</w:t>
      </w:r>
    </w:p>
    <w:p w:rsidR="00A12E31" w:rsidRPr="00847C35" w:rsidRDefault="00A12E31" w:rsidP="002C048E">
      <w:pPr>
        <w:numPr>
          <w:ilvl w:val="0"/>
          <w:numId w:val="8"/>
        </w:numPr>
        <w:spacing w:line="240" w:lineRule="atLeast"/>
        <w:contextualSpacing/>
        <w:jc w:val="both"/>
        <w:rPr>
          <w:rFonts w:eastAsia="TimesNewRomanPS-BoldMT"/>
          <w:bCs/>
          <w:sz w:val="24"/>
          <w:szCs w:val="24"/>
          <w:lang w:val="sr-Cyrl-RS" w:eastAsia="ar-SA"/>
        </w:rPr>
      </w:pPr>
      <w:r w:rsidRPr="00847C35">
        <w:rPr>
          <w:rFonts w:eastAsia="TimesNewRomanPS-BoldMT"/>
          <w:bCs/>
          <w:sz w:val="24"/>
          <w:szCs w:val="24"/>
          <w:lang w:val="sr-Cyrl-RS" w:eastAsia="ar-SA"/>
        </w:rPr>
        <w:t>опис послова сваког од понуђача из групе понуђача у извршењу уговора.</w:t>
      </w:r>
    </w:p>
    <w:p w:rsidR="00A12E31" w:rsidRPr="00847C35" w:rsidRDefault="00A12E31" w:rsidP="00A12E31">
      <w:pPr>
        <w:spacing w:line="240" w:lineRule="atLeast"/>
        <w:ind w:firstLine="720"/>
        <w:contextualSpacing/>
        <w:jc w:val="both"/>
        <w:rPr>
          <w:rFonts w:eastAsia="TimesNewRomanPS-BoldMT"/>
          <w:bCs/>
          <w:sz w:val="24"/>
          <w:szCs w:val="24"/>
          <w:lang w:val="sr-Latn-RS" w:eastAsia="ar-SA"/>
        </w:rPr>
      </w:pPr>
      <w:r w:rsidRPr="00847C35">
        <w:rPr>
          <w:rFonts w:eastAsia="TimesNewRomanPS-BoldMT"/>
          <w:bCs/>
          <w:iCs/>
          <w:sz w:val="24"/>
          <w:szCs w:val="24"/>
          <w:lang w:val="sr-Cyrl-RS" w:eastAsia="ar-SA"/>
        </w:rPr>
        <w:t>У</w:t>
      </w:r>
      <w:r w:rsidRPr="00847C35">
        <w:rPr>
          <w:rFonts w:eastAsia="TimesNewRomanPS-BoldMT"/>
          <w:bCs/>
          <w:iCs/>
          <w:sz w:val="24"/>
          <w:szCs w:val="24"/>
          <w:lang w:eastAsia="ar-SA"/>
        </w:rPr>
        <w:t xml:space="preserve"> Обрасцу понуде</w:t>
      </w:r>
      <w:r w:rsidRPr="00847C35">
        <w:rPr>
          <w:rFonts w:eastAsia="TimesNewRomanPS-BoldMT"/>
          <w:bCs/>
          <w:i/>
          <w:iCs/>
          <w:sz w:val="24"/>
          <w:szCs w:val="24"/>
          <w:lang w:eastAsia="ar-SA"/>
        </w:rPr>
        <w:t xml:space="preserve"> </w:t>
      </w:r>
      <w:r w:rsidRPr="00847C35">
        <w:rPr>
          <w:rFonts w:eastAsia="TimesNewRomanPS-BoldMT"/>
          <w:bCs/>
          <w:iCs/>
          <w:sz w:val="24"/>
          <w:szCs w:val="24"/>
          <w:lang w:val="sr-Cyrl-RS" w:eastAsia="ar-SA"/>
        </w:rPr>
        <w:t xml:space="preserve">чланови групе понуђача </w:t>
      </w:r>
      <w:r w:rsidRPr="00847C35">
        <w:rPr>
          <w:rFonts w:eastAsia="TimesNewRomanPS-BoldMT"/>
          <w:bCs/>
          <w:iCs/>
          <w:sz w:val="24"/>
          <w:szCs w:val="24"/>
          <w:lang w:eastAsia="ar-SA"/>
        </w:rPr>
        <w:t>нав</w:t>
      </w:r>
      <w:r w:rsidRPr="00847C35">
        <w:rPr>
          <w:rFonts w:eastAsia="TimesNewRomanPS-BoldMT"/>
          <w:bCs/>
          <w:iCs/>
          <w:sz w:val="24"/>
          <w:szCs w:val="24"/>
          <w:lang w:val="sr-Cyrl-RS" w:eastAsia="ar-SA"/>
        </w:rPr>
        <w:t>о</w:t>
      </w:r>
      <w:r w:rsidRPr="00847C35">
        <w:rPr>
          <w:rFonts w:eastAsia="TimesNewRomanPS-BoldMT"/>
          <w:bCs/>
          <w:iCs/>
          <w:sz w:val="24"/>
          <w:szCs w:val="24"/>
          <w:lang w:eastAsia="ar-SA"/>
        </w:rPr>
        <w:t>д</w:t>
      </w:r>
      <w:r w:rsidRPr="00847C35">
        <w:rPr>
          <w:rFonts w:eastAsia="TimesNewRomanPS-BoldMT"/>
          <w:bCs/>
          <w:iCs/>
          <w:sz w:val="24"/>
          <w:szCs w:val="24"/>
          <w:lang w:val="sr-Cyrl-RS" w:eastAsia="ar-SA"/>
        </w:rPr>
        <w:t>е име лица које ће бити одговорно за извршење уговора о јавној набавци.</w:t>
      </w:r>
    </w:p>
    <w:p w:rsidR="00A12E31" w:rsidRPr="00847C35" w:rsidRDefault="00A12E31" w:rsidP="00A12E31">
      <w:pPr>
        <w:spacing w:line="240" w:lineRule="atLeast"/>
        <w:ind w:firstLine="720"/>
        <w:contextualSpacing/>
        <w:jc w:val="both"/>
        <w:rPr>
          <w:rFonts w:eastAsia="TimesNewRomanPS-BoldMT"/>
          <w:bCs/>
          <w:sz w:val="24"/>
          <w:szCs w:val="24"/>
          <w:lang w:val="sr-Cyrl-RS" w:eastAsia="ar-SA"/>
        </w:rPr>
      </w:pPr>
      <w:r w:rsidRPr="00847C35">
        <w:rPr>
          <w:rFonts w:eastAsia="TimesNewRomanPS-BoldMT"/>
          <w:bCs/>
          <w:sz w:val="24"/>
          <w:szCs w:val="24"/>
          <w:lang w:eastAsia="ar-SA"/>
        </w:rPr>
        <w:t xml:space="preserve">Група понуђача је дужна да достави све доказе о испуњености услова </w:t>
      </w:r>
      <w:r w:rsidRPr="00847C35">
        <w:rPr>
          <w:rFonts w:eastAsia="TimesNewRomanPS-BoldMT"/>
          <w:bCs/>
          <w:sz w:val="24"/>
          <w:szCs w:val="24"/>
          <w:lang w:val="sr-Cyrl-RS" w:eastAsia="ar-SA"/>
        </w:rPr>
        <w:t>у складу са упутством како се доказује испуњеност услова.</w:t>
      </w:r>
    </w:p>
    <w:p w:rsidR="00A12E31" w:rsidRPr="00847C35" w:rsidRDefault="00A12E31" w:rsidP="00A12E31">
      <w:pPr>
        <w:spacing w:line="240" w:lineRule="atLeast"/>
        <w:ind w:firstLine="720"/>
        <w:contextualSpacing/>
        <w:jc w:val="both"/>
        <w:rPr>
          <w:rFonts w:eastAsia="TimesNewRomanPS-BoldMT"/>
          <w:bCs/>
          <w:sz w:val="24"/>
          <w:szCs w:val="24"/>
          <w:lang w:val="sr-Cyrl-RS" w:eastAsia="ar-SA"/>
        </w:rPr>
      </w:pPr>
      <w:r w:rsidRPr="00847C35">
        <w:rPr>
          <w:rFonts w:eastAsia="TimesNewRomanPS-BoldMT"/>
          <w:bCs/>
          <w:sz w:val="24"/>
          <w:szCs w:val="24"/>
          <w:lang w:eastAsia="ar-SA"/>
        </w:rPr>
        <w:t xml:space="preserve">Понуђачи из групе понуђача одговарају неограничено солидарно према наручиоцу. </w:t>
      </w:r>
    </w:p>
    <w:p w:rsidR="00A12E31" w:rsidRPr="00847C35" w:rsidRDefault="00A12E31" w:rsidP="00A12E31">
      <w:pPr>
        <w:spacing w:line="240" w:lineRule="atLeast"/>
        <w:ind w:firstLine="720"/>
        <w:contextualSpacing/>
        <w:jc w:val="both"/>
        <w:rPr>
          <w:rFonts w:eastAsia="TimesNewRomanPS-BoldMT"/>
          <w:bCs/>
          <w:sz w:val="24"/>
          <w:szCs w:val="24"/>
          <w:lang w:val="sr-Cyrl-RS" w:eastAsia="ar-SA"/>
        </w:rPr>
      </w:pPr>
      <w:r w:rsidRPr="00847C35">
        <w:rPr>
          <w:rFonts w:eastAsia="TimesNewRomanPS-BoldMT"/>
          <w:bCs/>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A12E31" w:rsidRPr="00847C35" w:rsidRDefault="00A12E31" w:rsidP="00A12E31">
      <w:pPr>
        <w:spacing w:line="240" w:lineRule="atLeast"/>
        <w:ind w:firstLine="720"/>
        <w:contextualSpacing/>
        <w:jc w:val="both"/>
        <w:rPr>
          <w:rFonts w:eastAsia="TimesNewRomanPS-BoldMT"/>
          <w:bCs/>
          <w:sz w:val="24"/>
          <w:szCs w:val="24"/>
          <w:lang w:val="sr-Cyrl-RS" w:eastAsia="ar-SA"/>
        </w:rPr>
      </w:pPr>
      <w:r w:rsidRPr="00847C35">
        <w:rPr>
          <w:rFonts w:eastAsia="TimesNewRomanPS-BoldMT"/>
          <w:bCs/>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2E31" w:rsidRPr="00847C35" w:rsidRDefault="00A12E31" w:rsidP="00A12E31">
      <w:pPr>
        <w:spacing w:line="240" w:lineRule="atLeast"/>
        <w:ind w:firstLine="720"/>
        <w:contextualSpacing/>
        <w:jc w:val="both"/>
        <w:rPr>
          <w:rFonts w:eastAsia="TimesNewRomanPS-BoldMT"/>
          <w:bCs/>
          <w:sz w:val="24"/>
          <w:szCs w:val="24"/>
          <w:lang w:val="sr-Cyrl-RS" w:eastAsia="ar-SA"/>
        </w:rPr>
      </w:pPr>
      <w:r w:rsidRPr="00847C35">
        <w:rPr>
          <w:rFonts w:eastAsia="TimesNewRomanPS-BoldMT"/>
          <w:bCs/>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86530" w:rsidRPr="00847C35" w:rsidRDefault="00786530" w:rsidP="00A12E31">
      <w:pPr>
        <w:suppressAutoHyphens/>
        <w:autoSpaceDE w:val="0"/>
        <w:autoSpaceDN w:val="0"/>
        <w:adjustRightInd w:val="0"/>
        <w:jc w:val="both"/>
        <w:rPr>
          <w:rFonts w:eastAsia="TimesNewRomanPSMT"/>
          <w:b/>
          <w:bCs/>
          <w:sz w:val="24"/>
          <w:szCs w:val="24"/>
          <w:lang w:val="uz-Cyrl-UZ" w:eastAsia="ar-SA"/>
        </w:rPr>
      </w:pPr>
    </w:p>
    <w:p w:rsidR="00A12E31" w:rsidRPr="00847C35" w:rsidRDefault="00A12E31" w:rsidP="00745077">
      <w:pPr>
        <w:suppressAutoHyphens/>
        <w:autoSpaceDE w:val="0"/>
        <w:autoSpaceDN w:val="0"/>
        <w:adjustRightInd w:val="0"/>
        <w:ind w:firstLine="720"/>
        <w:jc w:val="both"/>
        <w:rPr>
          <w:rFonts w:eastAsia="TimesNewRomanPS-BoldMT"/>
          <w:b/>
          <w:bCs/>
          <w:sz w:val="24"/>
          <w:szCs w:val="24"/>
          <w:lang w:val="uz-Cyrl-UZ" w:eastAsia="ar-SA"/>
        </w:rPr>
      </w:pPr>
      <w:r w:rsidRPr="00847C35">
        <w:rPr>
          <w:rFonts w:eastAsia="TimesNewRomanPS-BoldMT"/>
          <w:b/>
          <w:bCs/>
          <w:sz w:val="24"/>
          <w:szCs w:val="24"/>
          <w:lang w:val="uz-Cyrl-UZ" w:eastAsia="ar-SA"/>
        </w:rPr>
        <w:t>СТРАНИ ПОНУЂАЧИ</w:t>
      </w:r>
    </w:p>
    <w:p w:rsidR="00A12E31" w:rsidRPr="00847C35" w:rsidRDefault="00A12E31" w:rsidP="00A12E31">
      <w:pPr>
        <w:spacing w:after="90"/>
        <w:ind w:firstLine="720"/>
        <w:jc w:val="both"/>
        <w:rPr>
          <w:spacing w:val="-4"/>
          <w:sz w:val="24"/>
          <w:szCs w:val="24"/>
        </w:rPr>
      </w:pPr>
      <w:r w:rsidRPr="00847C35">
        <w:rPr>
          <w:spacing w:val="-4"/>
          <w:sz w:val="24"/>
          <w:szCs w:val="24"/>
        </w:rPr>
        <w:t xml:space="preserve">Ако се у држави у којој понуђач има седиште не издају </w:t>
      </w:r>
      <w:r w:rsidRPr="00847C35">
        <w:rPr>
          <w:spacing w:val="-4"/>
          <w:sz w:val="24"/>
          <w:szCs w:val="24"/>
          <w:lang w:val="sr-Cyrl-RS"/>
        </w:rPr>
        <w:t xml:space="preserve">тражени </w:t>
      </w:r>
      <w:r w:rsidRPr="00847C35">
        <w:rPr>
          <w:spacing w:val="-4"/>
          <w:sz w:val="24"/>
          <w:szCs w:val="24"/>
        </w:rPr>
        <w:t xml:space="preserve">докази, </w:t>
      </w:r>
      <w:r w:rsidRPr="00847C35">
        <w:rPr>
          <w:spacing w:val="-4"/>
          <w:sz w:val="24"/>
          <w:szCs w:val="24"/>
          <w:lang w:val="sr-Cyrl-RS"/>
        </w:rPr>
        <w:t xml:space="preserve">најповољнији </w:t>
      </w:r>
      <w:r w:rsidRPr="00847C35">
        <w:rPr>
          <w:spacing w:val="-4"/>
          <w:sz w:val="24"/>
          <w:szCs w:val="24"/>
        </w:rPr>
        <w:t>понуђач</w:t>
      </w:r>
      <w:r w:rsidRPr="00847C35">
        <w:rPr>
          <w:spacing w:val="-4"/>
          <w:sz w:val="24"/>
          <w:szCs w:val="24"/>
          <w:lang w:val="sr-Cyrl-RS"/>
        </w:rPr>
        <w:t xml:space="preserve"> у вези са чланом 79. став 2. ЗЈН, </w:t>
      </w:r>
      <w:r w:rsidRPr="00847C35">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847C35">
        <w:rPr>
          <w:spacing w:val="-4"/>
          <w:sz w:val="24"/>
          <w:szCs w:val="24"/>
          <w:lang w:val="sr-Cyrl-RS"/>
        </w:rPr>
        <w:t xml:space="preserve"> </w:t>
      </w:r>
      <w:r w:rsidRPr="00847C35">
        <w:rPr>
          <w:spacing w:val="-4"/>
          <w:sz w:val="24"/>
          <w:szCs w:val="24"/>
        </w:rPr>
        <w:t xml:space="preserve">јавним бележником или другим надлежним органом те државе. </w:t>
      </w:r>
    </w:p>
    <w:p w:rsidR="00A12E31" w:rsidRPr="00847C35" w:rsidRDefault="00A12E31" w:rsidP="00A12E31">
      <w:pPr>
        <w:autoSpaceDE w:val="0"/>
        <w:autoSpaceDN w:val="0"/>
        <w:adjustRightInd w:val="0"/>
        <w:ind w:firstLine="720"/>
        <w:contextualSpacing/>
        <w:jc w:val="both"/>
        <w:rPr>
          <w:rFonts w:eastAsia="TimesNewRomanPSMT"/>
          <w:bCs/>
          <w:sz w:val="24"/>
          <w:szCs w:val="24"/>
          <w:lang w:val="uz-Cyrl-UZ" w:eastAsia="x-none"/>
        </w:rPr>
      </w:pPr>
      <w:r w:rsidRPr="00847C35">
        <w:rPr>
          <w:rFonts w:eastAsia="TimesNewRomanPS-BoldMT"/>
          <w:bCs/>
          <w:sz w:val="24"/>
          <w:szCs w:val="24"/>
          <w:lang w:val="x-none" w:eastAsia="x-none"/>
        </w:rPr>
        <w:t>Ако</w:t>
      </w:r>
      <w:r w:rsidRPr="00847C35">
        <w:rPr>
          <w:rFonts w:eastAsia="TimesNewRomanPS-BoldMT"/>
          <w:bCs/>
          <w:sz w:val="24"/>
          <w:szCs w:val="24"/>
          <w:lang w:val="sr-Cyrl-RS" w:eastAsia="x-none"/>
        </w:rPr>
        <w:t xml:space="preserve"> најповољнији</w:t>
      </w:r>
      <w:r w:rsidRPr="00847C35">
        <w:rPr>
          <w:rFonts w:eastAsia="TimesNewRomanPS-BoldMT"/>
          <w:bCs/>
          <w:sz w:val="24"/>
          <w:szCs w:val="24"/>
          <w:lang w:val="x-none" w:eastAsia="x-none"/>
        </w:rPr>
        <w:t xml:space="preserve"> понуђач има седиште у другој држави, наручилац може да провери да ли су документи којима </w:t>
      </w:r>
      <w:r w:rsidRPr="00847C35">
        <w:rPr>
          <w:rFonts w:eastAsia="TimesNewRomanPS-BoldMT"/>
          <w:bCs/>
          <w:sz w:val="24"/>
          <w:szCs w:val="24"/>
          <w:lang w:val="sr-Cyrl-RS" w:eastAsia="x-none"/>
        </w:rPr>
        <w:t xml:space="preserve">најповољнији </w:t>
      </w:r>
      <w:r w:rsidRPr="00847C35">
        <w:rPr>
          <w:rFonts w:eastAsia="TimesNewRomanPS-BoldMT"/>
          <w:bCs/>
          <w:sz w:val="24"/>
          <w:szCs w:val="24"/>
          <w:lang w:val="x-none" w:eastAsia="x-none"/>
        </w:rPr>
        <w:t>понуђач доказује испуњеност тражених услова издати од стране надлежних органа те државе</w:t>
      </w:r>
      <w:r w:rsidRPr="00847C35">
        <w:rPr>
          <w:rFonts w:eastAsia="TimesNewRomanPSMT"/>
          <w:bCs/>
          <w:sz w:val="24"/>
          <w:szCs w:val="24"/>
          <w:lang w:val="x-none" w:eastAsia="x-none"/>
        </w:rPr>
        <w:t>.</w:t>
      </w:r>
    </w:p>
    <w:p w:rsidR="00A12E31" w:rsidRPr="00847C35" w:rsidRDefault="00745077" w:rsidP="00A12E31">
      <w:pPr>
        <w:suppressAutoHyphens/>
        <w:autoSpaceDE w:val="0"/>
        <w:autoSpaceDN w:val="0"/>
        <w:adjustRightInd w:val="0"/>
        <w:jc w:val="both"/>
        <w:rPr>
          <w:rFonts w:eastAsia="TimesNewRomanPSMT"/>
          <w:b/>
          <w:bCs/>
          <w:sz w:val="24"/>
          <w:szCs w:val="24"/>
          <w:lang w:val="sr-Latn-RS" w:eastAsia="ar-SA"/>
        </w:rPr>
      </w:pPr>
      <w:r w:rsidRPr="00847C35">
        <w:rPr>
          <w:rFonts w:eastAsia="TimesNewRomanPSMT"/>
          <w:b/>
          <w:bCs/>
          <w:sz w:val="24"/>
          <w:szCs w:val="24"/>
          <w:lang w:val="sr-Latn-RS" w:eastAsia="ar-SA"/>
        </w:rPr>
        <w:t xml:space="preserve"> </w:t>
      </w:r>
    </w:p>
    <w:p w:rsidR="00A12E31" w:rsidRPr="00847C35" w:rsidRDefault="00A12E31" w:rsidP="00745077">
      <w:pPr>
        <w:suppressAutoHyphens/>
        <w:autoSpaceDE w:val="0"/>
        <w:autoSpaceDN w:val="0"/>
        <w:adjustRightInd w:val="0"/>
        <w:ind w:firstLine="720"/>
        <w:jc w:val="both"/>
        <w:rPr>
          <w:rFonts w:eastAsia="TimesNewRomanPSMT"/>
          <w:b/>
          <w:bCs/>
          <w:sz w:val="24"/>
          <w:szCs w:val="24"/>
          <w:lang w:val="uz-Cyrl-UZ" w:eastAsia="ar-SA"/>
        </w:rPr>
      </w:pPr>
      <w:r w:rsidRPr="00847C35">
        <w:rPr>
          <w:rFonts w:eastAsia="TimesNewRomanPSMT"/>
          <w:b/>
          <w:bCs/>
          <w:sz w:val="24"/>
          <w:szCs w:val="24"/>
          <w:lang w:val="uz-Cyrl-UZ" w:eastAsia="ar-SA"/>
        </w:rPr>
        <w:t>ПРОМЕНЕ</w:t>
      </w:r>
    </w:p>
    <w:p w:rsidR="00A12E31" w:rsidRPr="00847C35" w:rsidRDefault="00A12E31" w:rsidP="00A12E31">
      <w:pPr>
        <w:tabs>
          <w:tab w:val="left" w:pos="680"/>
        </w:tabs>
        <w:contextualSpacing/>
        <w:jc w:val="both"/>
        <w:rPr>
          <w:rFonts w:eastAsia="TimesNewRomanPSMT"/>
          <w:bCs/>
          <w:sz w:val="24"/>
          <w:szCs w:val="24"/>
          <w:lang w:val="sr-Cyrl-RS" w:eastAsia="x-none"/>
        </w:rPr>
      </w:pPr>
      <w:r w:rsidRPr="00847C35">
        <w:rPr>
          <w:rFonts w:eastAsia="TimesNewRomanPSMT"/>
          <w:bCs/>
          <w:sz w:val="24"/>
          <w:szCs w:val="24"/>
          <w:lang w:val="sr-Cyrl-RS" w:eastAsia="x-none"/>
        </w:rPr>
        <w:tab/>
        <w:t xml:space="preserve">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w:t>
      </w:r>
      <w:r w:rsidRPr="00847C35">
        <w:rPr>
          <w:rFonts w:eastAsia="TimesNewRomanPSMT"/>
          <w:bCs/>
          <w:sz w:val="24"/>
          <w:szCs w:val="24"/>
          <w:lang w:val="sr-Cyrl-RS" w:eastAsia="x-none"/>
        </w:rPr>
        <w:lastRenderedPageBreak/>
        <w:t>односи). Необавештавање података о промени ових података је основ за прекршајну одговорност понуђача, у складу са чланом 170. став 1. тачка 3) ЗЈН.</w:t>
      </w:r>
    </w:p>
    <w:p w:rsidR="00A12E31" w:rsidRPr="00847C35" w:rsidRDefault="00A12E31" w:rsidP="00A12E31">
      <w:pPr>
        <w:tabs>
          <w:tab w:val="left" w:pos="680"/>
        </w:tabs>
        <w:contextualSpacing/>
        <w:jc w:val="both"/>
        <w:rPr>
          <w:rFonts w:eastAsia="TimesNewRomanPSMT"/>
          <w:b/>
          <w:bCs/>
          <w:sz w:val="24"/>
          <w:szCs w:val="24"/>
          <w:lang w:val="sr-Cyrl-RS" w:eastAsia="x-none"/>
        </w:rPr>
      </w:pPr>
    </w:p>
    <w:p w:rsidR="00A12E31" w:rsidRPr="00847C35" w:rsidRDefault="00A12E31" w:rsidP="00A12E31">
      <w:pPr>
        <w:spacing w:after="200"/>
        <w:ind w:firstLine="720"/>
        <w:contextualSpacing/>
        <w:jc w:val="both"/>
        <w:rPr>
          <w:rFonts w:eastAsia="Calibri"/>
          <w:b/>
          <w:sz w:val="24"/>
          <w:szCs w:val="24"/>
          <w:u w:val="single"/>
          <w:lang w:val="sr-Cyrl-RS"/>
        </w:rPr>
      </w:pPr>
      <w:r w:rsidRPr="00847C35">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12E31" w:rsidRPr="00847C35" w:rsidRDefault="00A12E31" w:rsidP="00A12E31">
      <w:pPr>
        <w:spacing w:after="200"/>
        <w:ind w:firstLine="720"/>
        <w:contextualSpacing/>
        <w:jc w:val="both"/>
        <w:rPr>
          <w:rFonts w:eastAsia="Calibri"/>
          <w:b/>
          <w:sz w:val="24"/>
          <w:szCs w:val="24"/>
          <w:u w:val="single"/>
        </w:rPr>
      </w:pPr>
    </w:p>
    <w:p w:rsidR="00A12E31" w:rsidRPr="00847C35" w:rsidRDefault="00A12E31" w:rsidP="00A12E31">
      <w:pPr>
        <w:spacing w:before="100" w:beforeAutospacing="1" w:after="100" w:afterAutospacing="1"/>
        <w:ind w:firstLine="720"/>
        <w:jc w:val="both"/>
        <w:rPr>
          <w:sz w:val="24"/>
          <w:szCs w:val="24"/>
        </w:rPr>
      </w:pPr>
      <w:r w:rsidRPr="00847C35">
        <w:rPr>
          <w:sz w:val="24"/>
          <w:szCs w:val="24"/>
          <w:lang w:val="sr-Cyrl-RS"/>
        </w:rPr>
        <w:t xml:space="preserve">Чланом 234а Кривичног законика </w:t>
      </w:r>
      <w:r w:rsidRPr="00847C35">
        <w:rPr>
          <w:sz w:val="24"/>
          <w:szCs w:val="24"/>
        </w:rPr>
        <w:t>(</w:t>
      </w:r>
      <w:r w:rsidRPr="00847C35">
        <w:rPr>
          <w:sz w:val="24"/>
          <w:szCs w:val="24"/>
          <w:lang w:val="sr-Cyrl-RS"/>
        </w:rPr>
        <w:t>„</w:t>
      </w:r>
      <w:r w:rsidRPr="00847C35">
        <w:rPr>
          <w:sz w:val="24"/>
          <w:szCs w:val="24"/>
        </w:rPr>
        <w:t>Сл. глaсник РС", бр. 85/2005, 88/2005 - испр., 107/2005 - испр., 72/2009, 111/2009, 121/2012 и 104/2013</w:t>
      </w:r>
      <w:r w:rsidRPr="00847C35">
        <w:rPr>
          <w:sz w:val="24"/>
          <w:szCs w:val="24"/>
          <w:lang w:val="sr-Cyrl-RS"/>
        </w:rPr>
        <w:t>) је предвиђено да</w:t>
      </w:r>
      <w:r w:rsidRPr="00847C35">
        <w:rPr>
          <w:sz w:val="24"/>
          <w:szCs w:val="24"/>
        </w:rPr>
        <w:t xml:space="preserve"> Oдгoвoрнo лицe у прeдузeћу или другoм субjeкту приврeднoг пoслoвaњa кoje имa свojствo прaвнoг лицa или прeдузeтник, кojи </w:t>
      </w:r>
      <w:r w:rsidRPr="00847C35">
        <w:rPr>
          <w:b/>
          <w:sz w:val="24"/>
          <w:szCs w:val="24"/>
        </w:rPr>
        <w:t>у вeзи сa jaвнoм нaбaвкoм пoднeсe пoнуду зaснoвaну нa лaжним пoдaцимa</w:t>
      </w:r>
      <w:r w:rsidRPr="00847C35">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47C35">
        <w:rPr>
          <w:sz w:val="24"/>
          <w:szCs w:val="24"/>
          <w:lang w:val="sr-Cyrl-RS"/>
        </w:rPr>
        <w:t xml:space="preserve"> </w:t>
      </w:r>
      <w:r w:rsidRPr="00847C35">
        <w:rPr>
          <w:sz w:val="24"/>
          <w:szCs w:val="24"/>
        </w:rPr>
        <w:t>кaзнићe сe зaтвoрoм oд шeст мeсeци дo пeт гoдинa.</w:t>
      </w:r>
    </w:p>
    <w:p w:rsidR="00A37297" w:rsidRPr="00847C35" w:rsidRDefault="00A37297" w:rsidP="00A12E31">
      <w:pPr>
        <w:jc w:val="center"/>
        <w:rPr>
          <w:b/>
          <w:sz w:val="24"/>
          <w:szCs w:val="24"/>
          <w:lang w:val="ru-RU"/>
        </w:rPr>
      </w:pPr>
    </w:p>
    <w:p w:rsidR="00BC012D" w:rsidRPr="00847C35" w:rsidRDefault="00BC012D" w:rsidP="00BC012D">
      <w:pPr>
        <w:jc w:val="center"/>
        <w:rPr>
          <w:b/>
          <w:sz w:val="24"/>
          <w:szCs w:val="24"/>
          <w:lang w:val="sr-Cyrl-CS"/>
        </w:rPr>
      </w:pPr>
      <w:r w:rsidRPr="00847C35">
        <w:rPr>
          <w:b/>
          <w:sz w:val="24"/>
          <w:szCs w:val="24"/>
          <w:lang w:val="ru-RU"/>
        </w:rPr>
        <w:t>УПУТСТВО КАКО СЕ ДОКАЗУЈЕ ИСПУЊЕНОСТ УСЛОВА</w:t>
      </w:r>
    </w:p>
    <w:p w:rsidR="00BC012D" w:rsidRPr="00847C35" w:rsidRDefault="00BC012D" w:rsidP="00BC012D">
      <w:pPr>
        <w:jc w:val="center"/>
        <w:rPr>
          <w:b/>
          <w:sz w:val="24"/>
          <w:szCs w:val="24"/>
          <w:lang w:val="sr-Cyrl-CS"/>
        </w:rPr>
      </w:pPr>
      <w:r w:rsidRPr="00847C35">
        <w:rPr>
          <w:b/>
          <w:sz w:val="24"/>
          <w:szCs w:val="24"/>
          <w:lang w:val="sr-Cyrl-CS"/>
        </w:rPr>
        <w:t>ИЗ ЧЛАНА 75. И 76. ЗЈН</w:t>
      </w:r>
    </w:p>
    <w:p w:rsidR="00BC012D" w:rsidRPr="00847C35" w:rsidRDefault="00BC012D" w:rsidP="00BC012D">
      <w:pPr>
        <w:pStyle w:val="StyleHeading2Bold"/>
        <w:tabs>
          <w:tab w:val="left" w:pos="1680"/>
        </w:tabs>
        <w:spacing w:before="0" w:after="0"/>
        <w:ind w:left="1304" w:hanging="1304"/>
        <w:jc w:val="left"/>
        <w:rPr>
          <w:rFonts w:cs="Times New Roman"/>
          <w:sz w:val="24"/>
          <w:szCs w:val="24"/>
          <w:lang w:val="sr-Cyrl-RS"/>
        </w:rPr>
      </w:pPr>
      <w:r w:rsidRPr="00847C35">
        <w:rPr>
          <w:rFonts w:cs="Times New Roman"/>
          <w:sz w:val="24"/>
          <w:szCs w:val="24"/>
          <w:lang w:val="sr-Cyrl-RS"/>
        </w:rPr>
        <w:t xml:space="preserve">         </w:t>
      </w:r>
    </w:p>
    <w:p w:rsidR="00BC012D" w:rsidRPr="00847C35" w:rsidRDefault="00BC012D" w:rsidP="00BC012D">
      <w:pPr>
        <w:tabs>
          <w:tab w:val="left" w:pos="600"/>
        </w:tabs>
        <w:ind w:firstLine="567"/>
        <w:jc w:val="both"/>
        <w:rPr>
          <w:sz w:val="24"/>
          <w:szCs w:val="24"/>
          <w:lang w:val="ru-RU"/>
        </w:rPr>
      </w:pPr>
      <w:r w:rsidRPr="00847C35">
        <w:rPr>
          <w:sz w:val="24"/>
          <w:szCs w:val="24"/>
          <w:lang w:val="ru-RU"/>
        </w:rPr>
        <w:tab/>
        <w:t xml:space="preserve">  Испуњеност услова из члана 75. и 76. </w:t>
      </w:r>
      <w:r w:rsidRPr="00847C35">
        <w:rPr>
          <w:sz w:val="24"/>
          <w:szCs w:val="24"/>
          <w:lang w:val="sr-Cyrl-BA"/>
        </w:rPr>
        <w:t>Закона о јавним набавкама</w:t>
      </w:r>
      <w:r w:rsidRPr="00847C35">
        <w:rPr>
          <w:sz w:val="24"/>
          <w:szCs w:val="24"/>
          <w:lang w:val="ru-RU"/>
        </w:rPr>
        <w:t xml:space="preserve"> понуђач доказује достављањем следећег доказа у понуди:</w:t>
      </w:r>
    </w:p>
    <w:p w:rsidR="00BC012D" w:rsidRPr="00847C35" w:rsidRDefault="00BC012D" w:rsidP="00BC012D">
      <w:pPr>
        <w:tabs>
          <w:tab w:val="left" w:pos="600"/>
        </w:tabs>
        <w:ind w:firstLine="567"/>
        <w:jc w:val="both"/>
        <w:rPr>
          <w:sz w:val="24"/>
          <w:szCs w:val="24"/>
          <w:lang w:val="ru-RU"/>
        </w:rPr>
      </w:pPr>
    </w:p>
    <w:p w:rsidR="00BC012D" w:rsidRPr="00847C35" w:rsidRDefault="00BC012D" w:rsidP="00BC012D">
      <w:pPr>
        <w:pStyle w:val="Default"/>
        <w:jc w:val="both"/>
        <w:rPr>
          <w:rFonts w:ascii="Times New Roman" w:hAnsi="Times New Roman"/>
          <w:color w:val="auto"/>
          <w:lang w:val="sr-Cyrl-RS"/>
        </w:rPr>
      </w:pPr>
      <w:r w:rsidRPr="00847C35">
        <w:rPr>
          <w:rFonts w:ascii="Times New Roman" w:hAnsi="Times New Roman"/>
          <w:color w:val="auto"/>
          <w:lang w:val="ru-RU"/>
        </w:rPr>
        <w:t xml:space="preserve">            </w:t>
      </w:r>
      <w:r w:rsidRPr="00847C35">
        <w:rPr>
          <w:rFonts w:ascii="Times New Roman" w:hAnsi="Times New Roman"/>
          <w:b/>
          <w:color w:val="auto"/>
          <w:u w:val="single"/>
          <w:lang w:val="ru-RU"/>
        </w:rPr>
        <w:t>Изјавом</w:t>
      </w:r>
      <w:r w:rsidRPr="00847C35">
        <w:rPr>
          <w:rFonts w:ascii="Times New Roman" w:hAnsi="Times New Roman"/>
          <w:color w:val="auto"/>
          <w:lang w:val="ru-RU"/>
        </w:rPr>
        <w:t xml:space="preserve"> о испуњавању услова за учешће у поступку јавне набавке мале вредности, </w:t>
      </w:r>
      <w:r w:rsidRPr="00847C35">
        <w:rPr>
          <w:rFonts w:ascii="Times New Roman" w:hAnsi="Times New Roman"/>
          <w:color w:val="auto"/>
          <w:lang w:val="sr-Cyrl-RS"/>
        </w:rPr>
        <w:t xml:space="preserve">број </w:t>
      </w:r>
      <w:r w:rsidRPr="00847C35">
        <w:rPr>
          <w:rFonts w:ascii="Times New Roman" w:hAnsi="Times New Roman"/>
          <w:color w:val="auto"/>
          <w:lang w:val="ru-RU"/>
        </w:rPr>
        <w:t>ЈН МВ</w:t>
      </w:r>
      <w:r w:rsidR="00D82E5F" w:rsidRPr="00847C35">
        <w:rPr>
          <w:rFonts w:ascii="Times New Roman" w:hAnsi="Times New Roman"/>
          <w:color w:val="auto"/>
          <w:lang w:val="sr-Cyrl-RS"/>
        </w:rPr>
        <w:t xml:space="preserve"> </w:t>
      </w:r>
      <w:r w:rsidR="005E25BB">
        <w:rPr>
          <w:rFonts w:ascii="Times New Roman" w:hAnsi="Times New Roman"/>
          <w:color w:val="auto"/>
          <w:lang w:val="sr-Latn-RS"/>
        </w:rPr>
        <w:t>18</w:t>
      </w:r>
      <w:r w:rsidR="000C1582">
        <w:rPr>
          <w:rFonts w:ascii="Times New Roman" w:hAnsi="Times New Roman"/>
          <w:color w:val="auto"/>
          <w:lang w:val="sr-Cyrl-RS"/>
        </w:rPr>
        <w:t>/2019</w:t>
      </w:r>
      <w:r w:rsidRPr="00847C35">
        <w:rPr>
          <w:rFonts w:ascii="Times New Roman" w:hAnsi="Times New Roman"/>
          <w:color w:val="auto"/>
          <w:lang w:val="sr-Cyrl-RS"/>
        </w:rPr>
        <w:t xml:space="preserve"> на обрасцу из конкурсне документације. Понуђач који самостално подноси понуду не мора да попуњава рубрику „Напомена“. </w:t>
      </w:r>
    </w:p>
    <w:p w:rsidR="00BC012D" w:rsidRPr="00847C35" w:rsidRDefault="00BC012D" w:rsidP="00BC012D">
      <w:pPr>
        <w:pStyle w:val="Default"/>
        <w:rPr>
          <w:rFonts w:ascii="Times New Roman" w:hAnsi="Times New Roman"/>
          <w:b/>
          <w:color w:val="auto"/>
          <w:lang w:val="sr-Cyrl-RS"/>
        </w:rPr>
      </w:pPr>
    </w:p>
    <w:p w:rsidR="00BC012D" w:rsidRPr="00847C35" w:rsidRDefault="00BC012D" w:rsidP="00BC012D">
      <w:pPr>
        <w:ind w:firstLine="720"/>
        <w:jc w:val="both"/>
        <w:rPr>
          <w:sz w:val="24"/>
          <w:szCs w:val="24"/>
          <w:lang w:val="sr-Cyrl-RS"/>
        </w:rPr>
      </w:pPr>
      <w:r w:rsidRPr="00847C35">
        <w:rPr>
          <w:b/>
          <w:sz w:val="24"/>
          <w:szCs w:val="24"/>
          <w:lang w:val="sr-Cyrl-RS"/>
        </w:rPr>
        <w:t>Ако група понуђача подноси заједничку понуду</w:t>
      </w:r>
      <w:r w:rsidRPr="00847C35">
        <w:rPr>
          <w:sz w:val="24"/>
          <w:szCs w:val="24"/>
          <w:lang w:val="sr-Cyrl-RS"/>
        </w:rPr>
        <w:t xml:space="preserve"> сваки од понуђача из групе понуђача мора поднети доказ и то:</w:t>
      </w:r>
    </w:p>
    <w:p w:rsidR="00BC012D" w:rsidRPr="00847C35" w:rsidRDefault="00BC012D" w:rsidP="00BC012D">
      <w:pPr>
        <w:ind w:firstLine="720"/>
        <w:jc w:val="both"/>
        <w:rPr>
          <w:sz w:val="24"/>
          <w:szCs w:val="24"/>
          <w:lang w:val="sr-Cyrl-RS"/>
        </w:rPr>
      </w:pPr>
    </w:p>
    <w:p w:rsidR="00BC012D" w:rsidRPr="00847C35" w:rsidRDefault="00BC012D" w:rsidP="00BC012D">
      <w:pPr>
        <w:pStyle w:val="Default"/>
        <w:jc w:val="both"/>
        <w:rPr>
          <w:rFonts w:ascii="Times New Roman" w:hAnsi="Times New Roman"/>
          <w:color w:val="auto"/>
          <w:lang w:val="sr-Cyrl-RS"/>
        </w:rPr>
      </w:pPr>
      <w:r w:rsidRPr="00847C35">
        <w:rPr>
          <w:rFonts w:ascii="Times New Roman" w:hAnsi="Times New Roman"/>
          <w:color w:val="auto"/>
          <w:lang w:val="ru-RU"/>
        </w:rPr>
        <w:t xml:space="preserve">             - Изјаву о испуњавању услова за учешће у поступку јавне набавке мале вредности, </w:t>
      </w:r>
      <w:r w:rsidRPr="00847C35">
        <w:rPr>
          <w:rFonts w:ascii="Times New Roman" w:hAnsi="Times New Roman"/>
          <w:color w:val="auto"/>
          <w:lang w:val="sr-Cyrl-RS"/>
        </w:rPr>
        <w:t xml:space="preserve">број </w:t>
      </w:r>
      <w:r w:rsidRPr="00847C35">
        <w:rPr>
          <w:rFonts w:ascii="Times New Roman" w:hAnsi="Times New Roman"/>
          <w:color w:val="auto"/>
          <w:lang w:val="ru-RU"/>
        </w:rPr>
        <w:t>ЈН МВ</w:t>
      </w:r>
      <w:r w:rsidRPr="00847C35">
        <w:rPr>
          <w:rFonts w:ascii="Times New Roman" w:hAnsi="Times New Roman"/>
          <w:color w:val="auto"/>
          <w:lang w:val="sr-Cyrl-RS"/>
        </w:rPr>
        <w:t xml:space="preserve"> </w:t>
      </w:r>
      <w:r w:rsidR="00145972">
        <w:rPr>
          <w:rFonts w:ascii="Times New Roman" w:hAnsi="Times New Roman"/>
          <w:color w:val="auto"/>
          <w:lang w:val="sr-Latn-RS"/>
        </w:rPr>
        <w:t xml:space="preserve"> </w:t>
      </w:r>
      <w:r w:rsidR="005E25BB">
        <w:rPr>
          <w:rFonts w:ascii="Times New Roman" w:hAnsi="Times New Roman"/>
          <w:color w:val="auto"/>
          <w:lang w:val="sr-Cyrl-RS"/>
        </w:rPr>
        <w:t>18</w:t>
      </w:r>
      <w:r w:rsidR="00E95FE8" w:rsidRPr="00145972">
        <w:rPr>
          <w:rFonts w:ascii="Times New Roman" w:hAnsi="Times New Roman"/>
          <w:color w:val="auto"/>
          <w:lang w:val="sr-Cyrl-RS"/>
        </w:rPr>
        <w:t>/</w:t>
      </w:r>
      <w:r w:rsidR="00E95FE8">
        <w:rPr>
          <w:rFonts w:ascii="Times New Roman" w:hAnsi="Times New Roman"/>
          <w:color w:val="auto"/>
          <w:lang w:val="sr-Cyrl-RS"/>
        </w:rPr>
        <w:t>2019</w:t>
      </w:r>
      <w:r w:rsidRPr="00847C35">
        <w:rPr>
          <w:rFonts w:ascii="Times New Roman" w:hAnsi="Times New Roman"/>
          <w:color w:val="auto"/>
          <w:lang w:val="sr-Cyrl-RS"/>
        </w:rPr>
        <w:t xml:space="preserve">, на обрасцу из конкурсне документације. </w:t>
      </w:r>
    </w:p>
    <w:p w:rsidR="004C5D62" w:rsidRPr="00847C35" w:rsidRDefault="004C5D62" w:rsidP="004C5D62">
      <w:pPr>
        <w:pStyle w:val="NormalWeb"/>
        <w:ind w:firstLine="720"/>
        <w:jc w:val="both"/>
        <w:rPr>
          <w:spacing w:val="-4"/>
          <w:lang w:val="sr-Cyrl-RS"/>
        </w:rPr>
      </w:pPr>
      <w:r w:rsidRPr="00847C35">
        <w:rPr>
          <w:lang w:val="sr-Cyrl-RS"/>
        </w:rPr>
        <w:t>Имајући у виду да, у складу са чланом 81. став 2. ЗЈН с</w:t>
      </w:r>
      <w:r w:rsidRPr="00847C35">
        <w:rPr>
          <w:spacing w:val="-4"/>
        </w:rPr>
        <w:t xml:space="preserve">ваки понуђач из групе понуђача мора да испуни </w:t>
      </w:r>
      <w:r w:rsidRPr="00847C35">
        <w:rPr>
          <w:spacing w:val="-4"/>
          <w:lang w:val="sr-Cyrl-RS"/>
        </w:rPr>
        <w:t xml:space="preserve">обавезне </w:t>
      </w:r>
      <w:r w:rsidRPr="00847C35">
        <w:rPr>
          <w:spacing w:val="-4"/>
        </w:rPr>
        <w:t xml:space="preserve">услове из члана </w:t>
      </w:r>
      <w:r w:rsidRPr="00847C35">
        <w:rPr>
          <w:spacing w:val="-4"/>
          <w:lang w:val="sr-Cyrl-RS"/>
        </w:rPr>
        <w:t>75</w:t>
      </w:r>
      <w:r w:rsidRPr="00847C35">
        <w:rPr>
          <w:spacing w:val="-4"/>
        </w:rPr>
        <w:t xml:space="preserve">. став </w:t>
      </w:r>
      <w:r w:rsidRPr="00847C35">
        <w:rPr>
          <w:spacing w:val="-4"/>
          <w:lang w:val="sr-Cyrl-RS"/>
        </w:rPr>
        <w:t>1</w:t>
      </w:r>
      <w:r w:rsidRPr="00847C35">
        <w:rPr>
          <w:spacing w:val="-4"/>
        </w:rPr>
        <w:t xml:space="preserve">. тач. 1) до </w:t>
      </w:r>
      <w:r w:rsidRPr="00847C35">
        <w:rPr>
          <w:spacing w:val="-4"/>
          <w:lang w:val="sr-Cyrl-RS"/>
        </w:rPr>
        <w:t>4</w:t>
      </w:r>
      <w:r w:rsidRPr="00847C35">
        <w:rPr>
          <w:spacing w:val="-4"/>
        </w:rPr>
        <w:t xml:space="preserve">) овог закона, а </w:t>
      </w:r>
      <w:r w:rsidRPr="00847C35">
        <w:rPr>
          <w:spacing w:val="-4"/>
          <w:lang w:val="sr-Cyrl-RS"/>
        </w:rPr>
        <w:t>додатне</w:t>
      </w:r>
      <w:r w:rsidRPr="00847C35">
        <w:rPr>
          <w:spacing w:val="-4"/>
        </w:rPr>
        <w:t xml:space="preserve"> услове из члана </w:t>
      </w:r>
      <w:r w:rsidRPr="00847C35">
        <w:rPr>
          <w:spacing w:val="-4"/>
          <w:lang w:val="sr-Cyrl-RS"/>
        </w:rPr>
        <w:t>76</w:t>
      </w:r>
      <w:r w:rsidRPr="00847C35">
        <w:rPr>
          <w:spacing w:val="-4"/>
        </w:rPr>
        <w:t xml:space="preserve">. овог закона испуњавају </w:t>
      </w:r>
      <w:r w:rsidRPr="00847C35">
        <w:rPr>
          <w:b/>
          <w:spacing w:val="-4"/>
        </w:rPr>
        <w:t>заједно</w:t>
      </w:r>
      <w:r w:rsidRPr="00847C35">
        <w:rPr>
          <w:spacing w:val="-4"/>
          <w:lang w:val="sr-Cyrl-RS"/>
        </w:rPr>
        <w:t xml:space="preserve">, </w:t>
      </w:r>
      <w:r w:rsidRPr="00847C35">
        <w:rPr>
          <w:b/>
          <w:spacing w:val="-4"/>
          <w:lang w:val="sr-Cyrl-RS"/>
        </w:rPr>
        <w:t>у „Напомени“</w:t>
      </w:r>
      <w:r w:rsidRPr="00847C35">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rsidR="00BC012D" w:rsidRPr="00847C35" w:rsidRDefault="00BC012D" w:rsidP="00BC012D">
      <w:pPr>
        <w:pStyle w:val="NormalWeb"/>
        <w:ind w:firstLine="720"/>
        <w:jc w:val="both"/>
        <w:rPr>
          <w:b/>
          <w:sz w:val="12"/>
          <w:szCs w:val="12"/>
          <w:lang w:val="sr-Cyrl-RS"/>
        </w:rPr>
      </w:pPr>
    </w:p>
    <w:p w:rsidR="00BC012D" w:rsidRPr="00847C35" w:rsidRDefault="00BC012D" w:rsidP="00BC012D">
      <w:pPr>
        <w:pStyle w:val="NormalWeb"/>
        <w:ind w:firstLine="720"/>
        <w:jc w:val="both"/>
        <w:rPr>
          <w:lang w:val="sr-Cyrl-RS"/>
        </w:rPr>
      </w:pPr>
      <w:r w:rsidRPr="00847C35">
        <w:rPr>
          <w:b/>
          <w:lang w:val="sr-Cyrl-RS"/>
        </w:rPr>
        <w:t>Ако понуђач подноси понуду са подизвођачем</w:t>
      </w:r>
      <w:r w:rsidRPr="00847C35">
        <w:rPr>
          <w:lang w:val="sr-Cyrl-RS"/>
        </w:rPr>
        <w:t xml:space="preserve">, понуђач </w:t>
      </w:r>
      <w:r w:rsidRPr="00847C35">
        <w:rPr>
          <w:b/>
          <w:u w:val="single"/>
          <w:lang w:val="sr-Cyrl-RS"/>
        </w:rPr>
        <w:t>и</w:t>
      </w:r>
      <w:r w:rsidRPr="00847C35">
        <w:rPr>
          <w:lang w:val="sr-Cyrl-RS"/>
        </w:rPr>
        <w:t xml:space="preserve"> подизвођач достављају </w:t>
      </w:r>
      <w:r w:rsidRPr="00847C35">
        <w:rPr>
          <w:b/>
          <w:u w:val="single"/>
          <w:lang w:val="sr-Cyrl-RS"/>
        </w:rPr>
        <w:t>посебно</w:t>
      </w:r>
      <w:r w:rsidRPr="00847C35">
        <w:rPr>
          <w:lang w:val="sr-Cyrl-RS"/>
        </w:rPr>
        <w:t xml:space="preserve">:  </w:t>
      </w:r>
    </w:p>
    <w:p w:rsidR="00BC012D" w:rsidRPr="00847C35" w:rsidRDefault="00BC012D" w:rsidP="00BC012D">
      <w:pPr>
        <w:pStyle w:val="NormalWeb"/>
        <w:ind w:firstLine="720"/>
        <w:jc w:val="both"/>
        <w:rPr>
          <w:spacing w:val="-4"/>
          <w:lang w:val="sr-Cyrl-RS"/>
        </w:rPr>
      </w:pPr>
      <w:r w:rsidRPr="00847C35">
        <w:rPr>
          <w:lang w:val="ru-RU"/>
        </w:rPr>
        <w:lastRenderedPageBreak/>
        <w:t xml:space="preserve">- Изјаву о испуњавању услова за учешће у поступку јавне набавке мале вредности, </w:t>
      </w:r>
      <w:r w:rsidRPr="00847C35">
        <w:rPr>
          <w:lang w:val="sr-Cyrl-RS"/>
        </w:rPr>
        <w:t xml:space="preserve">број </w:t>
      </w:r>
      <w:r w:rsidRPr="00847C35">
        <w:rPr>
          <w:lang w:val="ru-RU"/>
        </w:rPr>
        <w:t>ЈН МВ</w:t>
      </w:r>
      <w:r w:rsidR="00D82E5F" w:rsidRPr="00847C35">
        <w:rPr>
          <w:lang w:val="sr-Cyrl-RS"/>
        </w:rPr>
        <w:t xml:space="preserve"> </w:t>
      </w:r>
      <w:r w:rsidR="005E25BB">
        <w:rPr>
          <w:lang w:val="sr-Cyrl-RS"/>
        </w:rPr>
        <w:t xml:space="preserve"> 18</w:t>
      </w:r>
      <w:r w:rsidR="00C408BC">
        <w:rPr>
          <w:lang w:val="sr-Cyrl-RS"/>
        </w:rPr>
        <w:t>/20</w:t>
      </w:r>
      <w:r w:rsidR="00E95FE8">
        <w:rPr>
          <w:lang w:val="sr-Cyrl-RS"/>
        </w:rPr>
        <w:t>19</w:t>
      </w:r>
      <w:r w:rsidRPr="00847C35">
        <w:rPr>
          <w:lang w:val="sr-Cyrl-RS"/>
        </w:rPr>
        <w:t xml:space="preserve"> на обрасцу из конкурсне документације.</w:t>
      </w:r>
    </w:p>
    <w:p w:rsidR="00BC012D" w:rsidRPr="00847C35" w:rsidRDefault="00BC012D" w:rsidP="00BC012D">
      <w:pPr>
        <w:pStyle w:val="NormalWeb"/>
        <w:ind w:firstLine="720"/>
        <w:jc w:val="both"/>
        <w:rPr>
          <w:lang w:val="sr-Cyrl-RS"/>
        </w:rPr>
      </w:pPr>
      <w:r w:rsidRPr="00847C35">
        <w:rPr>
          <w:lang w:val="sr-Cyrl-RS"/>
        </w:rPr>
        <w:t xml:space="preserve">У складу са чланом </w:t>
      </w:r>
      <w:r w:rsidRPr="00847C35">
        <w:rPr>
          <w:spacing w:val="-4"/>
          <w:lang w:val="sr-Cyrl-RS"/>
        </w:rPr>
        <w:t xml:space="preserve">80. став 5. ЗЈН </w:t>
      </w:r>
      <w:r w:rsidRPr="00847C35">
        <w:rPr>
          <w:spacing w:val="-4"/>
        </w:rPr>
        <w:t xml:space="preserve">Понуђач </w:t>
      </w:r>
      <w:r w:rsidRPr="00847C35">
        <w:rPr>
          <w:spacing w:val="-4"/>
          <w:lang w:val="sr-Cyrl-RS"/>
        </w:rPr>
        <w:t xml:space="preserve">је </w:t>
      </w:r>
      <w:r w:rsidRPr="00847C35">
        <w:rPr>
          <w:spacing w:val="-4"/>
        </w:rPr>
        <w:t>дужан да за подизвођач</w:t>
      </w:r>
      <w:r w:rsidRPr="00847C35">
        <w:rPr>
          <w:spacing w:val="-4"/>
          <w:lang w:val="sr-Cyrl-RS"/>
        </w:rPr>
        <w:t>а/</w:t>
      </w:r>
      <w:r w:rsidRPr="00847C35">
        <w:rPr>
          <w:spacing w:val="-4"/>
        </w:rPr>
        <w:t>е достави доказ</w:t>
      </w:r>
      <w:r w:rsidRPr="00847C35">
        <w:rPr>
          <w:spacing w:val="-4"/>
          <w:lang w:val="sr-Cyrl-RS"/>
        </w:rPr>
        <w:t xml:space="preserve"> (горе наведену Изјаву)</w:t>
      </w:r>
      <w:r w:rsidRPr="00847C35">
        <w:rPr>
          <w:spacing w:val="-4"/>
        </w:rPr>
        <w:t xml:space="preserve"> о испуњености</w:t>
      </w:r>
      <w:r w:rsidRPr="00847C35">
        <w:rPr>
          <w:spacing w:val="-4"/>
          <w:lang w:val="sr-Cyrl-RS"/>
        </w:rPr>
        <w:t xml:space="preserve"> обавезних</w:t>
      </w:r>
      <w:r w:rsidRPr="00847C35">
        <w:rPr>
          <w:spacing w:val="-4"/>
        </w:rPr>
        <w:t xml:space="preserve"> услова</w:t>
      </w:r>
      <w:r w:rsidRPr="00847C35">
        <w:rPr>
          <w:spacing w:val="-4"/>
          <w:lang w:val="sr-Cyrl-RS"/>
        </w:rPr>
        <w:t xml:space="preserve"> из </w:t>
      </w:r>
      <w:r w:rsidRPr="00847C35">
        <w:rPr>
          <w:spacing w:val="-4"/>
        </w:rPr>
        <w:t xml:space="preserve">члана </w:t>
      </w:r>
      <w:r w:rsidRPr="00847C35">
        <w:rPr>
          <w:spacing w:val="-4"/>
          <w:lang w:val="sr-Cyrl-RS"/>
        </w:rPr>
        <w:t>75</w:t>
      </w:r>
      <w:r w:rsidRPr="00847C35">
        <w:rPr>
          <w:spacing w:val="-4"/>
        </w:rPr>
        <w:t xml:space="preserve">. став </w:t>
      </w:r>
      <w:r w:rsidRPr="00847C35">
        <w:rPr>
          <w:spacing w:val="-4"/>
          <w:lang w:val="sr-Cyrl-RS"/>
        </w:rPr>
        <w:t>1</w:t>
      </w:r>
      <w:r w:rsidRPr="00847C35">
        <w:rPr>
          <w:spacing w:val="-4"/>
        </w:rPr>
        <w:t xml:space="preserve">. тач. 1) до </w:t>
      </w:r>
      <w:r w:rsidRPr="00847C35">
        <w:rPr>
          <w:spacing w:val="-4"/>
          <w:lang w:val="sr-Cyrl-RS"/>
        </w:rPr>
        <w:t>4</w:t>
      </w:r>
      <w:r w:rsidRPr="00847C35">
        <w:rPr>
          <w:spacing w:val="-4"/>
        </w:rPr>
        <w:t>) овог закона</w:t>
      </w:r>
      <w:r w:rsidRPr="00847C35">
        <w:rPr>
          <w:spacing w:val="-4"/>
          <w:lang w:val="sr-Cyrl-RS"/>
        </w:rPr>
        <w:t>. Додатне услове из члана 76</w:t>
      </w:r>
      <w:r w:rsidR="00AD4923" w:rsidRPr="00847C35">
        <w:rPr>
          <w:spacing w:val="-4"/>
          <w:lang w:val="sr-Latn-RS"/>
        </w:rPr>
        <w:t>.</w:t>
      </w:r>
      <w:r w:rsidRPr="00847C35">
        <w:rPr>
          <w:spacing w:val="-4"/>
          <w:lang w:val="sr-Cyrl-RS"/>
        </w:rPr>
        <w:t xml:space="preserve"> ЗЈН Понуђач је дужан да испуни </w:t>
      </w:r>
      <w:r w:rsidRPr="00847C35">
        <w:rPr>
          <w:spacing w:val="-4"/>
          <w:u w:val="single"/>
          <w:lang w:val="sr-Cyrl-RS"/>
        </w:rPr>
        <w:t>самостално</w:t>
      </w:r>
      <w:r w:rsidRPr="00847C35">
        <w:rPr>
          <w:spacing w:val="-4"/>
          <w:lang w:val="sr-Cyrl-RS"/>
        </w:rPr>
        <w:t>. Рубрику „Напомена“ подизвођач не мора да попуни.</w:t>
      </w:r>
    </w:p>
    <w:p w:rsidR="00BC012D" w:rsidRPr="00847C35" w:rsidRDefault="00BC012D" w:rsidP="00BC012D">
      <w:pPr>
        <w:ind w:firstLine="720"/>
        <w:jc w:val="both"/>
        <w:rPr>
          <w:sz w:val="24"/>
          <w:szCs w:val="24"/>
          <w:u w:val="single"/>
          <w:lang w:val="sr-Cyrl-RS"/>
        </w:rPr>
      </w:pPr>
      <w:r w:rsidRPr="00847C35">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BC012D" w:rsidRPr="00847C35" w:rsidRDefault="00BC012D" w:rsidP="00BC012D">
      <w:pPr>
        <w:jc w:val="both"/>
        <w:rPr>
          <w:sz w:val="24"/>
          <w:szCs w:val="24"/>
          <w:lang w:val="sr-Cyrl-RS"/>
        </w:rPr>
      </w:pPr>
    </w:p>
    <w:p w:rsidR="00BC012D" w:rsidRPr="00847C35" w:rsidRDefault="00BC012D" w:rsidP="00BC012D">
      <w:pPr>
        <w:ind w:firstLine="720"/>
        <w:jc w:val="both"/>
        <w:rPr>
          <w:b/>
          <w:sz w:val="24"/>
          <w:szCs w:val="24"/>
          <w:u w:val="single"/>
          <w:lang w:val="sr-Cyrl-RS"/>
        </w:rPr>
      </w:pPr>
      <w:r w:rsidRPr="00847C35">
        <w:rPr>
          <w:b/>
          <w:sz w:val="24"/>
          <w:szCs w:val="24"/>
          <w:lang w:val="sr-Cyrl-RS"/>
        </w:rPr>
        <w:t>Допунске напомене:</w:t>
      </w:r>
    </w:p>
    <w:p w:rsidR="00BC012D" w:rsidRPr="00847C35" w:rsidRDefault="00BC012D" w:rsidP="00BC012D">
      <w:pPr>
        <w:ind w:right="43"/>
        <w:jc w:val="both"/>
        <w:rPr>
          <w:b/>
          <w:sz w:val="24"/>
          <w:szCs w:val="24"/>
          <w:u w:val="single"/>
          <w:lang w:val="sr-Cyrl-RS"/>
        </w:rPr>
      </w:pPr>
      <w:r w:rsidRPr="00847C35">
        <w:rPr>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847C35">
        <w:rPr>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340100" w:rsidRPr="00847C35" w:rsidRDefault="00340100" w:rsidP="00BC012D">
      <w:pPr>
        <w:ind w:right="-529"/>
        <w:jc w:val="both"/>
        <w:rPr>
          <w:b/>
          <w:sz w:val="24"/>
          <w:szCs w:val="24"/>
          <w:lang w:val="sr-Cyrl-RS"/>
        </w:rPr>
      </w:pPr>
    </w:p>
    <w:p w:rsidR="00340100" w:rsidRPr="00847C35" w:rsidRDefault="00340100"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Default="00D82E5F" w:rsidP="00BC012D">
      <w:pPr>
        <w:ind w:right="-529"/>
        <w:jc w:val="both"/>
        <w:rPr>
          <w:b/>
          <w:sz w:val="24"/>
          <w:szCs w:val="24"/>
          <w:lang w:val="sr-Cyrl-RS"/>
        </w:rPr>
      </w:pPr>
    </w:p>
    <w:p w:rsidR="00C408BC" w:rsidRDefault="00C408BC" w:rsidP="00BC012D">
      <w:pPr>
        <w:ind w:right="-529"/>
        <w:jc w:val="both"/>
        <w:rPr>
          <w:b/>
          <w:sz w:val="24"/>
          <w:szCs w:val="24"/>
          <w:lang w:val="sr-Cyrl-RS"/>
        </w:rPr>
      </w:pPr>
    </w:p>
    <w:p w:rsidR="00C408BC" w:rsidRDefault="00C408BC" w:rsidP="00BC012D">
      <w:pPr>
        <w:ind w:right="-529"/>
        <w:jc w:val="both"/>
        <w:rPr>
          <w:b/>
          <w:sz w:val="24"/>
          <w:szCs w:val="24"/>
          <w:lang w:val="sr-Cyrl-RS"/>
        </w:rPr>
      </w:pPr>
    </w:p>
    <w:p w:rsidR="00C408BC" w:rsidRDefault="00C408BC" w:rsidP="00BC012D">
      <w:pPr>
        <w:ind w:right="-529"/>
        <w:jc w:val="both"/>
        <w:rPr>
          <w:b/>
          <w:sz w:val="24"/>
          <w:szCs w:val="24"/>
          <w:lang w:val="sr-Cyrl-RS"/>
        </w:rPr>
      </w:pPr>
    </w:p>
    <w:p w:rsidR="00C408BC" w:rsidRPr="00847C35" w:rsidRDefault="00C408BC"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D82E5F" w:rsidRPr="00847C35" w:rsidRDefault="00D82E5F" w:rsidP="00BC012D">
      <w:pPr>
        <w:ind w:right="-529"/>
        <w:jc w:val="both"/>
        <w:rPr>
          <w:b/>
          <w:sz w:val="24"/>
          <w:szCs w:val="24"/>
          <w:lang w:val="sr-Cyrl-RS"/>
        </w:rPr>
      </w:pPr>
    </w:p>
    <w:p w:rsidR="00A472A6" w:rsidRPr="00847C35" w:rsidRDefault="00A472A6" w:rsidP="005C0375">
      <w:pPr>
        <w:ind w:right="43"/>
        <w:jc w:val="center"/>
        <w:rPr>
          <w:b/>
          <w:bCs/>
          <w:iCs/>
          <w:sz w:val="24"/>
          <w:szCs w:val="24"/>
          <w:lang w:val="sr-Cyrl-RS"/>
        </w:rPr>
      </w:pPr>
      <w:r w:rsidRPr="00847C35">
        <w:rPr>
          <w:b/>
          <w:sz w:val="24"/>
          <w:szCs w:val="24"/>
          <w:lang w:val="sr-Latn-RS"/>
        </w:rPr>
        <w:lastRenderedPageBreak/>
        <w:t>V</w:t>
      </w:r>
      <w:r w:rsidRPr="00847C35">
        <w:rPr>
          <w:b/>
          <w:sz w:val="24"/>
          <w:szCs w:val="24"/>
          <w:lang w:val="sr-Cyrl-RS"/>
        </w:rPr>
        <w:t>/1</w:t>
      </w:r>
      <w:r w:rsidRPr="00847C35">
        <w:rPr>
          <w:b/>
          <w:sz w:val="24"/>
          <w:szCs w:val="24"/>
          <w:lang w:val="sr-Latn-RS"/>
        </w:rPr>
        <w:t xml:space="preserve">   </w:t>
      </w:r>
      <w:r w:rsidRPr="00847C35">
        <w:rPr>
          <w:b/>
          <w:bCs/>
          <w:iCs/>
          <w:sz w:val="24"/>
          <w:szCs w:val="24"/>
          <w:lang/>
        </w:rPr>
        <w:t xml:space="preserve">ОБРАЗАЦ ИЗЈАВЕ </w:t>
      </w:r>
      <w:r w:rsidRPr="00847C35">
        <w:rPr>
          <w:b/>
          <w:bCs/>
          <w:iCs/>
          <w:sz w:val="24"/>
          <w:szCs w:val="24"/>
          <w:lang w:val="sr-Cyrl-RS"/>
        </w:rPr>
        <w:t xml:space="preserve">ПОНУЂАЧА </w:t>
      </w:r>
      <w:r w:rsidRPr="00847C35">
        <w:rPr>
          <w:b/>
          <w:bCs/>
          <w:iCs/>
          <w:sz w:val="24"/>
          <w:szCs w:val="24"/>
          <w:lang/>
        </w:rPr>
        <w:t xml:space="preserve">О </w:t>
      </w:r>
      <w:r w:rsidRPr="00847C35">
        <w:rPr>
          <w:b/>
          <w:bCs/>
          <w:iCs/>
          <w:sz w:val="24"/>
          <w:szCs w:val="24"/>
          <w:lang w:val="sr-Latn-RS"/>
        </w:rPr>
        <w:t xml:space="preserve">ИСПУЊАВАЊУ УСЛОВА </w:t>
      </w:r>
      <w:r w:rsidR="00D82E5F" w:rsidRPr="00847C35">
        <w:rPr>
          <w:b/>
          <w:bCs/>
          <w:iCs/>
          <w:sz w:val="24"/>
          <w:szCs w:val="24"/>
          <w:lang w:val="sr-Cyrl-RS"/>
        </w:rPr>
        <w:t>ИЗ ЧЛ. 75</w:t>
      </w:r>
      <w:r w:rsidRPr="00847C35">
        <w:rPr>
          <w:b/>
          <w:bCs/>
          <w:iCs/>
          <w:sz w:val="24"/>
          <w:szCs w:val="24"/>
          <w:lang w:val="sr-Cyrl-RS"/>
        </w:rPr>
        <w:t xml:space="preserve">. ЗЈН </w:t>
      </w:r>
      <w:r w:rsidRPr="00847C35">
        <w:rPr>
          <w:b/>
          <w:bCs/>
          <w:iCs/>
          <w:sz w:val="24"/>
          <w:szCs w:val="24"/>
          <w:lang w:val="sr-Latn-RS"/>
        </w:rPr>
        <w:t xml:space="preserve">ЗА </w:t>
      </w:r>
      <w:r w:rsidRPr="00847C35">
        <w:rPr>
          <w:b/>
          <w:bCs/>
          <w:iCs/>
          <w:sz w:val="24"/>
          <w:szCs w:val="24"/>
          <w:lang w:val="sr-Cyrl-RS"/>
        </w:rPr>
        <w:t>УЧЕШЋЕ У ПОСТУПКУ ЈАВНЕ НАБАВКЕ</w:t>
      </w:r>
    </w:p>
    <w:p w:rsidR="00A472A6" w:rsidRPr="00847C35" w:rsidRDefault="00A472A6" w:rsidP="00A472A6">
      <w:pPr>
        <w:ind w:right="-529"/>
        <w:jc w:val="center"/>
        <w:rPr>
          <w:b/>
          <w:sz w:val="24"/>
          <w:szCs w:val="24"/>
          <w:lang w:val="sr-Cyrl-RS"/>
        </w:rPr>
      </w:pPr>
    </w:p>
    <w:p w:rsidR="003741BB" w:rsidRPr="00847C35" w:rsidRDefault="003741BB" w:rsidP="003741BB">
      <w:pPr>
        <w:jc w:val="both"/>
        <w:rPr>
          <w:sz w:val="24"/>
          <w:szCs w:val="24"/>
          <w:lang w:val="sr-Cyrl-CS"/>
        </w:rPr>
      </w:pPr>
      <w:r w:rsidRPr="00847C35">
        <w:rPr>
          <w:sz w:val="24"/>
          <w:szCs w:val="24"/>
          <w:lang w:val="sr-Latn-CS"/>
        </w:rPr>
        <w:t xml:space="preserve">Изјављујемо </w:t>
      </w:r>
      <w:r w:rsidRPr="00847C35">
        <w:rPr>
          <w:sz w:val="24"/>
          <w:szCs w:val="24"/>
          <w:lang w:val="sr-Cyrl-RS"/>
        </w:rPr>
        <w:t>Н</w:t>
      </w:r>
      <w:r w:rsidRPr="00847C35">
        <w:rPr>
          <w:sz w:val="24"/>
          <w:szCs w:val="24"/>
          <w:lang w:val="sr-Latn-CS"/>
        </w:rPr>
        <w:t xml:space="preserve">аручиоцу – </w:t>
      </w:r>
      <w:r w:rsidRPr="00847C35">
        <w:rPr>
          <w:rFonts w:eastAsia="Calibri"/>
          <w:sz w:val="24"/>
          <w:szCs w:val="24"/>
          <w:lang w:eastAsia="ar-SA"/>
        </w:rPr>
        <w:t>Министарству</w:t>
      </w:r>
      <w:r w:rsidRPr="00847C35">
        <w:rPr>
          <w:rFonts w:eastAsia="Calibri"/>
          <w:sz w:val="24"/>
          <w:szCs w:val="24"/>
          <w:lang w:val="sr-Cyrl-RS" w:eastAsia="ar-SA"/>
        </w:rPr>
        <w:t xml:space="preserve"> трговине</w:t>
      </w:r>
      <w:r w:rsidRPr="00847C35">
        <w:rPr>
          <w:rFonts w:eastAsia="Calibri"/>
          <w:sz w:val="24"/>
          <w:szCs w:val="24"/>
          <w:lang w:val="sr-Latn-RS" w:eastAsia="ar-SA"/>
        </w:rPr>
        <w:t xml:space="preserve">, </w:t>
      </w:r>
      <w:r w:rsidRPr="00847C35">
        <w:rPr>
          <w:rFonts w:eastAsia="Calibri"/>
          <w:sz w:val="24"/>
          <w:szCs w:val="24"/>
          <w:lang w:val="sr-Cyrl-RS" w:eastAsia="ar-SA"/>
        </w:rPr>
        <w:t>туризма и телекомуникација - Београд,  Немањина 22-26</w:t>
      </w:r>
      <w:r w:rsidRPr="00847C35">
        <w:rPr>
          <w:sz w:val="24"/>
          <w:szCs w:val="24"/>
          <w:lang w:val="sr-Cyrl-RS" w:eastAsia="ar-SA"/>
        </w:rPr>
        <w:t>,</w:t>
      </w:r>
      <w:r w:rsidRPr="00847C35">
        <w:rPr>
          <w:sz w:val="24"/>
          <w:szCs w:val="24"/>
          <w:lang w:val="sr-Latn-CS"/>
        </w:rPr>
        <w:t xml:space="preserve"> под пуном моралном, материјалном и кривичном одговорношћу, да</w:t>
      </w:r>
      <w:r w:rsidRPr="00847C35">
        <w:rPr>
          <w:sz w:val="24"/>
          <w:szCs w:val="24"/>
          <w:lang w:val="sr-Cyrl-RS"/>
        </w:rPr>
        <w:t xml:space="preserve"> ________________________________________________ </w:t>
      </w:r>
      <w:r w:rsidRPr="00847C35">
        <w:rPr>
          <w:i/>
          <w:sz w:val="24"/>
          <w:szCs w:val="24"/>
          <w:lang w:val="sr-Cyrl-RS"/>
        </w:rPr>
        <w:t>(уписати назив и адресу понуђача/члана групе понуђача</w:t>
      </w:r>
      <w:r w:rsidRPr="00847C35">
        <w:rPr>
          <w:sz w:val="24"/>
          <w:szCs w:val="24"/>
          <w:lang w:val="sr-Cyrl-RS"/>
        </w:rPr>
        <w:t>)</w:t>
      </w:r>
      <w:r w:rsidRPr="00847C35">
        <w:rPr>
          <w:sz w:val="24"/>
          <w:szCs w:val="24"/>
          <w:lang w:val="sr-Latn-CS"/>
        </w:rPr>
        <w:t xml:space="preserve"> испуњава услове за учешће у поступку јавне набавке мале</w:t>
      </w:r>
      <w:r w:rsidRPr="00847C35">
        <w:rPr>
          <w:sz w:val="24"/>
          <w:szCs w:val="24"/>
        </w:rPr>
        <w:t xml:space="preserve"> вредности </w:t>
      </w:r>
      <w:r w:rsidR="00D82E5F" w:rsidRPr="00847C35">
        <w:rPr>
          <w:sz w:val="24"/>
          <w:szCs w:val="24"/>
          <w:lang w:val="sr-Cyrl-RS"/>
        </w:rPr>
        <w:t>услуге</w:t>
      </w:r>
      <w:r w:rsidRPr="00847C35">
        <w:rPr>
          <w:sz w:val="24"/>
          <w:szCs w:val="24"/>
          <w:lang w:val="sr-Cyrl-RS"/>
        </w:rPr>
        <w:t xml:space="preserve">– </w:t>
      </w:r>
      <w:r w:rsidR="00D82E5F"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A83CE7">
        <w:rPr>
          <w:sz w:val="24"/>
          <w:szCs w:val="24"/>
          <w:lang w:val="sr-Cyrl-CS"/>
        </w:rPr>
        <w:t xml:space="preserve"> </w:t>
      </w:r>
      <w:r w:rsidRPr="00847C35">
        <w:rPr>
          <w:sz w:val="24"/>
          <w:szCs w:val="24"/>
          <w:lang w:val="sr-Cyrl-RS"/>
        </w:rPr>
        <w:t xml:space="preserve">, </w:t>
      </w:r>
      <w:r w:rsidRPr="00847C35">
        <w:rPr>
          <w:sz w:val="24"/>
          <w:szCs w:val="24"/>
          <w:lang w:val="sr-Cyrl-RS" w:eastAsia="x-none"/>
        </w:rPr>
        <w:t>б</w:t>
      </w:r>
      <w:r w:rsidR="00D82E5F" w:rsidRPr="00847C35">
        <w:rPr>
          <w:sz w:val="24"/>
          <w:szCs w:val="24"/>
          <w:lang w:val="ru-RU" w:eastAsia="x-none"/>
        </w:rPr>
        <w:t xml:space="preserve">рој јавне набавке ЈН МВ </w:t>
      </w:r>
      <w:r w:rsidR="005E25BB">
        <w:rPr>
          <w:sz w:val="24"/>
          <w:szCs w:val="24"/>
          <w:lang w:val="ru-RU" w:eastAsia="x-none"/>
        </w:rPr>
        <w:t>18</w:t>
      </w:r>
      <w:r w:rsidR="00E95FE8" w:rsidRPr="00145972">
        <w:rPr>
          <w:sz w:val="24"/>
          <w:szCs w:val="24"/>
          <w:lang w:val="ru-RU" w:eastAsia="x-none"/>
        </w:rPr>
        <w:t>/</w:t>
      </w:r>
      <w:r w:rsidR="00E95FE8">
        <w:rPr>
          <w:sz w:val="24"/>
          <w:szCs w:val="24"/>
          <w:lang w:val="ru-RU" w:eastAsia="x-none"/>
        </w:rPr>
        <w:t>2019</w:t>
      </w:r>
      <w:r w:rsidRPr="00847C35">
        <w:rPr>
          <w:sz w:val="24"/>
          <w:szCs w:val="24"/>
          <w:lang w:val="sr-Cyrl-RS" w:eastAsia="x-none"/>
        </w:rPr>
        <w:t xml:space="preserve">, </w:t>
      </w:r>
      <w:r w:rsidR="00D82E5F" w:rsidRPr="00847C35">
        <w:rPr>
          <w:sz w:val="24"/>
          <w:szCs w:val="24"/>
        </w:rPr>
        <w:t>из члана 75.</w:t>
      </w:r>
      <w:r w:rsidRPr="00847C35">
        <w:rPr>
          <w:sz w:val="24"/>
          <w:szCs w:val="24"/>
        </w:rPr>
        <w:t xml:space="preserve"> Закона о јавним набавкама („Сл. гласник РС“, бр. 124/12</w:t>
      </w:r>
      <w:r w:rsidRPr="00847C35">
        <w:rPr>
          <w:sz w:val="24"/>
          <w:szCs w:val="24"/>
          <w:lang w:val="sr-Cyrl-RS"/>
        </w:rPr>
        <w:t>, 14/15, 68/15</w:t>
      </w:r>
      <w:r w:rsidRPr="00847C35">
        <w:rPr>
          <w:sz w:val="24"/>
          <w:szCs w:val="24"/>
        </w:rPr>
        <w:t>),</w:t>
      </w:r>
      <w:r w:rsidRPr="00847C35">
        <w:rPr>
          <w:sz w:val="24"/>
          <w:szCs w:val="24"/>
          <w:lang w:val="sr-Latn-CS"/>
        </w:rPr>
        <w:t xml:space="preserve"> </w:t>
      </w:r>
      <w:r w:rsidRPr="00847C35">
        <w:rPr>
          <w:sz w:val="24"/>
          <w:szCs w:val="24"/>
          <w:lang w:val="sr-Cyrl-RS"/>
        </w:rPr>
        <w:t>а</w:t>
      </w:r>
      <w:r w:rsidRPr="00847C35">
        <w:rPr>
          <w:sz w:val="24"/>
          <w:szCs w:val="24"/>
          <w:lang w:val="sr-Latn-CS"/>
        </w:rPr>
        <w:t xml:space="preserve"> у складу са чланом </w:t>
      </w:r>
      <w:r w:rsidRPr="00847C35">
        <w:rPr>
          <w:rFonts w:eastAsia="Calibri"/>
          <w:sz w:val="24"/>
          <w:szCs w:val="24"/>
          <w:lang w:val="sr-Cyrl-RS"/>
        </w:rPr>
        <w:t xml:space="preserve">77. став 4. </w:t>
      </w:r>
      <w:r w:rsidRPr="00847C35">
        <w:rPr>
          <w:sz w:val="24"/>
          <w:szCs w:val="24"/>
          <w:lang w:val="sr-Latn-CS"/>
        </w:rPr>
        <w:t>Закона о јавним набавкама</w:t>
      </w:r>
      <w:r w:rsidRPr="00847C35">
        <w:rPr>
          <w:sz w:val="24"/>
          <w:szCs w:val="24"/>
        </w:rPr>
        <w:t xml:space="preserve"> („Сл. гласник РС“, бр. 124/12</w:t>
      </w:r>
      <w:r w:rsidRPr="00847C35">
        <w:rPr>
          <w:sz w:val="24"/>
          <w:szCs w:val="24"/>
          <w:lang w:val="sr-Cyrl-RS"/>
        </w:rPr>
        <w:t>, 14/15, 68/15</w:t>
      </w:r>
      <w:r w:rsidRPr="00847C35">
        <w:rPr>
          <w:sz w:val="24"/>
          <w:szCs w:val="24"/>
        </w:rPr>
        <w:t>) и Конкурсном документацијом за предметну јавну набавку.</w:t>
      </w:r>
    </w:p>
    <w:p w:rsidR="003741BB" w:rsidRPr="00847C35" w:rsidRDefault="003741BB" w:rsidP="003741BB">
      <w:pPr>
        <w:jc w:val="both"/>
        <w:rPr>
          <w:sz w:val="24"/>
          <w:szCs w:val="24"/>
          <w:lang w:val="sr-Latn-CS"/>
        </w:rPr>
      </w:pPr>
      <w:r w:rsidRPr="00847C35">
        <w:rPr>
          <w:sz w:val="24"/>
          <w:szCs w:val="24"/>
          <w:lang w:val="sr-Latn-CS"/>
        </w:rPr>
        <w:tab/>
      </w:r>
    </w:p>
    <w:p w:rsidR="00D82E5F" w:rsidRPr="00847C35" w:rsidRDefault="003741BB" w:rsidP="003741BB">
      <w:pPr>
        <w:ind w:right="43"/>
        <w:jc w:val="both"/>
        <w:rPr>
          <w:b/>
          <w:sz w:val="24"/>
          <w:szCs w:val="24"/>
          <w:lang w:val="sr-Cyrl-RS"/>
        </w:rPr>
      </w:pPr>
      <w:r w:rsidRPr="00847C35">
        <w:rPr>
          <w:b/>
          <w:sz w:val="24"/>
          <w:szCs w:val="24"/>
          <w:lang w:val="sr-Cyrl-RS"/>
        </w:rPr>
        <w:t xml:space="preserve">Напомена: </w:t>
      </w:r>
      <w:r w:rsidR="00D82E5F" w:rsidRPr="00847C35">
        <w:rPr>
          <w:b/>
          <w:sz w:val="24"/>
          <w:szCs w:val="24"/>
          <w:lang w:val="sr-Cyrl-RS"/>
        </w:rPr>
        <w:t>Доказе дефинисане за испуњење додатних услова из члана 76. ЗЈН понуђач доставља уз понуду.</w:t>
      </w:r>
    </w:p>
    <w:p w:rsidR="003741BB" w:rsidRPr="00847C35" w:rsidRDefault="003741BB" w:rsidP="003741BB">
      <w:pPr>
        <w:ind w:right="43"/>
        <w:jc w:val="both"/>
        <w:rPr>
          <w:b/>
          <w:sz w:val="24"/>
          <w:szCs w:val="24"/>
          <w:lang w:val="sr-Cyrl-RS"/>
        </w:rPr>
      </w:pPr>
      <w:r w:rsidRPr="00847C35">
        <w:rPr>
          <w:b/>
          <w:sz w:val="24"/>
          <w:szCs w:val="24"/>
          <w:lang w:val="sr-Cyrl-RS"/>
        </w:rPr>
        <w:t xml:space="preserve">У случају подношења заједничке понуде </w:t>
      </w:r>
      <w:r w:rsidRPr="00847C35">
        <w:rPr>
          <w:b/>
          <w:sz w:val="24"/>
          <w:szCs w:val="24"/>
          <w:u w:val="single"/>
          <w:lang w:val="sr-Cyrl-RS"/>
        </w:rPr>
        <w:t>сваки члан групе попуњава, потписује и овера печатом посебно овај образац</w:t>
      </w:r>
      <w:r w:rsidRPr="00847C35">
        <w:rPr>
          <w:b/>
          <w:sz w:val="24"/>
          <w:szCs w:val="24"/>
          <w:lang w:val="sr-Cyrl-RS"/>
        </w:rPr>
        <w:t xml:space="preserve"> и наводи учешће у испуњавању додатних услова (довољно је заокружити ознаку (тачку и подтачку) из Табеле 1 – Обрасца за оцену испуњености услова)</w:t>
      </w:r>
    </w:p>
    <w:p w:rsidR="003741BB" w:rsidRPr="00847C35" w:rsidRDefault="003741BB" w:rsidP="003741BB">
      <w:pPr>
        <w:ind w:right="43"/>
        <w:jc w:val="both"/>
        <w:rPr>
          <w:sz w:val="24"/>
          <w:szCs w:val="24"/>
          <w:lang w:val="sr-Cyrl-RS"/>
        </w:rPr>
      </w:pPr>
      <w:r w:rsidRPr="00847C35">
        <w:rPr>
          <w:sz w:val="24"/>
          <w:szCs w:val="24"/>
          <w:lang w:val="sr-Cyrl-RS"/>
        </w:rPr>
        <w:t xml:space="preserve"> </w:t>
      </w:r>
    </w:p>
    <w:p w:rsidR="003741BB" w:rsidRPr="00847C35" w:rsidRDefault="003444DE" w:rsidP="003741BB">
      <w:pPr>
        <w:ind w:right="43"/>
        <w:jc w:val="both"/>
        <w:rPr>
          <w:sz w:val="24"/>
          <w:szCs w:val="24"/>
          <w:lang w:val="sr-Cyrl-RS"/>
        </w:rPr>
      </w:pPr>
      <w:r w:rsidRPr="00847C35">
        <w:rPr>
          <w:sz w:val="24"/>
          <w:szCs w:val="24"/>
          <w:lang w:val="sr-Cyrl-RS"/>
        </w:rPr>
        <w:t>Услов 2.1</w:t>
      </w:r>
      <w:r w:rsidR="003741BB" w:rsidRPr="00847C35">
        <w:rPr>
          <w:sz w:val="24"/>
          <w:szCs w:val="24"/>
          <w:lang w:val="sr-Cyrl-RS"/>
        </w:rPr>
        <w:t>.</w:t>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p>
    <w:p w:rsidR="003741BB" w:rsidRPr="00847C35" w:rsidRDefault="003741BB" w:rsidP="003741BB">
      <w:pPr>
        <w:ind w:right="43"/>
        <w:jc w:val="both"/>
        <w:rPr>
          <w:sz w:val="16"/>
          <w:szCs w:val="16"/>
          <w:lang w:val="sr-Cyrl-RS"/>
        </w:rPr>
      </w:pPr>
    </w:p>
    <w:p w:rsidR="003741BB" w:rsidRPr="00847C35" w:rsidRDefault="003444DE" w:rsidP="003741BB">
      <w:pPr>
        <w:ind w:right="43"/>
        <w:jc w:val="both"/>
        <w:rPr>
          <w:sz w:val="24"/>
          <w:szCs w:val="24"/>
          <w:lang w:val="sr-Cyrl-RS"/>
        </w:rPr>
      </w:pPr>
      <w:r w:rsidRPr="00847C35">
        <w:rPr>
          <w:sz w:val="24"/>
          <w:szCs w:val="24"/>
          <w:lang w:val="sr-Cyrl-RS"/>
        </w:rPr>
        <w:t>Услов 2.2.</w:t>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r w:rsidR="003741BB" w:rsidRPr="00847C35">
        <w:rPr>
          <w:sz w:val="24"/>
          <w:szCs w:val="24"/>
          <w:lang w:val="sr-Cyrl-RS"/>
        </w:rPr>
        <w:tab/>
      </w:r>
    </w:p>
    <w:p w:rsidR="003741BB" w:rsidRPr="00847C35" w:rsidRDefault="003741BB" w:rsidP="003741BB">
      <w:pPr>
        <w:ind w:right="43"/>
        <w:jc w:val="both"/>
        <w:rPr>
          <w:sz w:val="16"/>
          <w:szCs w:val="16"/>
          <w:lang w:val="sr-Cyrl-RS"/>
        </w:rPr>
      </w:pPr>
    </w:p>
    <w:p w:rsidR="003741BB" w:rsidRPr="00847C35" w:rsidRDefault="003444DE" w:rsidP="003741BB">
      <w:pPr>
        <w:ind w:right="43"/>
        <w:jc w:val="both"/>
        <w:rPr>
          <w:sz w:val="24"/>
          <w:szCs w:val="24"/>
          <w:lang w:val="sr-Cyrl-RS"/>
        </w:rPr>
      </w:pPr>
      <w:r w:rsidRPr="00847C35">
        <w:rPr>
          <w:sz w:val="24"/>
          <w:szCs w:val="24"/>
          <w:lang w:val="sr-Cyrl-RS"/>
        </w:rPr>
        <w:t>Услов 2.3.</w:t>
      </w:r>
      <w:r w:rsidR="003741BB" w:rsidRPr="00847C35">
        <w:rPr>
          <w:sz w:val="24"/>
          <w:szCs w:val="24"/>
          <w:lang w:val="sr-Cyrl-RS"/>
        </w:rPr>
        <w:tab/>
      </w:r>
      <w:r w:rsidR="003741BB" w:rsidRPr="00847C35">
        <w:rPr>
          <w:sz w:val="24"/>
          <w:szCs w:val="24"/>
          <w:lang w:val="sr-Cyrl-RS"/>
        </w:rPr>
        <w:tab/>
      </w:r>
      <w:r w:rsidR="004C5D62" w:rsidRPr="00847C35">
        <w:rPr>
          <w:sz w:val="24"/>
          <w:szCs w:val="24"/>
          <w:lang w:val="sr-Cyrl-RS"/>
        </w:rPr>
        <w:tab/>
      </w:r>
      <w:r w:rsidR="004C5D62" w:rsidRPr="00847C35">
        <w:rPr>
          <w:sz w:val="24"/>
          <w:szCs w:val="24"/>
          <w:lang w:val="sr-Cyrl-RS"/>
        </w:rPr>
        <w:tab/>
      </w:r>
      <w:r w:rsidR="003741BB" w:rsidRPr="00847C35">
        <w:rPr>
          <w:sz w:val="24"/>
          <w:szCs w:val="24"/>
          <w:lang w:val="sr-Cyrl-RS"/>
        </w:rPr>
        <w:tab/>
      </w:r>
    </w:p>
    <w:p w:rsidR="003741BB" w:rsidRPr="00847C35" w:rsidRDefault="003741BB" w:rsidP="003741BB">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3741BB" w:rsidRPr="00847C35" w:rsidTr="003A3E50">
        <w:trPr>
          <w:trHeight w:val="584"/>
        </w:trPr>
        <w:tc>
          <w:tcPr>
            <w:tcW w:w="2651" w:type="dxa"/>
          </w:tcPr>
          <w:p w:rsidR="003741BB" w:rsidRPr="00847C35" w:rsidRDefault="003741BB" w:rsidP="00E6158F">
            <w:pPr>
              <w:ind w:right="-26"/>
              <w:jc w:val="both"/>
              <w:rPr>
                <w:b/>
                <w:sz w:val="24"/>
                <w:szCs w:val="24"/>
                <w:lang w:val="sr-Cyrl-RS"/>
              </w:rPr>
            </w:pPr>
            <w:r w:rsidRPr="00847C35">
              <w:rPr>
                <w:b/>
                <w:sz w:val="24"/>
                <w:szCs w:val="24"/>
                <w:lang w:val="sr-Cyrl-RS"/>
              </w:rPr>
              <w:t xml:space="preserve">          </w:t>
            </w:r>
            <w:r w:rsidRPr="00847C35">
              <w:rPr>
                <w:b/>
                <w:sz w:val="24"/>
                <w:szCs w:val="24"/>
              </w:rPr>
              <w:t>Датум</w:t>
            </w:r>
          </w:p>
        </w:tc>
        <w:tc>
          <w:tcPr>
            <w:tcW w:w="2826" w:type="dxa"/>
          </w:tcPr>
          <w:p w:rsidR="003741BB" w:rsidRPr="00847C35" w:rsidRDefault="003741BB" w:rsidP="00E6158F">
            <w:pPr>
              <w:ind w:right="-529"/>
              <w:jc w:val="both"/>
              <w:rPr>
                <w:b/>
                <w:sz w:val="24"/>
                <w:szCs w:val="24"/>
              </w:rPr>
            </w:pPr>
          </w:p>
        </w:tc>
        <w:tc>
          <w:tcPr>
            <w:tcW w:w="3115" w:type="dxa"/>
          </w:tcPr>
          <w:p w:rsidR="003741BB" w:rsidRPr="00847C35" w:rsidRDefault="003741BB" w:rsidP="003A3E50">
            <w:pPr>
              <w:ind w:right="-6"/>
              <w:jc w:val="center"/>
              <w:rPr>
                <w:b/>
                <w:sz w:val="24"/>
                <w:szCs w:val="24"/>
              </w:rPr>
            </w:pPr>
            <w:r w:rsidRPr="00847C35">
              <w:rPr>
                <w:b/>
                <w:bCs/>
                <w:sz w:val="24"/>
                <w:szCs w:val="24"/>
                <w:lang w:val="ru-RU"/>
              </w:rPr>
              <w:t>Печат и потпис овлашћеног лица</w:t>
            </w:r>
          </w:p>
        </w:tc>
      </w:tr>
      <w:tr w:rsidR="003741BB" w:rsidRPr="00847C35" w:rsidTr="003A3E50">
        <w:trPr>
          <w:trHeight w:val="300"/>
        </w:trPr>
        <w:tc>
          <w:tcPr>
            <w:tcW w:w="2651" w:type="dxa"/>
          </w:tcPr>
          <w:p w:rsidR="003741BB" w:rsidRPr="00847C35" w:rsidRDefault="003741BB" w:rsidP="00E6158F">
            <w:pPr>
              <w:ind w:right="-529"/>
              <w:jc w:val="both"/>
              <w:rPr>
                <w:sz w:val="24"/>
                <w:szCs w:val="24"/>
              </w:rPr>
            </w:pPr>
          </w:p>
        </w:tc>
        <w:tc>
          <w:tcPr>
            <w:tcW w:w="2826" w:type="dxa"/>
          </w:tcPr>
          <w:p w:rsidR="003741BB" w:rsidRPr="00847C35" w:rsidRDefault="003741BB" w:rsidP="00E6158F">
            <w:pPr>
              <w:ind w:right="-529"/>
              <w:jc w:val="both"/>
              <w:rPr>
                <w:sz w:val="24"/>
                <w:szCs w:val="24"/>
              </w:rPr>
            </w:pPr>
          </w:p>
        </w:tc>
        <w:tc>
          <w:tcPr>
            <w:tcW w:w="3115" w:type="dxa"/>
          </w:tcPr>
          <w:p w:rsidR="003741BB" w:rsidRPr="00847C35" w:rsidRDefault="003741BB" w:rsidP="00E6158F">
            <w:pPr>
              <w:ind w:right="-529"/>
              <w:jc w:val="both"/>
              <w:rPr>
                <w:sz w:val="24"/>
                <w:szCs w:val="24"/>
              </w:rPr>
            </w:pPr>
          </w:p>
        </w:tc>
      </w:tr>
      <w:tr w:rsidR="003741BB" w:rsidRPr="00847C35" w:rsidTr="003A3E50">
        <w:trPr>
          <w:trHeight w:val="300"/>
        </w:trPr>
        <w:tc>
          <w:tcPr>
            <w:tcW w:w="2651" w:type="dxa"/>
            <w:tcBorders>
              <w:top w:val="nil"/>
              <w:left w:val="nil"/>
              <w:bottom w:val="single" w:sz="4" w:space="0" w:color="auto"/>
              <w:right w:val="nil"/>
            </w:tcBorders>
          </w:tcPr>
          <w:p w:rsidR="003741BB" w:rsidRPr="00847C35" w:rsidRDefault="003741BB" w:rsidP="00E6158F">
            <w:pPr>
              <w:ind w:right="-529"/>
              <w:jc w:val="both"/>
              <w:rPr>
                <w:sz w:val="24"/>
                <w:szCs w:val="24"/>
              </w:rPr>
            </w:pPr>
          </w:p>
        </w:tc>
        <w:tc>
          <w:tcPr>
            <w:tcW w:w="2826" w:type="dxa"/>
          </w:tcPr>
          <w:p w:rsidR="003741BB" w:rsidRPr="00847C35" w:rsidRDefault="003741BB" w:rsidP="00E6158F">
            <w:pPr>
              <w:ind w:right="-529"/>
              <w:jc w:val="both"/>
              <w:rPr>
                <w:sz w:val="24"/>
                <w:szCs w:val="24"/>
              </w:rPr>
            </w:pPr>
          </w:p>
        </w:tc>
        <w:tc>
          <w:tcPr>
            <w:tcW w:w="3115" w:type="dxa"/>
            <w:tcBorders>
              <w:top w:val="nil"/>
              <w:left w:val="nil"/>
              <w:bottom w:val="single" w:sz="4" w:space="0" w:color="auto"/>
              <w:right w:val="nil"/>
            </w:tcBorders>
          </w:tcPr>
          <w:p w:rsidR="003741BB" w:rsidRPr="00847C35" w:rsidRDefault="003741BB" w:rsidP="00E6158F">
            <w:pPr>
              <w:ind w:right="-529"/>
              <w:jc w:val="both"/>
              <w:rPr>
                <w:sz w:val="24"/>
                <w:szCs w:val="24"/>
              </w:rPr>
            </w:pPr>
          </w:p>
        </w:tc>
      </w:tr>
    </w:tbl>
    <w:p w:rsidR="003741BB" w:rsidRPr="00847C35" w:rsidRDefault="003741BB" w:rsidP="003741BB">
      <w:pPr>
        <w:jc w:val="center"/>
        <w:rPr>
          <w:b/>
          <w:sz w:val="24"/>
          <w:szCs w:val="24"/>
          <w:lang w:val="sr-Latn-CS"/>
        </w:rPr>
      </w:pPr>
    </w:p>
    <w:p w:rsidR="00D82E5F" w:rsidRPr="00847C35" w:rsidRDefault="003741BB" w:rsidP="00D82E5F">
      <w:pPr>
        <w:spacing w:after="200"/>
        <w:ind w:firstLine="720"/>
        <w:contextualSpacing/>
        <w:jc w:val="both"/>
        <w:rPr>
          <w:rFonts w:eastAsia="Calibri"/>
          <w:b/>
          <w:sz w:val="24"/>
          <w:szCs w:val="24"/>
          <w:u w:val="single"/>
          <w:lang w:val="sr-Cyrl-RS"/>
        </w:rPr>
      </w:pPr>
      <w:r w:rsidRPr="00847C35">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4C5D62" w:rsidRPr="00847C35" w:rsidRDefault="004C5D62" w:rsidP="00D82E5F">
      <w:pPr>
        <w:spacing w:after="200"/>
        <w:contextualSpacing/>
        <w:jc w:val="both"/>
        <w:rPr>
          <w:rFonts w:eastAsia="Calibri"/>
          <w:b/>
          <w:sz w:val="24"/>
          <w:szCs w:val="24"/>
          <w:u w:val="single"/>
          <w:lang w:val="sr-Cyrl-RS"/>
        </w:rPr>
      </w:pPr>
      <w:r w:rsidRPr="00847C35">
        <w:rPr>
          <w:sz w:val="24"/>
          <w:szCs w:val="24"/>
          <w:lang w:val="sr-Cyrl-RS"/>
        </w:rPr>
        <w:t xml:space="preserve">Напомена: Чланом 234а Кривичног законика </w:t>
      </w:r>
      <w:r w:rsidRPr="00847C35">
        <w:rPr>
          <w:sz w:val="24"/>
          <w:szCs w:val="24"/>
        </w:rPr>
        <w:t>(</w:t>
      </w:r>
      <w:r w:rsidRPr="00847C35">
        <w:rPr>
          <w:sz w:val="24"/>
          <w:szCs w:val="24"/>
          <w:lang w:val="sr-Cyrl-RS"/>
        </w:rPr>
        <w:t>„</w:t>
      </w:r>
      <w:r w:rsidRPr="00847C35">
        <w:rPr>
          <w:sz w:val="24"/>
          <w:szCs w:val="24"/>
        </w:rPr>
        <w:t>Сл. глaсник РС", бр. 85/2005, 88/2005 - испр., 107/2005 - испр., 72/2009, 111/2009, 121/2012 и 104/2013</w:t>
      </w:r>
      <w:r w:rsidRPr="00847C35">
        <w:rPr>
          <w:sz w:val="24"/>
          <w:szCs w:val="24"/>
          <w:lang w:val="sr-Cyrl-RS"/>
        </w:rPr>
        <w:t>) је предвиђено да</w:t>
      </w:r>
      <w:r w:rsidRPr="00847C35">
        <w:rPr>
          <w:sz w:val="24"/>
          <w:szCs w:val="24"/>
        </w:rPr>
        <w:t xml:space="preserve"> </w:t>
      </w:r>
      <w:r w:rsidRPr="00847C35">
        <w:rPr>
          <w:sz w:val="24"/>
          <w:szCs w:val="24"/>
          <w:lang w:val="sr-Cyrl-RS"/>
        </w:rPr>
        <w:t>о</w:t>
      </w:r>
      <w:r w:rsidRPr="00847C35">
        <w:rPr>
          <w:sz w:val="24"/>
          <w:szCs w:val="24"/>
        </w:rPr>
        <w:t xml:space="preserve">дгoвoрнo лицe у прeдузeћу или другoм субjeкту приврeднoг пoслoвaњa кoje имa свojствo прaвнoг лицa или прeдузeтник, кojи </w:t>
      </w:r>
      <w:r w:rsidRPr="00847C35">
        <w:rPr>
          <w:b/>
          <w:sz w:val="24"/>
          <w:szCs w:val="24"/>
        </w:rPr>
        <w:t>у вeзи сa jaвнoм нaбaвкoм пoднeсe пoнуду зaснoвaну нa лaжним пoдaцимa</w:t>
      </w:r>
      <w:r w:rsidRPr="00847C35">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47C35">
        <w:rPr>
          <w:sz w:val="24"/>
          <w:szCs w:val="24"/>
          <w:lang w:val="sr-Cyrl-RS"/>
        </w:rPr>
        <w:t xml:space="preserve"> </w:t>
      </w:r>
      <w:r w:rsidRPr="00847C35">
        <w:rPr>
          <w:sz w:val="24"/>
          <w:szCs w:val="24"/>
        </w:rPr>
        <w:t>кaзнићe сe зaтвoрoм oд шeст мeсeци дo пeт гoдинa.</w:t>
      </w:r>
    </w:p>
    <w:p w:rsidR="00A472A6" w:rsidRPr="00847C35" w:rsidRDefault="00A472A6" w:rsidP="00A472A6">
      <w:pPr>
        <w:pStyle w:val="BodyText"/>
        <w:rPr>
          <w:rFonts w:ascii="Times New Roman" w:hAnsi="Times New Roman"/>
          <w:b/>
          <w:szCs w:val="24"/>
          <w:lang w:val="sr-Cyrl-RS"/>
        </w:rPr>
      </w:pPr>
    </w:p>
    <w:p w:rsidR="00A472A6" w:rsidRPr="00847C35" w:rsidRDefault="00A472A6" w:rsidP="00A472A6">
      <w:pPr>
        <w:pStyle w:val="BodyText"/>
        <w:rPr>
          <w:rFonts w:ascii="Times New Roman" w:hAnsi="Times New Roman"/>
          <w:b/>
          <w:szCs w:val="24"/>
          <w:lang w:val="sr-Cyrl-RS"/>
        </w:rPr>
      </w:pPr>
    </w:p>
    <w:p w:rsidR="00A472A6" w:rsidRPr="00847C35" w:rsidRDefault="00A472A6" w:rsidP="00A472A6">
      <w:pPr>
        <w:ind w:right="43"/>
        <w:jc w:val="center"/>
        <w:rPr>
          <w:b/>
          <w:sz w:val="24"/>
          <w:szCs w:val="24"/>
          <w:lang w:val="sr-Cyrl-RS"/>
        </w:rPr>
      </w:pPr>
      <w:r w:rsidRPr="00847C35">
        <w:rPr>
          <w:b/>
          <w:sz w:val="24"/>
          <w:szCs w:val="24"/>
          <w:lang w:val="sr-Latn-RS"/>
        </w:rPr>
        <w:t>V</w:t>
      </w:r>
      <w:r w:rsidRPr="00847C35">
        <w:rPr>
          <w:b/>
          <w:sz w:val="24"/>
          <w:szCs w:val="24"/>
          <w:lang w:val="sr-Cyrl-RS"/>
        </w:rPr>
        <w:t>/2</w:t>
      </w:r>
      <w:r w:rsidRPr="00847C35">
        <w:rPr>
          <w:b/>
          <w:sz w:val="24"/>
          <w:szCs w:val="24"/>
          <w:lang w:val="sr-Latn-RS"/>
        </w:rPr>
        <w:t xml:space="preserve">   </w:t>
      </w:r>
      <w:r w:rsidRPr="00847C35">
        <w:rPr>
          <w:b/>
          <w:bCs/>
          <w:iCs/>
          <w:sz w:val="24"/>
          <w:szCs w:val="24"/>
          <w:lang/>
        </w:rPr>
        <w:t xml:space="preserve">ОБРАЗАЦ ИЗЈАВЕ </w:t>
      </w:r>
      <w:r w:rsidRPr="00847C35">
        <w:rPr>
          <w:b/>
          <w:bCs/>
          <w:sz w:val="24"/>
          <w:szCs w:val="24"/>
          <w:lang w:val="ru-RU"/>
        </w:rPr>
        <w:t>ПОДИЗВОЂАЧА</w:t>
      </w:r>
      <w:r w:rsidRPr="00847C35">
        <w:rPr>
          <w:b/>
          <w:bCs/>
          <w:iCs/>
          <w:sz w:val="24"/>
          <w:szCs w:val="24"/>
          <w:lang/>
        </w:rPr>
        <w:t xml:space="preserve"> O </w:t>
      </w:r>
      <w:r w:rsidRPr="00847C35">
        <w:rPr>
          <w:b/>
          <w:bCs/>
          <w:iCs/>
          <w:sz w:val="24"/>
          <w:szCs w:val="24"/>
          <w:lang w:val="sr-Latn-RS"/>
        </w:rPr>
        <w:t xml:space="preserve">ИСПУЊАВАЊУ УСЛОВА </w:t>
      </w:r>
      <w:r w:rsidRPr="00847C35">
        <w:rPr>
          <w:b/>
          <w:bCs/>
          <w:iCs/>
          <w:sz w:val="24"/>
          <w:szCs w:val="24"/>
          <w:lang w:val="sr-Cyrl-RS"/>
        </w:rPr>
        <w:t>ИЗ ЧЛ. 75. ЗЈН</w:t>
      </w:r>
      <w:r w:rsidRPr="00847C35">
        <w:rPr>
          <w:b/>
          <w:bCs/>
          <w:iCs/>
          <w:sz w:val="24"/>
          <w:szCs w:val="24"/>
          <w:lang w:val="sr-Latn-RS"/>
        </w:rPr>
        <w:t xml:space="preserve"> ЗА </w:t>
      </w:r>
      <w:r w:rsidRPr="00847C35">
        <w:rPr>
          <w:b/>
          <w:bCs/>
          <w:iCs/>
          <w:sz w:val="24"/>
          <w:szCs w:val="24"/>
          <w:lang w:val="sr-Cyrl-RS"/>
        </w:rPr>
        <w:t>УЧЕШЋЕ У ПОСТУПКУ ЈАВНЕ НАБАВКЕ</w:t>
      </w:r>
    </w:p>
    <w:p w:rsidR="00B1149D" w:rsidRPr="00847C35" w:rsidRDefault="00B1149D" w:rsidP="00B1149D">
      <w:pPr>
        <w:spacing w:after="200" w:line="360" w:lineRule="auto"/>
        <w:ind w:left="357"/>
        <w:contextualSpacing/>
        <w:jc w:val="center"/>
        <w:rPr>
          <w:rFonts w:eastAsia="Calibri"/>
          <w:sz w:val="24"/>
          <w:szCs w:val="24"/>
          <w:lang w:val="sr-Cyrl-RS"/>
        </w:rPr>
      </w:pPr>
    </w:p>
    <w:p w:rsidR="003741BB" w:rsidRPr="00847C35" w:rsidRDefault="00B1149D" w:rsidP="003741BB">
      <w:pPr>
        <w:jc w:val="both"/>
        <w:rPr>
          <w:sz w:val="24"/>
          <w:szCs w:val="24"/>
        </w:rPr>
      </w:pPr>
      <w:r w:rsidRPr="00847C35">
        <w:rPr>
          <w:sz w:val="24"/>
          <w:szCs w:val="24"/>
          <w:lang w:val="sr-Cyrl-RS"/>
        </w:rPr>
        <w:tab/>
      </w:r>
      <w:r w:rsidR="003741BB" w:rsidRPr="00847C35">
        <w:rPr>
          <w:sz w:val="24"/>
          <w:szCs w:val="24"/>
          <w:lang w:val="sr-Latn-CS"/>
        </w:rPr>
        <w:t xml:space="preserve">Изјављујемо </w:t>
      </w:r>
      <w:r w:rsidR="003741BB" w:rsidRPr="00847C35">
        <w:rPr>
          <w:sz w:val="24"/>
          <w:szCs w:val="24"/>
          <w:lang w:val="sr-Cyrl-RS"/>
        </w:rPr>
        <w:t>Н</w:t>
      </w:r>
      <w:r w:rsidR="003741BB" w:rsidRPr="00847C35">
        <w:rPr>
          <w:sz w:val="24"/>
          <w:szCs w:val="24"/>
          <w:lang w:val="sr-Latn-CS"/>
        </w:rPr>
        <w:t xml:space="preserve">аручиоцу – </w:t>
      </w:r>
      <w:r w:rsidR="003741BB" w:rsidRPr="00847C35">
        <w:rPr>
          <w:rFonts w:eastAsia="Calibri"/>
          <w:sz w:val="24"/>
          <w:szCs w:val="24"/>
          <w:lang w:eastAsia="ar-SA"/>
        </w:rPr>
        <w:t>Министарству</w:t>
      </w:r>
      <w:r w:rsidR="003741BB" w:rsidRPr="00847C35">
        <w:rPr>
          <w:rFonts w:eastAsia="Calibri"/>
          <w:sz w:val="24"/>
          <w:szCs w:val="24"/>
          <w:lang w:val="sr-Cyrl-RS" w:eastAsia="ar-SA"/>
        </w:rPr>
        <w:t xml:space="preserve"> трговине</w:t>
      </w:r>
      <w:r w:rsidR="003741BB" w:rsidRPr="00847C35">
        <w:rPr>
          <w:rFonts w:eastAsia="Calibri"/>
          <w:sz w:val="24"/>
          <w:szCs w:val="24"/>
          <w:lang w:val="sr-Latn-RS" w:eastAsia="ar-SA"/>
        </w:rPr>
        <w:t xml:space="preserve">, </w:t>
      </w:r>
      <w:r w:rsidR="003741BB" w:rsidRPr="00847C35">
        <w:rPr>
          <w:rFonts w:eastAsia="Calibri"/>
          <w:sz w:val="24"/>
          <w:szCs w:val="24"/>
          <w:lang w:val="sr-Cyrl-RS" w:eastAsia="ar-SA"/>
        </w:rPr>
        <w:t>туризма и телекомуникација - Београд,  Немањина 22-26</w:t>
      </w:r>
      <w:r w:rsidR="003741BB" w:rsidRPr="00847C35">
        <w:rPr>
          <w:sz w:val="24"/>
          <w:szCs w:val="24"/>
          <w:lang w:val="sr-Cyrl-RS" w:eastAsia="ar-SA"/>
        </w:rPr>
        <w:t>,</w:t>
      </w:r>
      <w:r w:rsidR="003741BB" w:rsidRPr="00847C35">
        <w:rPr>
          <w:sz w:val="24"/>
          <w:szCs w:val="24"/>
          <w:lang w:val="sr-Latn-CS"/>
        </w:rPr>
        <w:t xml:space="preserve"> под пуном моралном, материјалном и кривичном одговорношћу, да </w:t>
      </w:r>
      <w:r w:rsidR="003741BB" w:rsidRPr="00847C35">
        <w:rPr>
          <w:sz w:val="24"/>
          <w:szCs w:val="24"/>
          <w:lang w:val="sr-Cyrl-RS"/>
        </w:rPr>
        <w:t>______________________________________ (</w:t>
      </w:r>
      <w:r w:rsidR="003741BB" w:rsidRPr="00847C35">
        <w:rPr>
          <w:i/>
          <w:sz w:val="24"/>
          <w:szCs w:val="24"/>
          <w:lang w:val="sr-Cyrl-RS"/>
        </w:rPr>
        <w:t>уписати назив и адресу подизвођача</w:t>
      </w:r>
      <w:r w:rsidR="003741BB" w:rsidRPr="00847C35">
        <w:rPr>
          <w:sz w:val="24"/>
          <w:szCs w:val="24"/>
          <w:lang w:val="sr-Cyrl-RS"/>
        </w:rPr>
        <w:t xml:space="preserve">) као подизвођач </w:t>
      </w:r>
      <w:r w:rsidR="003741BB" w:rsidRPr="00847C35">
        <w:rPr>
          <w:sz w:val="24"/>
          <w:szCs w:val="24"/>
          <w:lang w:val="sr-Latn-CS"/>
        </w:rPr>
        <w:t>испуњава</w:t>
      </w:r>
      <w:r w:rsidR="003741BB" w:rsidRPr="00847C35">
        <w:rPr>
          <w:sz w:val="24"/>
          <w:szCs w:val="24"/>
          <w:lang w:val="sr-Cyrl-RS"/>
        </w:rPr>
        <w:t xml:space="preserve"> </w:t>
      </w:r>
      <w:r w:rsidR="003741BB" w:rsidRPr="00847C35">
        <w:rPr>
          <w:b/>
          <w:sz w:val="24"/>
          <w:szCs w:val="24"/>
          <w:lang w:val="sr-Cyrl-RS"/>
        </w:rPr>
        <w:t>обавезне</w:t>
      </w:r>
      <w:r w:rsidR="003741BB" w:rsidRPr="00847C35">
        <w:rPr>
          <w:b/>
          <w:sz w:val="24"/>
          <w:szCs w:val="24"/>
          <w:lang w:val="sr-Latn-CS"/>
        </w:rPr>
        <w:t xml:space="preserve"> услове</w:t>
      </w:r>
      <w:r w:rsidR="003741BB" w:rsidRPr="00847C35">
        <w:rPr>
          <w:sz w:val="24"/>
          <w:szCs w:val="24"/>
          <w:lang w:val="sr-Latn-CS"/>
        </w:rPr>
        <w:t xml:space="preserve"> за учешће у поступку јавне набавке мале</w:t>
      </w:r>
      <w:r w:rsidR="003741BB" w:rsidRPr="00847C35">
        <w:rPr>
          <w:sz w:val="24"/>
          <w:szCs w:val="24"/>
        </w:rPr>
        <w:t xml:space="preserve"> вредности </w:t>
      </w:r>
      <w:r w:rsidR="00D82E5F" w:rsidRPr="00847C35">
        <w:rPr>
          <w:sz w:val="24"/>
          <w:szCs w:val="24"/>
          <w:lang w:val="sr-Cyrl-RS"/>
        </w:rPr>
        <w:t>услуге</w:t>
      </w:r>
      <w:r w:rsidR="00127A94">
        <w:rPr>
          <w:sz w:val="24"/>
          <w:szCs w:val="24"/>
          <w:lang w:val="sr-Latn-RS"/>
        </w:rPr>
        <w:t xml:space="preserve"> </w:t>
      </w:r>
      <w:r w:rsidR="00D82E5F" w:rsidRPr="00847C35">
        <w:rPr>
          <w:sz w:val="24"/>
          <w:szCs w:val="24"/>
          <w:lang w:val="sr-Cyrl-RS"/>
        </w:rPr>
        <w:t xml:space="preserve">– </w:t>
      </w:r>
      <w:r w:rsidR="00D82E5F"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D82E5F" w:rsidRPr="00847C35">
        <w:rPr>
          <w:sz w:val="24"/>
          <w:szCs w:val="24"/>
          <w:lang w:val="sr-Cyrl-RS"/>
        </w:rPr>
        <w:t xml:space="preserve">, </w:t>
      </w:r>
      <w:r w:rsidR="00D82E5F" w:rsidRPr="00847C35">
        <w:rPr>
          <w:sz w:val="24"/>
          <w:szCs w:val="24"/>
          <w:lang w:val="sr-Cyrl-RS" w:eastAsia="x-none"/>
        </w:rPr>
        <w:t>б</w:t>
      </w:r>
      <w:r w:rsidR="00D82E5F" w:rsidRPr="00847C35">
        <w:rPr>
          <w:sz w:val="24"/>
          <w:szCs w:val="24"/>
          <w:lang w:val="ru-RU" w:eastAsia="x-none"/>
        </w:rPr>
        <w:t xml:space="preserve">рој јавне набавке ЈН МВ </w:t>
      </w:r>
      <w:r w:rsidR="005E25BB">
        <w:rPr>
          <w:sz w:val="24"/>
          <w:szCs w:val="24"/>
          <w:lang w:val="ru-RU" w:eastAsia="x-none"/>
        </w:rPr>
        <w:t>18</w:t>
      </w:r>
      <w:r w:rsidR="00E95FE8">
        <w:rPr>
          <w:sz w:val="24"/>
          <w:szCs w:val="24"/>
          <w:lang w:val="ru-RU" w:eastAsia="x-none"/>
        </w:rPr>
        <w:t>/2019</w:t>
      </w:r>
      <w:r w:rsidR="00D82E5F" w:rsidRPr="00847C35">
        <w:rPr>
          <w:sz w:val="24"/>
          <w:szCs w:val="24"/>
          <w:lang w:val="sr-Cyrl-RS" w:eastAsia="x-none"/>
        </w:rPr>
        <w:t xml:space="preserve">, </w:t>
      </w:r>
      <w:r w:rsidR="00D82E5F" w:rsidRPr="00847C35">
        <w:rPr>
          <w:sz w:val="24"/>
          <w:szCs w:val="24"/>
        </w:rPr>
        <w:t xml:space="preserve">из члана 75. Закона о јавним набавкама </w:t>
      </w:r>
      <w:r w:rsidR="003741BB" w:rsidRPr="00847C35">
        <w:rPr>
          <w:sz w:val="24"/>
          <w:szCs w:val="24"/>
        </w:rPr>
        <w:t>(„Сл. гласник РС“, бр. 124/12</w:t>
      </w:r>
      <w:r w:rsidR="003741BB" w:rsidRPr="00847C35">
        <w:rPr>
          <w:sz w:val="24"/>
          <w:szCs w:val="24"/>
          <w:lang w:val="sr-Cyrl-RS"/>
        </w:rPr>
        <w:t>, 14/15 и 68/15</w:t>
      </w:r>
      <w:r w:rsidR="003741BB" w:rsidRPr="00847C35">
        <w:rPr>
          <w:sz w:val="24"/>
          <w:szCs w:val="24"/>
        </w:rPr>
        <w:t>),</w:t>
      </w:r>
      <w:r w:rsidR="003741BB" w:rsidRPr="00847C35">
        <w:rPr>
          <w:sz w:val="24"/>
          <w:szCs w:val="24"/>
          <w:lang w:val="sr-Latn-CS"/>
        </w:rPr>
        <w:t xml:space="preserve"> </w:t>
      </w:r>
      <w:r w:rsidR="003741BB" w:rsidRPr="00847C35">
        <w:rPr>
          <w:sz w:val="24"/>
          <w:szCs w:val="24"/>
          <w:lang w:val="sr-Cyrl-RS"/>
        </w:rPr>
        <w:t>а</w:t>
      </w:r>
      <w:r w:rsidR="003741BB" w:rsidRPr="00847C35">
        <w:rPr>
          <w:sz w:val="24"/>
          <w:szCs w:val="24"/>
          <w:lang w:val="sr-Latn-CS"/>
        </w:rPr>
        <w:t xml:space="preserve"> у складу са чланом </w:t>
      </w:r>
      <w:r w:rsidR="003741BB" w:rsidRPr="00847C35">
        <w:rPr>
          <w:rFonts w:eastAsia="Calibri"/>
          <w:sz w:val="24"/>
          <w:szCs w:val="24"/>
          <w:lang w:val="sr-Cyrl-RS"/>
        </w:rPr>
        <w:t xml:space="preserve">77. став 4. </w:t>
      </w:r>
      <w:r w:rsidR="003741BB" w:rsidRPr="00847C35">
        <w:rPr>
          <w:sz w:val="24"/>
          <w:szCs w:val="24"/>
          <w:lang w:val="sr-Latn-CS"/>
        </w:rPr>
        <w:t>Закона о јавним набавкама</w:t>
      </w:r>
      <w:r w:rsidR="003741BB" w:rsidRPr="00847C35">
        <w:rPr>
          <w:sz w:val="24"/>
          <w:szCs w:val="24"/>
        </w:rPr>
        <w:t xml:space="preserve"> („Сл. гласник РС“, бр. 124/12</w:t>
      </w:r>
      <w:r w:rsidR="003741BB" w:rsidRPr="00847C35">
        <w:rPr>
          <w:sz w:val="24"/>
          <w:szCs w:val="24"/>
          <w:lang w:val="sr-Cyrl-RS"/>
        </w:rPr>
        <w:t>, 14/15 и 68/15</w:t>
      </w:r>
      <w:r w:rsidR="003741BB" w:rsidRPr="00847C35">
        <w:rPr>
          <w:sz w:val="24"/>
          <w:szCs w:val="24"/>
        </w:rPr>
        <w:t>) и Конкурсном документацијом за предметну јавну набавку.</w:t>
      </w:r>
    </w:p>
    <w:p w:rsidR="003741BB" w:rsidRPr="00847C35" w:rsidRDefault="003741BB" w:rsidP="003741BB">
      <w:pPr>
        <w:pStyle w:val="Default"/>
        <w:ind w:firstLine="720"/>
        <w:jc w:val="both"/>
        <w:rPr>
          <w:rFonts w:ascii="Times New Roman" w:hAnsi="Times New Roman"/>
          <w:color w:val="auto"/>
          <w:lang w:val="sr-Cyrl-CS"/>
        </w:rPr>
      </w:pPr>
    </w:p>
    <w:p w:rsidR="003741BB" w:rsidRPr="00847C35" w:rsidRDefault="003741BB" w:rsidP="003741BB">
      <w:pPr>
        <w:jc w:val="both"/>
        <w:rPr>
          <w:sz w:val="24"/>
          <w:szCs w:val="24"/>
          <w:lang w:val="sr-Latn-CS"/>
        </w:rPr>
      </w:pPr>
      <w:r w:rsidRPr="00847C35">
        <w:rPr>
          <w:sz w:val="24"/>
          <w:szCs w:val="24"/>
          <w:lang w:val="sr-Latn-CS"/>
        </w:rPr>
        <w:tab/>
      </w:r>
    </w:p>
    <w:p w:rsidR="003741BB" w:rsidRPr="00847C35" w:rsidRDefault="003741BB" w:rsidP="003741BB">
      <w:pPr>
        <w:ind w:right="-529"/>
        <w:jc w:val="both"/>
        <w:rPr>
          <w:b/>
          <w:sz w:val="24"/>
          <w:szCs w:val="24"/>
          <w:lang w:val="sr-Cyrl-RS"/>
        </w:rPr>
      </w:pPr>
      <w:r w:rsidRPr="00847C35">
        <w:rPr>
          <w:b/>
          <w:sz w:val="24"/>
          <w:szCs w:val="24"/>
          <w:lang w:val="sr-Cyrl-RS"/>
        </w:rPr>
        <w:t>Напомена :</w:t>
      </w:r>
    </w:p>
    <w:p w:rsidR="003741BB" w:rsidRPr="00847C35" w:rsidRDefault="003741BB" w:rsidP="003741BB">
      <w:pPr>
        <w:ind w:right="43"/>
        <w:jc w:val="both"/>
        <w:rPr>
          <w:sz w:val="24"/>
          <w:szCs w:val="24"/>
          <w:lang w:val="sr-Cyrl-RS"/>
        </w:rPr>
      </w:pPr>
      <w:r w:rsidRPr="00847C35">
        <w:rPr>
          <w:sz w:val="24"/>
          <w:szCs w:val="24"/>
          <w:lang w:val="sr-Cyrl-RS"/>
        </w:rPr>
        <w:t xml:space="preserve"> ________________________________________________________________________________________________________________________________________________</w:t>
      </w:r>
    </w:p>
    <w:p w:rsidR="003741BB" w:rsidRPr="00847C35" w:rsidRDefault="003741BB" w:rsidP="003741BB">
      <w:pPr>
        <w:ind w:right="-529"/>
        <w:jc w:val="both"/>
        <w:rPr>
          <w:b/>
          <w:sz w:val="24"/>
          <w:szCs w:val="24"/>
          <w:lang w:val="hr-HR"/>
        </w:rPr>
      </w:pPr>
    </w:p>
    <w:tbl>
      <w:tblPr>
        <w:tblW w:w="8817" w:type="dxa"/>
        <w:tblInd w:w="108" w:type="dxa"/>
        <w:tblLook w:val="04A0" w:firstRow="1" w:lastRow="0" w:firstColumn="1" w:lastColumn="0" w:noHBand="0" w:noVBand="1"/>
      </w:tblPr>
      <w:tblGrid>
        <w:gridCol w:w="2720"/>
        <w:gridCol w:w="2901"/>
        <w:gridCol w:w="3196"/>
      </w:tblGrid>
      <w:tr w:rsidR="003741BB" w:rsidRPr="00847C35" w:rsidTr="00BB1BD8">
        <w:trPr>
          <w:trHeight w:val="608"/>
        </w:trPr>
        <w:tc>
          <w:tcPr>
            <w:tcW w:w="2720" w:type="dxa"/>
          </w:tcPr>
          <w:p w:rsidR="003741BB" w:rsidRPr="00847C35" w:rsidRDefault="003741BB" w:rsidP="00E6158F">
            <w:pPr>
              <w:ind w:right="-26"/>
              <w:jc w:val="both"/>
              <w:rPr>
                <w:b/>
                <w:sz w:val="24"/>
                <w:szCs w:val="24"/>
                <w:lang w:val="sr-Cyrl-RS"/>
              </w:rPr>
            </w:pPr>
            <w:r w:rsidRPr="00847C35">
              <w:rPr>
                <w:b/>
                <w:sz w:val="24"/>
                <w:szCs w:val="24"/>
                <w:lang w:val="sr-Cyrl-RS"/>
              </w:rPr>
              <w:t xml:space="preserve">          </w:t>
            </w:r>
            <w:r w:rsidRPr="00847C35">
              <w:rPr>
                <w:b/>
                <w:sz w:val="24"/>
                <w:szCs w:val="24"/>
              </w:rPr>
              <w:t>Датум</w:t>
            </w:r>
          </w:p>
        </w:tc>
        <w:tc>
          <w:tcPr>
            <w:tcW w:w="2901" w:type="dxa"/>
          </w:tcPr>
          <w:p w:rsidR="003741BB" w:rsidRPr="00847C35" w:rsidRDefault="003741BB" w:rsidP="00E6158F">
            <w:pPr>
              <w:ind w:right="-529"/>
              <w:jc w:val="both"/>
              <w:rPr>
                <w:b/>
                <w:sz w:val="24"/>
                <w:szCs w:val="24"/>
              </w:rPr>
            </w:pPr>
          </w:p>
        </w:tc>
        <w:tc>
          <w:tcPr>
            <w:tcW w:w="3196" w:type="dxa"/>
          </w:tcPr>
          <w:p w:rsidR="003741BB" w:rsidRPr="00847C35" w:rsidRDefault="003741BB" w:rsidP="00E6158F">
            <w:pPr>
              <w:ind w:right="-6"/>
              <w:jc w:val="center"/>
              <w:rPr>
                <w:b/>
                <w:sz w:val="24"/>
                <w:szCs w:val="24"/>
              </w:rPr>
            </w:pPr>
            <w:r w:rsidRPr="00847C35">
              <w:rPr>
                <w:b/>
                <w:bCs/>
                <w:sz w:val="24"/>
                <w:szCs w:val="24"/>
                <w:lang w:val="ru-RU"/>
              </w:rPr>
              <w:t>Печат и потпис овлашћеног лица</w:t>
            </w:r>
          </w:p>
        </w:tc>
      </w:tr>
      <w:tr w:rsidR="003741BB" w:rsidRPr="00847C35" w:rsidTr="00BB1BD8">
        <w:trPr>
          <w:trHeight w:val="295"/>
        </w:trPr>
        <w:tc>
          <w:tcPr>
            <w:tcW w:w="2720" w:type="dxa"/>
          </w:tcPr>
          <w:p w:rsidR="003741BB" w:rsidRPr="00847C35" w:rsidRDefault="003741BB" w:rsidP="00E6158F">
            <w:pPr>
              <w:ind w:right="-529"/>
              <w:jc w:val="both"/>
              <w:rPr>
                <w:sz w:val="24"/>
                <w:szCs w:val="24"/>
              </w:rPr>
            </w:pPr>
          </w:p>
        </w:tc>
        <w:tc>
          <w:tcPr>
            <w:tcW w:w="2901" w:type="dxa"/>
          </w:tcPr>
          <w:p w:rsidR="003741BB" w:rsidRPr="00847C35" w:rsidRDefault="003741BB" w:rsidP="00E6158F">
            <w:pPr>
              <w:ind w:right="-529"/>
              <w:jc w:val="both"/>
              <w:rPr>
                <w:sz w:val="24"/>
                <w:szCs w:val="24"/>
              </w:rPr>
            </w:pPr>
          </w:p>
        </w:tc>
        <w:tc>
          <w:tcPr>
            <w:tcW w:w="3196" w:type="dxa"/>
          </w:tcPr>
          <w:p w:rsidR="003741BB" w:rsidRPr="00847C35" w:rsidRDefault="003741BB" w:rsidP="00E6158F">
            <w:pPr>
              <w:ind w:right="-529"/>
              <w:jc w:val="both"/>
              <w:rPr>
                <w:sz w:val="24"/>
                <w:szCs w:val="24"/>
              </w:rPr>
            </w:pPr>
          </w:p>
        </w:tc>
      </w:tr>
      <w:tr w:rsidR="003741BB" w:rsidRPr="00847C35" w:rsidTr="00BB1BD8">
        <w:trPr>
          <w:trHeight w:val="312"/>
        </w:trPr>
        <w:tc>
          <w:tcPr>
            <w:tcW w:w="2720" w:type="dxa"/>
            <w:tcBorders>
              <w:top w:val="nil"/>
              <w:left w:val="nil"/>
              <w:bottom w:val="single" w:sz="4" w:space="0" w:color="auto"/>
              <w:right w:val="nil"/>
            </w:tcBorders>
          </w:tcPr>
          <w:p w:rsidR="003741BB" w:rsidRPr="00847C35" w:rsidRDefault="003741BB" w:rsidP="00E6158F">
            <w:pPr>
              <w:ind w:right="-529"/>
              <w:jc w:val="both"/>
              <w:rPr>
                <w:sz w:val="24"/>
                <w:szCs w:val="24"/>
              </w:rPr>
            </w:pPr>
          </w:p>
        </w:tc>
        <w:tc>
          <w:tcPr>
            <w:tcW w:w="2901" w:type="dxa"/>
          </w:tcPr>
          <w:p w:rsidR="003741BB" w:rsidRPr="00847C35" w:rsidRDefault="003741BB" w:rsidP="00E6158F">
            <w:pPr>
              <w:ind w:right="-529"/>
              <w:jc w:val="both"/>
              <w:rPr>
                <w:sz w:val="24"/>
                <w:szCs w:val="24"/>
              </w:rPr>
            </w:pPr>
          </w:p>
        </w:tc>
        <w:tc>
          <w:tcPr>
            <w:tcW w:w="3196" w:type="dxa"/>
            <w:tcBorders>
              <w:top w:val="nil"/>
              <w:left w:val="nil"/>
              <w:bottom w:val="single" w:sz="4" w:space="0" w:color="auto"/>
              <w:right w:val="nil"/>
            </w:tcBorders>
          </w:tcPr>
          <w:p w:rsidR="003741BB" w:rsidRPr="00847C35" w:rsidRDefault="003741BB" w:rsidP="00E6158F">
            <w:pPr>
              <w:ind w:right="-529"/>
              <w:jc w:val="both"/>
              <w:rPr>
                <w:sz w:val="24"/>
                <w:szCs w:val="24"/>
              </w:rPr>
            </w:pPr>
          </w:p>
        </w:tc>
      </w:tr>
    </w:tbl>
    <w:p w:rsidR="003741BB" w:rsidRPr="00847C35" w:rsidRDefault="003741BB" w:rsidP="003741BB">
      <w:pPr>
        <w:jc w:val="center"/>
        <w:rPr>
          <w:b/>
          <w:sz w:val="24"/>
          <w:szCs w:val="24"/>
          <w:lang w:val="sr-Latn-CS"/>
        </w:rPr>
      </w:pPr>
    </w:p>
    <w:p w:rsidR="003741BB" w:rsidRPr="00847C35" w:rsidRDefault="003741BB" w:rsidP="003741BB">
      <w:pPr>
        <w:pStyle w:val="BodyText"/>
        <w:rPr>
          <w:rFonts w:ascii="Times New Roman" w:hAnsi="Times New Roman"/>
          <w:szCs w:val="24"/>
        </w:rPr>
      </w:pPr>
    </w:p>
    <w:p w:rsidR="003741BB" w:rsidRPr="00847C35" w:rsidRDefault="003741BB" w:rsidP="003741BB">
      <w:pPr>
        <w:spacing w:after="200"/>
        <w:ind w:firstLine="720"/>
        <w:contextualSpacing/>
        <w:jc w:val="both"/>
        <w:rPr>
          <w:rFonts w:eastAsia="Calibri"/>
          <w:b/>
          <w:sz w:val="24"/>
          <w:szCs w:val="24"/>
          <w:u w:val="single"/>
          <w:lang w:val="sr-Cyrl-RS"/>
        </w:rPr>
      </w:pPr>
      <w:r w:rsidRPr="00847C35">
        <w:rPr>
          <w:rFonts w:eastAsia="Calibri"/>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472A6" w:rsidRPr="00847C35" w:rsidRDefault="003741BB" w:rsidP="00D82E5F">
      <w:pPr>
        <w:pStyle w:val="wyq110---naslov-clana"/>
        <w:jc w:val="both"/>
        <w:rPr>
          <w:lang w:val="sr-Cyrl-RS"/>
        </w:rPr>
      </w:pPr>
      <w:r w:rsidRPr="00847C35">
        <w:rPr>
          <w:lang w:val="sr-Cyrl-RS"/>
        </w:rPr>
        <w:t xml:space="preserve">Напомена: Чланом 234а Кривичног законика </w:t>
      </w:r>
      <w:r w:rsidRPr="00847C35">
        <w:t>(</w:t>
      </w:r>
      <w:r w:rsidRPr="00847C35">
        <w:rPr>
          <w:lang w:val="sr-Cyrl-RS"/>
        </w:rPr>
        <w:t>„</w:t>
      </w:r>
      <w:r w:rsidRPr="00847C35">
        <w:t>Сл. глaсник РС", бр. 85/2005, 88/2005 - испр., 107/2005 - испр., 72/2009, 111/2009, 121/2012 и 104/2013</w:t>
      </w:r>
      <w:r w:rsidRPr="00847C35">
        <w:rPr>
          <w:lang w:val="sr-Cyrl-RS"/>
        </w:rPr>
        <w:t>) је предвиђено да</w:t>
      </w:r>
      <w:r w:rsidRPr="00847C35">
        <w:t xml:space="preserve"> </w:t>
      </w:r>
      <w:r w:rsidRPr="00847C35">
        <w:rPr>
          <w:lang w:val="sr-Cyrl-RS"/>
        </w:rPr>
        <w:t>о</w:t>
      </w:r>
      <w:r w:rsidRPr="00847C35">
        <w:t xml:space="preserve">дгoвoрнo лицe у прeдузeћу или другoм субjeкту приврeднoг пoслoвaњa кoje имa свojствo прaвнoг лицa или прeдузeтник, кojи </w:t>
      </w:r>
      <w:r w:rsidRPr="00847C35">
        <w:rPr>
          <w:b/>
        </w:rPr>
        <w:t>у вeзи сa jaвнoм нaбaвкoм пoднeсe пoнуду зaснoвaну нa лaжним пoдaцимa</w:t>
      </w:r>
      <w:r w:rsidRPr="00847C35">
        <w:t>, или сe нa нeдoзвoљeн нaчин дoгoвaрa сa oстaлим пoнуђaчимa, или прeдузмe другe прoтивпрaвнe рaдњe у нaмeри дa тимe утичe нa дoнoшeњe oдлукa нaручиoцa jaвнe нaбaвкe,</w:t>
      </w:r>
      <w:r w:rsidRPr="00847C35">
        <w:rPr>
          <w:lang w:val="sr-Cyrl-RS"/>
        </w:rPr>
        <w:t xml:space="preserve"> </w:t>
      </w:r>
      <w:r w:rsidRPr="00847C35">
        <w:t>кaзнићe сe зaтвoрoм oд шeст мeсeци дo пeт гoдинa.</w:t>
      </w:r>
    </w:p>
    <w:p w:rsidR="00A472A6" w:rsidRPr="00847C35" w:rsidRDefault="00A472A6" w:rsidP="00A12E31">
      <w:pPr>
        <w:ind w:left="1080" w:firstLine="360"/>
        <w:jc w:val="center"/>
        <w:rPr>
          <w:b/>
          <w:sz w:val="24"/>
          <w:szCs w:val="24"/>
          <w:lang w:val="sr-Latn-RS"/>
        </w:rPr>
      </w:pPr>
    </w:p>
    <w:p w:rsidR="00A472A6" w:rsidRPr="00847C35" w:rsidRDefault="00A472A6" w:rsidP="005C0375">
      <w:pPr>
        <w:suppressAutoHyphens/>
        <w:autoSpaceDE w:val="0"/>
        <w:autoSpaceDN w:val="0"/>
        <w:adjustRightInd w:val="0"/>
        <w:jc w:val="center"/>
        <w:rPr>
          <w:sz w:val="24"/>
          <w:szCs w:val="24"/>
          <w:lang w:val="sr-Cyrl-CS" w:eastAsia="ar-SA"/>
        </w:rPr>
      </w:pPr>
      <w:r w:rsidRPr="00847C35">
        <w:rPr>
          <w:b/>
          <w:bCs/>
          <w:iCs/>
          <w:sz w:val="24"/>
          <w:szCs w:val="24"/>
          <w:lang w:val="sr-Latn-RS" w:eastAsia="ar-SA"/>
        </w:rPr>
        <w:t xml:space="preserve">VI  </w:t>
      </w:r>
      <w:r w:rsidRPr="00847C35">
        <w:rPr>
          <w:b/>
          <w:bCs/>
          <w:iCs/>
          <w:sz w:val="24"/>
          <w:szCs w:val="24"/>
          <w:lang w:val="sr-Cyrl-CS" w:eastAsia="ar-SA"/>
        </w:rPr>
        <w:t>УПУТСТВО ПОНУЂАЧИМА КАКО ДА САЧИНЕ ПОНУДУ</w:t>
      </w:r>
    </w:p>
    <w:p w:rsidR="00A472A6" w:rsidRPr="00847C35" w:rsidRDefault="00A472A6" w:rsidP="00A472A6">
      <w:pPr>
        <w:suppressAutoHyphens/>
        <w:autoSpaceDE w:val="0"/>
        <w:autoSpaceDN w:val="0"/>
        <w:adjustRightInd w:val="0"/>
        <w:ind w:firstLine="720"/>
        <w:jc w:val="both"/>
        <w:rPr>
          <w:rFonts w:eastAsia="TimesNewRomanPSMT"/>
          <w:b/>
          <w:bCs/>
          <w:sz w:val="24"/>
          <w:szCs w:val="24"/>
          <w:lang w:val="uz-Cyrl-UZ" w:eastAsia="ar-SA"/>
        </w:rPr>
      </w:pPr>
    </w:p>
    <w:p w:rsidR="00A472A6" w:rsidRPr="00847C35" w:rsidRDefault="00A472A6" w:rsidP="00A472A6">
      <w:pPr>
        <w:suppressAutoHyphens/>
        <w:ind w:firstLine="720"/>
        <w:jc w:val="both"/>
        <w:rPr>
          <w:rFonts w:eastAsia="TimesNewRomanPSMT"/>
          <w:bCs/>
          <w:sz w:val="24"/>
          <w:szCs w:val="24"/>
          <w:lang w:val="uz-Cyrl-UZ" w:eastAsia="ar-SA"/>
        </w:rPr>
      </w:pPr>
      <w:r w:rsidRPr="00847C35">
        <w:rPr>
          <w:rFonts w:eastAsia="TimesNewRomanPSMT"/>
          <w:bCs/>
          <w:sz w:val="24"/>
          <w:szCs w:val="24"/>
          <w:lang w:val="sr-Cyrl-CS" w:eastAsia="ar-SA"/>
        </w:rPr>
        <w:t>Упутство по</w:t>
      </w:r>
      <w:r w:rsidRPr="00847C35">
        <w:rPr>
          <w:rFonts w:eastAsia="TimesNewRomanPSMT"/>
          <w:bCs/>
          <w:sz w:val="24"/>
          <w:szCs w:val="24"/>
          <w:lang w:val="uz-Cyrl-UZ" w:eastAsia="ar-SA"/>
        </w:rPr>
        <w:t xml:space="preserve">нуђачима </w:t>
      </w:r>
      <w:r w:rsidRPr="00847C35">
        <w:rPr>
          <w:rFonts w:eastAsia="TimesNewRomanPSMT"/>
          <w:bCs/>
          <w:sz w:val="24"/>
          <w:szCs w:val="24"/>
          <w:lang w:val="sr-Cyrl-CS" w:eastAsia="ar-SA"/>
        </w:rPr>
        <w:t>како да сачине п</w:t>
      </w:r>
      <w:r w:rsidRPr="00847C35">
        <w:rPr>
          <w:rFonts w:eastAsia="TimesNewRomanPSMT"/>
          <w:bCs/>
          <w:sz w:val="24"/>
          <w:szCs w:val="24"/>
          <w:lang w:val="uz-Cyrl-UZ" w:eastAsia="ar-SA"/>
        </w:rPr>
        <w:t>онуду</w:t>
      </w:r>
      <w:r w:rsidRPr="00847C35">
        <w:rPr>
          <w:rFonts w:eastAsia="TimesNewRomanPSMT"/>
          <w:bCs/>
          <w:sz w:val="24"/>
          <w:szCs w:val="24"/>
          <w:lang w:val="sr-Cyrl-CS" w:eastAsia="ar-SA"/>
        </w:rPr>
        <w:t xml:space="preserve"> садржи податке о захтевима</w:t>
      </w:r>
      <w:r w:rsidRPr="00847C35">
        <w:rPr>
          <w:rFonts w:eastAsia="TimesNewRomanPSMT"/>
          <w:bCs/>
          <w:sz w:val="24"/>
          <w:szCs w:val="24"/>
          <w:lang w:val="sr-Cyrl-RS" w:eastAsia="ar-SA"/>
        </w:rPr>
        <w:t xml:space="preserve"> Наручиоца -</w:t>
      </w:r>
      <w:r w:rsidRPr="00847C35">
        <w:rPr>
          <w:rFonts w:eastAsia="TimesNewRomanPSMT"/>
          <w:bCs/>
          <w:sz w:val="24"/>
          <w:szCs w:val="24"/>
          <w:lang w:val="sr-Cyrl-CS" w:eastAsia="ar-SA"/>
        </w:rPr>
        <w:t xml:space="preserve"> </w:t>
      </w:r>
      <w:r w:rsidRPr="00847C35">
        <w:rPr>
          <w:rFonts w:eastAsia="TimesNewRomanPSMT"/>
          <w:bCs/>
          <w:sz w:val="24"/>
          <w:szCs w:val="24"/>
          <w:lang w:val="uz-Cyrl-UZ" w:eastAsia="ar-SA"/>
        </w:rPr>
        <w:t xml:space="preserve">Министарства трговине, туризма и телекомуникација у </w:t>
      </w:r>
      <w:r w:rsidRPr="00847C35">
        <w:rPr>
          <w:rFonts w:eastAsia="TimesNewRomanPSMT"/>
          <w:bCs/>
          <w:sz w:val="24"/>
          <w:szCs w:val="24"/>
          <w:lang w:val="sr-Cyrl-CS" w:eastAsia="ar-SA"/>
        </w:rPr>
        <w:t>погледу садржине п</w:t>
      </w:r>
      <w:r w:rsidRPr="00847C35">
        <w:rPr>
          <w:rFonts w:eastAsia="TimesNewRomanPSMT"/>
          <w:bCs/>
          <w:sz w:val="24"/>
          <w:szCs w:val="24"/>
          <w:lang w:val="uz-Cyrl-UZ" w:eastAsia="ar-SA"/>
        </w:rPr>
        <w:t>онуде</w:t>
      </w:r>
      <w:r w:rsidRPr="00847C35">
        <w:rPr>
          <w:rFonts w:eastAsia="TimesNewRomanPSMT"/>
          <w:bCs/>
          <w:sz w:val="24"/>
          <w:szCs w:val="24"/>
          <w:lang w:val="sr-Cyrl-CS" w:eastAsia="ar-SA"/>
        </w:rPr>
        <w:t>, као и услове под којима се спроводи поступак јавне набавке.</w:t>
      </w:r>
    </w:p>
    <w:p w:rsidR="00A472A6" w:rsidRPr="00847C35" w:rsidRDefault="00A472A6" w:rsidP="00A472A6">
      <w:pPr>
        <w:suppressAutoHyphens/>
        <w:autoSpaceDE w:val="0"/>
        <w:autoSpaceDN w:val="0"/>
        <w:adjustRightInd w:val="0"/>
        <w:jc w:val="both"/>
        <w:rPr>
          <w:rFonts w:eastAsia="TimesNewRomanPSMT"/>
          <w:b/>
          <w:bCs/>
          <w:sz w:val="24"/>
          <w:szCs w:val="24"/>
          <w:lang w:val="uz-Cyrl-UZ" w:eastAsia="ar-SA"/>
        </w:rPr>
      </w:pPr>
    </w:p>
    <w:p w:rsidR="00A472A6" w:rsidRPr="00847C35" w:rsidRDefault="00A472A6" w:rsidP="00A472A6">
      <w:pPr>
        <w:suppressAutoHyphens/>
        <w:autoSpaceDE w:val="0"/>
        <w:autoSpaceDN w:val="0"/>
        <w:adjustRightInd w:val="0"/>
        <w:spacing w:after="120"/>
        <w:jc w:val="both"/>
        <w:rPr>
          <w:rFonts w:eastAsia="TimesNewRomanPSMT"/>
          <w:b/>
          <w:bCs/>
          <w:iCs/>
          <w:sz w:val="24"/>
          <w:szCs w:val="24"/>
          <w:lang w:eastAsia="ar-SA"/>
        </w:rPr>
      </w:pPr>
      <w:r w:rsidRPr="00847C35">
        <w:rPr>
          <w:rFonts w:eastAsia="TimesNewRomanPSMT"/>
          <w:b/>
          <w:bCs/>
          <w:iCs/>
          <w:sz w:val="24"/>
          <w:szCs w:val="24"/>
          <w:lang w:val="sr-Cyrl-RS" w:eastAsia="ar-SA"/>
        </w:rPr>
        <w:t>1. Подаци о језику на којем понуда мора да буде састављена</w:t>
      </w:r>
    </w:p>
    <w:p w:rsidR="00A472A6" w:rsidRPr="00847C35" w:rsidRDefault="00A472A6" w:rsidP="00A472A6">
      <w:pPr>
        <w:suppressAutoHyphens/>
        <w:ind w:firstLine="720"/>
        <w:jc w:val="both"/>
        <w:rPr>
          <w:sz w:val="24"/>
          <w:szCs w:val="24"/>
          <w:lang w:val="sr-Cyrl-RS" w:eastAsia="ar-SA"/>
        </w:rPr>
      </w:pPr>
      <w:r w:rsidRPr="00847C35">
        <w:rPr>
          <w:sz w:val="24"/>
          <w:szCs w:val="24"/>
          <w:lang w:val="sr-Cyrl-CS" w:eastAsia="ar-SA"/>
        </w:rPr>
        <w:t xml:space="preserve">Наручилац </w:t>
      </w:r>
      <w:r w:rsidRPr="00847C35">
        <w:rPr>
          <w:sz w:val="24"/>
          <w:szCs w:val="24"/>
          <w:lang w:val="sr-Latn-RS" w:eastAsia="ar-SA"/>
        </w:rPr>
        <w:t xml:space="preserve">je </w:t>
      </w:r>
      <w:r w:rsidRPr="00847C35">
        <w:rPr>
          <w:sz w:val="24"/>
          <w:szCs w:val="24"/>
          <w:lang w:val="sr-Cyrl-CS" w:eastAsia="ar-SA"/>
        </w:rPr>
        <w:t>припрем</w:t>
      </w:r>
      <w:r w:rsidRPr="00847C35">
        <w:rPr>
          <w:sz w:val="24"/>
          <w:szCs w:val="24"/>
          <w:lang w:val="sr-Cyrl-RS" w:eastAsia="ar-SA"/>
        </w:rPr>
        <w:t>ио</w:t>
      </w:r>
      <w:r w:rsidRPr="00847C35">
        <w:rPr>
          <w:sz w:val="24"/>
          <w:szCs w:val="24"/>
          <w:lang w:val="sr-Cyrl-CS" w:eastAsia="ar-SA"/>
        </w:rPr>
        <w:t xml:space="preserve"> конкурсну документацију и спроводиће поступак јавне набавке на српском језику</w:t>
      </w:r>
      <w:r w:rsidRPr="00847C35">
        <w:rPr>
          <w:sz w:val="24"/>
          <w:szCs w:val="24"/>
          <w:lang w:eastAsia="ar-SA"/>
        </w:rPr>
        <w:t>.</w:t>
      </w:r>
      <w:r w:rsidRPr="00847C35">
        <w:rPr>
          <w:sz w:val="24"/>
          <w:szCs w:val="24"/>
          <w:lang w:val="sr-Cyrl-RS" w:eastAsia="ar-SA"/>
        </w:rPr>
        <w:t xml:space="preserve"> </w:t>
      </w:r>
    </w:p>
    <w:p w:rsidR="00A472A6" w:rsidRPr="00847C35" w:rsidRDefault="00A472A6" w:rsidP="00A472A6">
      <w:pPr>
        <w:suppressAutoHyphens/>
        <w:ind w:firstLine="720"/>
        <w:jc w:val="both"/>
        <w:rPr>
          <w:sz w:val="24"/>
          <w:szCs w:val="24"/>
          <w:lang w:val="sr-Cyrl-RS" w:eastAsia="ar-SA"/>
        </w:rPr>
      </w:pPr>
      <w:r w:rsidRPr="00847C35">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847C35">
        <w:rPr>
          <w:sz w:val="24"/>
          <w:szCs w:val="24"/>
          <w:lang w:val="sr-Cyrl-CS" w:eastAsia="ar-SA"/>
        </w:rPr>
        <w:t xml:space="preserve"> </w:t>
      </w:r>
    </w:p>
    <w:p w:rsidR="00A472A6" w:rsidRPr="00847C35" w:rsidRDefault="00A472A6" w:rsidP="00A472A6">
      <w:pPr>
        <w:suppressAutoHyphens/>
        <w:ind w:firstLine="720"/>
        <w:jc w:val="both"/>
        <w:rPr>
          <w:sz w:val="24"/>
          <w:szCs w:val="24"/>
          <w:lang w:eastAsia="ar-SA"/>
        </w:rPr>
      </w:pPr>
      <w:r w:rsidRPr="00847C35">
        <w:rPr>
          <w:rFonts w:eastAsia="TimesNewRomanPSMT"/>
          <w:b/>
          <w:bCs/>
          <w:sz w:val="24"/>
          <w:szCs w:val="24"/>
          <w:lang w:val="sr-Cyrl-CS" w:eastAsia="ar-SA"/>
        </w:rPr>
        <w:t>П</w:t>
      </w:r>
      <w:r w:rsidRPr="00847C35">
        <w:rPr>
          <w:rFonts w:eastAsia="TimesNewRomanPSMT"/>
          <w:b/>
          <w:bCs/>
          <w:sz w:val="24"/>
          <w:szCs w:val="24"/>
          <w:lang w:val="uz-Cyrl-UZ" w:eastAsia="ar-SA"/>
        </w:rPr>
        <w:t>онуда</w:t>
      </w:r>
      <w:r w:rsidRPr="00847C35">
        <w:rPr>
          <w:rFonts w:eastAsia="TimesNewRomanPSMT"/>
          <w:b/>
          <w:bCs/>
          <w:sz w:val="24"/>
          <w:szCs w:val="24"/>
          <w:lang w:val="sr-Cyrl-CS" w:eastAsia="ar-SA"/>
        </w:rPr>
        <w:t xml:space="preserve"> мора бити сачињена на српском језику.</w:t>
      </w:r>
      <w:r w:rsidRPr="00847C35">
        <w:rPr>
          <w:rFonts w:eastAsia="TimesNewRomanPSMT"/>
          <w:bCs/>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 </w:t>
      </w:r>
      <w:r w:rsidRPr="00847C35">
        <w:rPr>
          <w:sz w:val="24"/>
          <w:szCs w:val="24"/>
          <w:lang w:val="sr-Cyrl-RS" w:eastAsia="ar-SA"/>
        </w:rPr>
        <w:t>Ако понуђач не поступи на овај начин  понуда ће бити одбијена као неприхватљива.</w:t>
      </w:r>
    </w:p>
    <w:p w:rsidR="00A472A6" w:rsidRPr="00847C35" w:rsidRDefault="00A472A6" w:rsidP="00A472A6">
      <w:pPr>
        <w:suppressAutoHyphens/>
        <w:autoSpaceDE w:val="0"/>
        <w:autoSpaceDN w:val="0"/>
        <w:adjustRightInd w:val="0"/>
        <w:jc w:val="both"/>
        <w:rPr>
          <w:rFonts w:eastAsia="TimesNewRomanPSMT"/>
          <w:b/>
          <w:bCs/>
          <w:sz w:val="24"/>
          <w:szCs w:val="24"/>
          <w:lang w:val="sr-Cyrl-RS" w:eastAsia="ar-SA"/>
        </w:rPr>
      </w:pPr>
    </w:p>
    <w:p w:rsidR="00A472A6" w:rsidRPr="00847C35" w:rsidRDefault="00A472A6" w:rsidP="00A472A6">
      <w:pPr>
        <w:suppressAutoHyphens/>
        <w:autoSpaceDE w:val="0"/>
        <w:autoSpaceDN w:val="0"/>
        <w:adjustRightInd w:val="0"/>
        <w:spacing w:after="120"/>
        <w:rPr>
          <w:rFonts w:eastAsia="TimesNewRomanPSMT"/>
          <w:b/>
          <w:bCs/>
          <w:iCs/>
          <w:sz w:val="24"/>
          <w:szCs w:val="24"/>
          <w:lang w:val="sr-Cyrl-RS" w:eastAsia="ar-SA"/>
        </w:rPr>
      </w:pPr>
      <w:r w:rsidRPr="00847C35">
        <w:rPr>
          <w:rFonts w:eastAsia="TimesNewRomanPSMT"/>
          <w:b/>
          <w:bCs/>
          <w:iCs/>
          <w:sz w:val="24"/>
          <w:szCs w:val="24"/>
          <w:lang w:val="sr-Cyrl-RS" w:eastAsia="ar-SA"/>
        </w:rPr>
        <w:t xml:space="preserve">2. Подношење понуде </w:t>
      </w:r>
    </w:p>
    <w:p w:rsidR="00A472A6" w:rsidRPr="00847C35" w:rsidRDefault="00A472A6" w:rsidP="00A472A6">
      <w:pPr>
        <w:autoSpaceDE w:val="0"/>
        <w:autoSpaceDN w:val="0"/>
        <w:adjustRightInd w:val="0"/>
        <w:ind w:firstLine="720"/>
        <w:contextualSpacing/>
        <w:jc w:val="both"/>
        <w:rPr>
          <w:rFonts w:eastAsia="TimesNewRomanPSMT"/>
          <w:bCs/>
          <w:sz w:val="24"/>
          <w:szCs w:val="24"/>
          <w:lang w:val="uz-Cyrl-UZ" w:eastAsia="x-none"/>
        </w:rPr>
      </w:pPr>
      <w:r w:rsidRPr="00847C35">
        <w:rPr>
          <w:rFonts w:eastAsia="TimesNewRomanPSMT"/>
          <w:bCs/>
          <w:sz w:val="24"/>
          <w:szCs w:val="24"/>
          <w:lang w:val="x-none" w:eastAsia="x-none"/>
        </w:rPr>
        <w:t>Понуђач</w:t>
      </w:r>
      <w:r w:rsidRPr="00847C35">
        <w:rPr>
          <w:rFonts w:eastAsia="TimesNewRomanPSMT"/>
          <w:bCs/>
          <w:sz w:val="24"/>
          <w:szCs w:val="24"/>
          <w:lang w:val="uz-Cyrl-UZ" w:eastAsia="x-none"/>
        </w:rPr>
        <w:t xml:space="preserve"> понуду</w:t>
      </w:r>
      <w:r w:rsidRPr="00847C35">
        <w:rPr>
          <w:rFonts w:eastAsia="TimesNewRomanPSMT"/>
          <w:bCs/>
          <w:sz w:val="24"/>
          <w:szCs w:val="24"/>
          <w:lang w:val="x-none" w:eastAsia="x-none"/>
        </w:rPr>
        <w:t xml:space="preserve"> подноси непосредно или путем поште у затвореној коверти</w:t>
      </w:r>
      <w:r w:rsidRPr="00847C35">
        <w:rPr>
          <w:rFonts w:eastAsia="TimesNewRomanPSMT"/>
          <w:bCs/>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472A6" w:rsidRPr="00847C35" w:rsidRDefault="00A472A6" w:rsidP="00A472A6">
      <w:pPr>
        <w:autoSpaceDE w:val="0"/>
        <w:autoSpaceDN w:val="0"/>
        <w:adjustRightInd w:val="0"/>
        <w:ind w:firstLine="720"/>
        <w:contextualSpacing/>
        <w:jc w:val="both"/>
        <w:rPr>
          <w:rFonts w:eastAsia="TimesNewRomanPSMT"/>
          <w:bCs/>
          <w:sz w:val="24"/>
          <w:szCs w:val="24"/>
          <w:lang w:val="sr-Cyrl-RS" w:eastAsia="x-none"/>
        </w:rPr>
      </w:pPr>
      <w:r w:rsidRPr="00847C35">
        <w:rPr>
          <w:rFonts w:eastAsia="TimesNewRomanPSMT"/>
          <w:bCs/>
          <w:sz w:val="24"/>
          <w:szCs w:val="24"/>
          <w:lang w:val="x-none" w:eastAsia="x-none"/>
        </w:rPr>
        <w:t>Пожељно је да сви документи поднети у п</w:t>
      </w:r>
      <w:r w:rsidRPr="00847C35">
        <w:rPr>
          <w:rFonts w:eastAsia="TimesNewRomanPSMT"/>
          <w:bCs/>
          <w:sz w:val="24"/>
          <w:szCs w:val="24"/>
          <w:lang w:val="uz-Cyrl-UZ" w:eastAsia="x-none"/>
        </w:rPr>
        <w:t>онуди</w:t>
      </w:r>
      <w:r w:rsidRPr="00847C35">
        <w:rPr>
          <w:rFonts w:eastAsia="TimesNewRomanPSMT"/>
          <w:bCs/>
          <w:sz w:val="24"/>
          <w:szCs w:val="24"/>
          <w:lang w:val="x-none" w:eastAsia="x-none"/>
        </w:rPr>
        <w:t xml:space="preserve"> буду повезани траком у целину и запечаћени, тако</w:t>
      </w:r>
      <w:r w:rsidRPr="00847C35">
        <w:rPr>
          <w:rFonts w:eastAsia="TimesNewRomanPSMT"/>
          <w:bCs/>
          <w:sz w:val="24"/>
          <w:szCs w:val="24"/>
          <w:lang w:val="uz-Cyrl-UZ" w:eastAsia="x-none"/>
        </w:rPr>
        <w:t xml:space="preserve"> </w:t>
      </w:r>
      <w:r w:rsidRPr="00847C35">
        <w:rPr>
          <w:rFonts w:eastAsia="TimesNewRomanPSMT"/>
          <w:bCs/>
          <w:sz w:val="24"/>
          <w:szCs w:val="24"/>
          <w:lang w:val="x-none" w:eastAsia="x-none"/>
        </w:rPr>
        <w:t>да се не могу накнадно убацити, одстранити или заменити појединачни листови, односно прилози, а да се</w:t>
      </w:r>
      <w:r w:rsidRPr="00847C35">
        <w:rPr>
          <w:rFonts w:eastAsia="TimesNewRomanPSMT"/>
          <w:bCs/>
          <w:sz w:val="24"/>
          <w:szCs w:val="24"/>
          <w:lang w:val="uz-Cyrl-UZ" w:eastAsia="x-none"/>
        </w:rPr>
        <w:t xml:space="preserve"> </w:t>
      </w:r>
      <w:r w:rsidRPr="00847C35">
        <w:rPr>
          <w:rFonts w:eastAsia="TimesNewRomanPSMT"/>
          <w:bCs/>
          <w:sz w:val="24"/>
          <w:szCs w:val="24"/>
          <w:lang w:val="x-none" w:eastAsia="x-none"/>
        </w:rPr>
        <w:t>видно не оштете листови или печат.</w:t>
      </w:r>
    </w:p>
    <w:p w:rsidR="00A472A6" w:rsidRPr="00847C35" w:rsidRDefault="00A472A6" w:rsidP="00A472A6">
      <w:pPr>
        <w:autoSpaceDE w:val="0"/>
        <w:autoSpaceDN w:val="0"/>
        <w:adjustRightInd w:val="0"/>
        <w:ind w:firstLine="720"/>
        <w:contextualSpacing/>
        <w:jc w:val="both"/>
        <w:rPr>
          <w:rFonts w:eastAsia="TimesNewRomanPSMT"/>
          <w:bCs/>
          <w:sz w:val="24"/>
          <w:szCs w:val="24"/>
          <w:lang w:val="sr-Cyrl-RS" w:eastAsia="x-none"/>
        </w:rPr>
      </w:pPr>
    </w:p>
    <w:p w:rsidR="00A472A6" w:rsidRPr="00847C35" w:rsidRDefault="00A472A6" w:rsidP="00A472A6">
      <w:pPr>
        <w:autoSpaceDE w:val="0"/>
        <w:autoSpaceDN w:val="0"/>
        <w:adjustRightInd w:val="0"/>
        <w:ind w:firstLine="720"/>
        <w:contextualSpacing/>
        <w:jc w:val="both"/>
        <w:rPr>
          <w:rFonts w:eastAsia="TimesNewRomanPSMT"/>
          <w:bCs/>
          <w:sz w:val="24"/>
          <w:szCs w:val="24"/>
          <w:lang w:val="sr-Cyrl-RS" w:eastAsia="x-none"/>
        </w:rPr>
      </w:pPr>
    </w:p>
    <w:p w:rsidR="00A472A6" w:rsidRPr="00847C35" w:rsidRDefault="00A472A6" w:rsidP="00A472A6">
      <w:pPr>
        <w:autoSpaceDE w:val="0"/>
        <w:autoSpaceDN w:val="0"/>
        <w:adjustRightInd w:val="0"/>
        <w:ind w:firstLine="720"/>
        <w:contextualSpacing/>
        <w:jc w:val="center"/>
        <w:rPr>
          <w:rFonts w:eastAsia="TimesNewRomanPSMT"/>
          <w:bCs/>
          <w:sz w:val="24"/>
          <w:szCs w:val="24"/>
          <w:lang w:val="uz-Cyrl-UZ" w:eastAsia="x-none"/>
        </w:rPr>
      </w:pPr>
      <w:r w:rsidRPr="00847C35">
        <w:rPr>
          <w:rFonts w:eastAsia="TimesNewRomanPSMT"/>
          <w:bCs/>
          <w:sz w:val="24"/>
          <w:szCs w:val="24"/>
          <w:lang w:val="x-none" w:eastAsia="x-none"/>
        </w:rPr>
        <w:t>П</w:t>
      </w:r>
      <w:r w:rsidRPr="00847C35">
        <w:rPr>
          <w:rFonts w:eastAsia="TimesNewRomanPSMT"/>
          <w:bCs/>
          <w:sz w:val="24"/>
          <w:szCs w:val="24"/>
          <w:lang w:val="uz-Cyrl-UZ" w:eastAsia="x-none"/>
        </w:rPr>
        <w:t xml:space="preserve">онуду </w:t>
      </w:r>
      <w:r w:rsidRPr="00847C35">
        <w:rPr>
          <w:rFonts w:eastAsia="TimesNewRomanPSMT"/>
          <w:bCs/>
          <w:sz w:val="24"/>
          <w:szCs w:val="24"/>
          <w:lang w:val="x-none" w:eastAsia="x-none"/>
        </w:rPr>
        <w:t>доставити на адресу:</w:t>
      </w:r>
    </w:p>
    <w:p w:rsidR="00A472A6" w:rsidRPr="00847C35" w:rsidRDefault="00A472A6" w:rsidP="00A472A6">
      <w:pPr>
        <w:autoSpaceDE w:val="0"/>
        <w:autoSpaceDN w:val="0"/>
        <w:adjustRightInd w:val="0"/>
        <w:ind w:firstLine="720"/>
        <w:contextualSpacing/>
        <w:jc w:val="center"/>
        <w:rPr>
          <w:rFonts w:eastAsia="TimesNewRomanPSMT"/>
          <w:bCs/>
          <w:sz w:val="24"/>
          <w:szCs w:val="24"/>
          <w:lang w:val="sr-Cyrl-RS" w:eastAsia="x-none"/>
        </w:rPr>
      </w:pPr>
      <w:r w:rsidRPr="00847C35">
        <w:rPr>
          <w:rFonts w:eastAsia="TimesNewRomanPSMT"/>
          <w:bCs/>
          <w:sz w:val="24"/>
          <w:szCs w:val="24"/>
          <w:lang w:val="uz-Cyrl-UZ" w:eastAsia="x-none"/>
        </w:rPr>
        <w:t>Министарство трговине, туризма и телекомуникација</w:t>
      </w:r>
      <w:r w:rsidRPr="00847C35">
        <w:rPr>
          <w:rFonts w:eastAsia="TimesNewRomanPSMT"/>
          <w:bCs/>
          <w:sz w:val="24"/>
          <w:szCs w:val="24"/>
          <w:lang w:val="x-none" w:eastAsia="x-none"/>
        </w:rPr>
        <w:t>,</w:t>
      </w:r>
    </w:p>
    <w:p w:rsidR="00A472A6" w:rsidRPr="00847C35" w:rsidRDefault="00A472A6" w:rsidP="00A472A6">
      <w:pPr>
        <w:autoSpaceDE w:val="0"/>
        <w:autoSpaceDN w:val="0"/>
        <w:adjustRightInd w:val="0"/>
        <w:ind w:firstLine="720"/>
        <w:contextualSpacing/>
        <w:jc w:val="center"/>
        <w:rPr>
          <w:rFonts w:eastAsia="TimesNewRomanPSMT"/>
          <w:bCs/>
          <w:sz w:val="24"/>
          <w:szCs w:val="24"/>
          <w:lang w:val="sr-Cyrl-RS" w:eastAsia="x-none"/>
        </w:rPr>
      </w:pPr>
      <w:r w:rsidRPr="00847C35">
        <w:rPr>
          <w:rFonts w:eastAsia="TimesNewRomanPSMT"/>
          <w:bCs/>
          <w:sz w:val="24"/>
          <w:szCs w:val="24"/>
          <w:lang w:val="uz-Cyrl-UZ" w:eastAsia="x-none"/>
        </w:rPr>
        <w:t>Београд,</w:t>
      </w:r>
      <w:r w:rsidRPr="00847C35">
        <w:rPr>
          <w:rFonts w:eastAsia="TimesNewRomanPSMT"/>
          <w:bCs/>
          <w:sz w:val="24"/>
          <w:szCs w:val="24"/>
          <w:lang w:val="x-none" w:eastAsia="x-none"/>
        </w:rPr>
        <w:t xml:space="preserve"> </w:t>
      </w:r>
      <w:r w:rsidRPr="00847C35">
        <w:rPr>
          <w:rFonts w:eastAsia="TimesNewRomanPSMT"/>
          <w:bCs/>
          <w:sz w:val="24"/>
          <w:szCs w:val="24"/>
          <w:lang w:val="sr-Cyrl-CS" w:eastAsia="x-none"/>
        </w:rPr>
        <w:t>Немањина 22-26</w:t>
      </w:r>
      <w:r w:rsidRPr="00847C35">
        <w:rPr>
          <w:rFonts w:eastAsia="TimesNewRomanPSMT"/>
          <w:b/>
          <w:bCs/>
          <w:sz w:val="24"/>
          <w:szCs w:val="24"/>
          <w:lang w:val="x-none" w:eastAsia="x-none"/>
        </w:rPr>
        <w:t>,</w:t>
      </w:r>
    </w:p>
    <w:p w:rsidR="00A472A6" w:rsidRPr="00847C35" w:rsidRDefault="00A472A6" w:rsidP="00A472A6">
      <w:pPr>
        <w:autoSpaceDE w:val="0"/>
        <w:autoSpaceDN w:val="0"/>
        <w:adjustRightInd w:val="0"/>
        <w:ind w:firstLine="720"/>
        <w:contextualSpacing/>
        <w:jc w:val="center"/>
        <w:rPr>
          <w:rFonts w:eastAsia="TimesNewRomanPSMT"/>
          <w:bCs/>
          <w:sz w:val="24"/>
          <w:szCs w:val="24"/>
          <w:lang w:val="sr-Cyrl-RS" w:eastAsia="x-none"/>
        </w:rPr>
      </w:pPr>
      <w:r w:rsidRPr="00847C35">
        <w:rPr>
          <w:rFonts w:eastAsia="TimesNewRomanPSMT"/>
          <w:b/>
          <w:bCs/>
          <w:sz w:val="24"/>
          <w:szCs w:val="24"/>
          <w:lang w:val="sr-Cyrl-RS" w:eastAsia="x-none"/>
        </w:rPr>
        <w:t>Писарница</w:t>
      </w:r>
      <w:r w:rsidRPr="00847C35">
        <w:rPr>
          <w:rFonts w:eastAsia="TimesNewRomanPSMT"/>
          <w:bCs/>
          <w:sz w:val="24"/>
          <w:szCs w:val="24"/>
          <w:lang w:val="sr-Cyrl-RS" w:eastAsia="x-none"/>
        </w:rPr>
        <w:t xml:space="preserve">, </w:t>
      </w:r>
      <w:r w:rsidRPr="00847C35">
        <w:rPr>
          <w:rFonts w:eastAsia="TimesNewRomanPSMT"/>
          <w:bCs/>
          <w:sz w:val="24"/>
          <w:szCs w:val="24"/>
          <w:lang w:val="x-none" w:eastAsia="x-none"/>
        </w:rPr>
        <w:t>са назнаком:</w:t>
      </w:r>
    </w:p>
    <w:p w:rsidR="00A472A6" w:rsidRPr="00847C35" w:rsidRDefault="00A472A6" w:rsidP="00A472A6">
      <w:pPr>
        <w:suppressAutoHyphens/>
        <w:autoSpaceDE w:val="0"/>
        <w:autoSpaceDN w:val="0"/>
        <w:adjustRightInd w:val="0"/>
        <w:jc w:val="center"/>
        <w:rPr>
          <w:rFonts w:eastAsia="TimesNewRomanPSMT"/>
          <w:b/>
          <w:bCs/>
          <w:sz w:val="24"/>
          <w:szCs w:val="24"/>
          <w:lang w:val="uz-Cyrl-UZ" w:eastAsia="ar-SA"/>
        </w:rPr>
      </w:pPr>
    </w:p>
    <w:p w:rsidR="00A472A6" w:rsidRPr="00847C35" w:rsidRDefault="00A472A6" w:rsidP="00A472A6">
      <w:pPr>
        <w:jc w:val="both"/>
        <w:rPr>
          <w:b/>
          <w:sz w:val="24"/>
          <w:szCs w:val="24"/>
          <w:lang w:val="sr-Cyrl-CS" w:eastAsia="sr-Latn-RS"/>
        </w:rPr>
      </w:pPr>
      <w:r w:rsidRPr="00847C35">
        <w:rPr>
          <w:rFonts w:eastAsia="TimesNewRomanPS-BoldMT"/>
          <w:bCs/>
          <w:sz w:val="24"/>
          <w:szCs w:val="24"/>
          <w:lang w:val="sr-Cyrl-CS" w:eastAsia="ar-SA"/>
        </w:rPr>
        <w:t>,,П</w:t>
      </w:r>
      <w:r w:rsidRPr="00847C35">
        <w:rPr>
          <w:rFonts w:eastAsia="TimesNewRomanPS-BoldMT"/>
          <w:bCs/>
          <w:sz w:val="24"/>
          <w:szCs w:val="24"/>
          <w:lang w:val="uz-Cyrl-UZ" w:eastAsia="ar-SA"/>
        </w:rPr>
        <w:t>онуда</w:t>
      </w:r>
      <w:r w:rsidRPr="00847C35">
        <w:rPr>
          <w:rFonts w:eastAsia="TimesNewRomanPS-BoldMT"/>
          <w:bCs/>
          <w:sz w:val="24"/>
          <w:szCs w:val="24"/>
          <w:lang w:val="sr-Cyrl-CS" w:eastAsia="ar-SA"/>
        </w:rPr>
        <w:t xml:space="preserve"> </w:t>
      </w:r>
      <w:r w:rsidRPr="00847C35">
        <w:rPr>
          <w:sz w:val="24"/>
          <w:szCs w:val="24"/>
          <w:lang w:val="sr-Cyrl-CS" w:eastAsia="ar-SA"/>
        </w:rPr>
        <w:t>за јавну набавку</w:t>
      </w:r>
      <w:r w:rsidR="00B017A7">
        <w:rPr>
          <w:sz w:val="24"/>
          <w:szCs w:val="24"/>
          <w:lang w:val="sr-Latn-RS" w:eastAsia="ar-SA"/>
        </w:rPr>
        <w:t xml:space="preserve"> </w:t>
      </w:r>
      <w:r w:rsidR="00B017A7">
        <w:rPr>
          <w:sz w:val="24"/>
          <w:szCs w:val="24"/>
          <w:lang w:val="sr-Cyrl-CS" w:eastAsia="ar-SA"/>
        </w:rPr>
        <w:t>–</w:t>
      </w:r>
      <w:r w:rsidRPr="00847C35">
        <w:rPr>
          <w:sz w:val="24"/>
          <w:szCs w:val="24"/>
          <w:lang w:val="sr-Cyrl-CS" w:eastAsia="ar-SA"/>
        </w:rPr>
        <w:t xml:space="preserve"> </w:t>
      </w:r>
      <w:r w:rsidR="00D82E5F" w:rsidRPr="00847C35">
        <w:rPr>
          <w:sz w:val="24"/>
          <w:szCs w:val="24"/>
          <w:lang w:val="sr-Cyrl-RS"/>
        </w:rPr>
        <w:t>услуге</w:t>
      </w:r>
      <w:r w:rsidR="00B017A7">
        <w:rPr>
          <w:sz w:val="24"/>
          <w:szCs w:val="24"/>
          <w:lang w:val="sr-Latn-RS"/>
        </w:rPr>
        <w:t xml:space="preserve"> </w:t>
      </w:r>
      <w:r w:rsidR="00D82E5F" w:rsidRPr="00847C35">
        <w:rPr>
          <w:sz w:val="24"/>
          <w:szCs w:val="24"/>
          <w:lang w:val="sr-Cyrl-RS"/>
        </w:rPr>
        <w:t xml:space="preserve">– </w:t>
      </w:r>
      <w:r w:rsidR="00D82E5F"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A83CE7">
        <w:rPr>
          <w:sz w:val="24"/>
          <w:szCs w:val="24"/>
          <w:lang w:val="sr-Cyrl-CS"/>
        </w:rPr>
        <w:t xml:space="preserve"> </w:t>
      </w:r>
      <w:r w:rsidR="00D82E5F" w:rsidRPr="00847C35">
        <w:rPr>
          <w:sz w:val="24"/>
          <w:szCs w:val="24"/>
          <w:lang w:val="sr-Cyrl-RS"/>
        </w:rPr>
        <w:t xml:space="preserve">, </w:t>
      </w:r>
      <w:r w:rsidR="00D82E5F" w:rsidRPr="00847C35">
        <w:rPr>
          <w:sz w:val="24"/>
          <w:szCs w:val="24"/>
          <w:lang w:val="sr-Cyrl-RS" w:eastAsia="x-none"/>
        </w:rPr>
        <w:t>б</w:t>
      </w:r>
      <w:r w:rsidR="00D82E5F" w:rsidRPr="00847C35">
        <w:rPr>
          <w:sz w:val="24"/>
          <w:szCs w:val="24"/>
          <w:lang w:val="ru-RU" w:eastAsia="x-none"/>
        </w:rPr>
        <w:t xml:space="preserve">рој јавне набавке ЈН МВ </w:t>
      </w:r>
      <w:r w:rsidR="005E25BB">
        <w:rPr>
          <w:sz w:val="24"/>
          <w:szCs w:val="24"/>
          <w:lang w:val="ru-RU" w:eastAsia="x-none"/>
        </w:rPr>
        <w:t>18</w:t>
      </w:r>
      <w:r w:rsidR="00E95FE8">
        <w:rPr>
          <w:sz w:val="24"/>
          <w:szCs w:val="24"/>
          <w:lang w:val="ru-RU" w:eastAsia="x-none"/>
        </w:rPr>
        <w:t>/2019</w:t>
      </w:r>
      <w:r w:rsidR="00D82E5F" w:rsidRPr="00847C35">
        <w:rPr>
          <w:sz w:val="24"/>
          <w:szCs w:val="24"/>
          <w:lang w:val="sr-Cyrl-RS" w:eastAsia="x-none"/>
        </w:rPr>
        <w:t>,</w:t>
      </w:r>
      <w:r w:rsidRPr="00847C35">
        <w:rPr>
          <w:rFonts w:eastAsia="Calibri"/>
          <w:sz w:val="24"/>
          <w:szCs w:val="24"/>
          <w:lang w:val="sr-Cyrl-RS"/>
        </w:rPr>
        <w:t>”</w:t>
      </w:r>
    </w:p>
    <w:p w:rsidR="00A472A6" w:rsidRPr="00847C35" w:rsidRDefault="00A472A6" w:rsidP="00A472A6">
      <w:pPr>
        <w:jc w:val="center"/>
        <w:rPr>
          <w:sz w:val="24"/>
          <w:szCs w:val="24"/>
          <w:lang w:val="sr-Cyrl-CS"/>
        </w:rPr>
      </w:pPr>
    </w:p>
    <w:p w:rsidR="00A472A6" w:rsidRPr="00847C35" w:rsidRDefault="00A472A6" w:rsidP="00A472A6">
      <w:pPr>
        <w:spacing w:line="360" w:lineRule="auto"/>
        <w:ind w:left="357"/>
        <w:contextualSpacing/>
        <w:jc w:val="center"/>
        <w:rPr>
          <w:rFonts w:eastAsia="Calibri"/>
          <w:b/>
          <w:sz w:val="24"/>
          <w:szCs w:val="24"/>
          <w:lang w:val="sr-Cyrl-RS" w:eastAsia="x-none"/>
        </w:rPr>
      </w:pPr>
      <w:r w:rsidRPr="00847C35">
        <w:rPr>
          <w:rFonts w:eastAsia="TimesNewRomanPS-BoldMT"/>
          <w:b/>
          <w:bCs/>
          <w:sz w:val="24"/>
          <w:szCs w:val="24"/>
          <w:lang w:val="uz-Cyrl-UZ" w:eastAsia="x-none"/>
        </w:rPr>
        <w:t>–</w:t>
      </w:r>
      <w:r w:rsidRPr="00847C35">
        <w:rPr>
          <w:rFonts w:eastAsia="TimesNewRomanPSMT"/>
          <w:b/>
          <w:bCs/>
          <w:sz w:val="24"/>
          <w:szCs w:val="24"/>
          <w:lang w:val="x-none" w:eastAsia="x-none"/>
        </w:rPr>
        <w:t xml:space="preserve"> </w:t>
      </w:r>
      <w:r w:rsidRPr="00847C35">
        <w:rPr>
          <w:rFonts w:eastAsia="TimesNewRomanPS-BoldMT"/>
          <w:b/>
          <w:bCs/>
          <w:sz w:val="24"/>
          <w:szCs w:val="24"/>
          <w:lang w:val="x-none" w:eastAsia="x-none"/>
        </w:rPr>
        <w:t>НЕ ОТВАРАТИ</w:t>
      </w:r>
      <w:r w:rsidRPr="00847C35">
        <w:rPr>
          <w:rFonts w:eastAsia="TimesNewRomanPS-BoldMT"/>
          <w:b/>
          <w:bCs/>
          <w:sz w:val="24"/>
          <w:szCs w:val="24"/>
          <w:lang w:val="sr-Cyrl-RS" w:eastAsia="x-none"/>
        </w:rPr>
        <w:t>“</w:t>
      </w:r>
    </w:p>
    <w:p w:rsidR="00A472A6" w:rsidRPr="00847C35" w:rsidRDefault="00A472A6" w:rsidP="00A472A6">
      <w:pPr>
        <w:suppressAutoHyphens/>
        <w:ind w:firstLine="720"/>
        <w:jc w:val="both"/>
        <w:rPr>
          <w:b/>
          <w:sz w:val="24"/>
          <w:szCs w:val="24"/>
          <w:lang w:val="sr-Cyrl-RS" w:eastAsia="ar-SA"/>
        </w:rPr>
      </w:pPr>
      <w:r w:rsidRPr="00847C35">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A472A6" w:rsidRPr="00847C35" w:rsidRDefault="00A472A6" w:rsidP="00A472A6">
      <w:pPr>
        <w:suppressAutoHyphens/>
        <w:autoSpaceDE w:val="0"/>
        <w:autoSpaceDN w:val="0"/>
        <w:adjustRightInd w:val="0"/>
        <w:ind w:left="1350" w:right="360" w:hanging="990"/>
        <w:jc w:val="both"/>
        <w:rPr>
          <w:rFonts w:eastAsia="TimesNewRomanPS-BoldMT"/>
          <w:b/>
          <w:bCs/>
          <w:sz w:val="24"/>
          <w:szCs w:val="24"/>
          <w:lang w:val="uz-Cyrl-UZ" w:eastAsia="ar-SA"/>
        </w:rPr>
      </w:pPr>
    </w:p>
    <w:p w:rsidR="00A472A6" w:rsidRPr="00847C35" w:rsidRDefault="00A472A6" w:rsidP="00A472A6">
      <w:pPr>
        <w:suppressAutoHyphens/>
        <w:autoSpaceDE w:val="0"/>
        <w:autoSpaceDN w:val="0"/>
        <w:adjustRightInd w:val="0"/>
        <w:jc w:val="both"/>
        <w:rPr>
          <w:rFonts w:eastAsia="TimesNewRomanPSMT"/>
          <w:b/>
          <w:bCs/>
          <w:sz w:val="24"/>
          <w:szCs w:val="24"/>
          <w:lang w:val="uz-Cyrl-UZ" w:eastAsia="ar-SA"/>
        </w:rPr>
      </w:pPr>
      <w:r w:rsidRPr="00847C35">
        <w:rPr>
          <w:rFonts w:eastAsia="TimesNewRomanPSMT"/>
          <w:b/>
          <w:bCs/>
          <w:sz w:val="24"/>
          <w:szCs w:val="24"/>
          <w:lang w:val="uz-Cyrl-UZ" w:eastAsia="ar-SA"/>
        </w:rPr>
        <w:t>3. Партије</w:t>
      </w:r>
    </w:p>
    <w:p w:rsidR="00A472A6" w:rsidRPr="00847C35" w:rsidRDefault="00A472A6" w:rsidP="00A472A6">
      <w:pPr>
        <w:suppressAutoHyphens/>
        <w:autoSpaceDE w:val="0"/>
        <w:autoSpaceDN w:val="0"/>
        <w:adjustRightInd w:val="0"/>
        <w:ind w:firstLine="720"/>
        <w:jc w:val="both"/>
        <w:rPr>
          <w:rFonts w:eastAsia="TimesNewRomanPSMT"/>
          <w:bCs/>
          <w:sz w:val="24"/>
          <w:szCs w:val="24"/>
          <w:lang w:val="uz-Cyrl-UZ" w:eastAsia="ar-SA"/>
        </w:rPr>
      </w:pPr>
      <w:r w:rsidRPr="00847C35">
        <w:rPr>
          <w:rFonts w:eastAsia="TimesNewRomanPSMT"/>
          <w:bCs/>
          <w:sz w:val="24"/>
          <w:szCs w:val="24"/>
          <w:lang w:val="uz-Cyrl-UZ" w:eastAsia="ar-SA"/>
        </w:rPr>
        <w:t>Поступак није обликован по партијама</w:t>
      </w:r>
    </w:p>
    <w:p w:rsidR="00A472A6" w:rsidRPr="00847C35" w:rsidRDefault="00A472A6" w:rsidP="00A472A6">
      <w:pPr>
        <w:suppressAutoHyphens/>
        <w:autoSpaceDE w:val="0"/>
        <w:autoSpaceDN w:val="0"/>
        <w:adjustRightInd w:val="0"/>
        <w:jc w:val="both"/>
        <w:rPr>
          <w:rFonts w:eastAsia="TimesNewRomanPSMT"/>
          <w:b/>
          <w:bCs/>
          <w:sz w:val="24"/>
          <w:szCs w:val="24"/>
          <w:lang w:val="uz-Cyrl-UZ" w:eastAsia="ar-SA"/>
        </w:rPr>
      </w:pPr>
    </w:p>
    <w:p w:rsidR="00A472A6" w:rsidRPr="00847C35" w:rsidRDefault="00A472A6" w:rsidP="00A472A6">
      <w:pPr>
        <w:suppressAutoHyphens/>
        <w:autoSpaceDE w:val="0"/>
        <w:autoSpaceDN w:val="0"/>
        <w:adjustRightInd w:val="0"/>
        <w:spacing w:after="120"/>
        <w:jc w:val="both"/>
        <w:rPr>
          <w:rFonts w:eastAsia="TimesNewRomanPSMT"/>
          <w:b/>
          <w:bCs/>
          <w:iCs/>
          <w:sz w:val="24"/>
          <w:szCs w:val="24"/>
          <w:lang w:val="uz-Cyrl-UZ" w:eastAsia="ar-SA"/>
        </w:rPr>
      </w:pPr>
      <w:r w:rsidRPr="00847C35">
        <w:rPr>
          <w:rFonts w:eastAsia="TimesNewRomanPSMT"/>
          <w:b/>
          <w:bCs/>
          <w:iCs/>
          <w:sz w:val="24"/>
          <w:szCs w:val="24"/>
          <w:lang w:val="uz-Cyrl-UZ" w:eastAsia="ar-SA"/>
        </w:rPr>
        <w:t>3. Варијанте понуде</w:t>
      </w:r>
    </w:p>
    <w:p w:rsidR="00A472A6" w:rsidRPr="00847C35" w:rsidRDefault="00A472A6" w:rsidP="00A472A6">
      <w:pPr>
        <w:autoSpaceDE w:val="0"/>
        <w:autoSpaceDN w:val="0"/>
        <w:adjustRightInd w:val="0"/>
        <w:ind w:left="786"/>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Није дозвољено подношење понуде са варијантама.</w:t>
      </w:r>
    </w:p>
    <w:p w:rsidR="00A472A6" w:rsidRPr="00847C35" w:rsidRDefault="00A472A6" w:rsidP="00A472A6">
      <w:pPr>
        <w:suppressAutoHyphens/>
        <w:autoSpaceDE w:val="0"/>
        <w:autoSpaceDN w:val="0"/>
        <w:adjustRightInd w:val="0"/>
        <w:spacing w:after="120"/>
        <w:jc w:val="both"/>
        <w:rPr>
          <w:rFonts w:eastAsia="TimesNewRomanPSMT"/>
          <w:b/>
          <w:bCs/>
          <w:iCs/>
          <w:sz w:val="24"/>
          <w:szCs w:val="24"/>
          <w:lang w:val="uz-Cyrl-UZ" w:eastAsia="ar-SA"/>
        </w:rPr>
      </w:pPr>
    </w:p>
    <w:p w:rsidR="00A472A6" w:rsidRPr="00847C35" w:rsidRDefault="00A472A6" w:rsidP="00A472A6">
      <w:pPr>
        <w:suppressAutoHyphens/>
        <w:autoSpaceDE w:val="0"/>
        <w:autoSpaceDN w:val="0"/>
        <w:adjustRightInd w:val="0"/>
        <w:spacing w:after="120"/>
        <w:jc w:val="both"/>
        <w:rPr>
          <w:rFonts w:eastAsia="TimesNewRomanPSMT"/>
          <w:b/>
          <w:bCs/>
          <w:iCs/>
          <w:sz w:val="24"/>
          <w:szCs w:val="24"/>
          <w:lang w:val="uz-Cyrl-UZ" w:eastAsia="ar-SA"/>
        </w:rPr>
      </w:pPr>
      <w:r w:rsidRPr="00847C35">
        <w:rPr>
          <w:rFonts w:eastAsia="TimesNewRomanPSMT"/>
          <w:b/>
          <w:bCs/>
          <w:iCs/>
          <w:sz w:val="24"/>
          <w:szCs w:val="24"/>
          <w:lang w:val="uz-Cyrl-UZ" w:eastAsia="ar-SA"/>
        </w:rPr>
        <w:t>4. Измене, допуне и опозив понуде</w:t>
      </w:r>
    </w:p>
    <w:p w:rsidR="00A472A6" w:rsidRPr="00847C35" w:rsidRDefault="00A472A6" w:rsidP="00A472A6">
      <w:pPr>
        <w:autoSpaceDE w:val="0"/>
        <w:autoSpaceDN w:val="0"/>
        <w:adjustRightInd w:val="0"/>
        <w:ind w:firstLine="720"/>
        <w:contextualSpacing/>
        <w:jc w:val="both"/>
        <w:rPr>
          <w:rFonts w:eastAsia="TimesNewRomanPSMT"/>
          <w:b/>
          <w:bCs/>
          <w:iCs/>
          <w:sz w:val="24"/>
          <w:szCs w:val="24"/>
          <w:u w:val="single"/>
          <w:lang w:val="uz-Cyrl-UZ" w:eastAsia="x-none"/>
        </w:rPr>
      </w:pPr>
      <w:r w:rsidRPr="00847C35">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472A6" w:rsidRPr="00847C35" w:rsidRDefault="00A472A6" w:rsidP="00A472A6">
      <w:pPr>
        <w:autoSpaceDE w:val="0"/>
        <w:autoSpaceDN w:val="0"/>
        <w:adjustRightInd w:val="0"/>
        <w:ind w:firstLine="720"/>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472A6" w:rsidRPr="00847C35" w:rsidRDefault="00A472A6" w:rsidP="00A472A6">
      <w:pPr>
        <w:autoSpaceDE w:val="0"/>
        <w:autoSpaceDN w:val="0"/>
        <w:adjustRightInd w:val="0"/>
        <w:ind w:firstLine="720"/>
        <w:contextualSpacing/>
        <w:jc w:val="both"/>
        <w:rPr>
          <w:rFonts w:eastAsia="TimesNewRomanPSMT"/>
          <w:bCs/>
          <w:iCs/>
          <w:sz w:val="24"/>
          <w:szCs w:val="24"/>
          <w:lang w:val="uz-Cyrl-UZ" w:eastAsia="x-none"/>
        </w:rPr>
      </w:pPr>
    </w:p>
    <w:p w:rsidR="00A472A6" w:rsidRPr="00847C35" w:rsidRDefault="00A472A6" w:rsidP="00A472A6">
      <w:pPr>
        <w:autoSpaceDE w:val="0"/>
        <w:autoSpaceDN w:val="0"/>
        <w:adjustRightInd w:val="0"/>
        <w:ind w:firstLine="720"/>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 xml:space="preserve">            Измену, допуну или опозив понуде треба доставити на адресу: </w:t>
      </w:r>
    </w:p>
    <w:p w:rsidR="00A472A6" w:rsidRPr="00847C35" w:rsidRDefault="00A472A6" w:rsidP="00A472A6">
      <w:pPr>
        <w:autoSpaceDE w:val="0"/>
        <w:autoSpaceDN w:val="0"/>
        <w:adjustRightInd w:val="0"/>
        <w:ind w:firstLine="720"/>
        <w:contextualSpacing/>
        <w:jc w:val="center"/>
        <w:rPr>
          <w:rFonts w:eastAsia="TimesNewRomanPSMT"/>
          <w:bCs/>
          <w:iCs/>
          <w:sz w:val="24"/>
          <w:szCs w:val="24"/>
          <w:lang w:val="uz-Cyrl-UZ" w:eastAsia="x-none"/>
        </w:rPr>
      </w:pPr>
      <w:r w:rsidRPr="00847C35">
        <w:rPr>
          <w:rFonts w:eastAsia="TimesNewRomanPSMT"/>
          <w:bCs/>
          <w:iCs/>
          <w:sz w:val="24"/>
          <w:szCs w:val="24"/>
          <w:lang w:val="uz-Cyrl-UZ" w:eastAsia="x-none"/>
        </w:rPr>
        <w:t>Министарство трговине, туризма  и телекомуникација,</w:t>
      </w:r>
    </w:p>
    <w:p w:rsidR="00A472A6" w:rsidRPr="00847C35" w:rsidRDefault="00A472A6" w:rsidP="00A472A6">
      <w:pPr>
        <w:autoSpaceDE w:val="0"/>
        <w:autoSpaceDN w:val="0"/>
        <w:adjustRightInd w:val="0"/>
        <w:ind w:firstLine="720"/>
        <w:contextualSpacing/>
        <w:jc w:val="center"/>
        <w:rPr>
          <w:rFonts w:eastAsia="TimesNewRomanPSMT"/>
          <w:b/>
          <w:bCs/>
          <w:iCs/>
          <w:sz w:val="24"/>
          <w:szCs w:val="24"/>
          <w:u w:val="single"/>
          <w:lang w:val="uz-Cyrl-UZ" w:eastAsia="x-none"/>
        </w:rPr>
      </w:pPr>
      <w:r w:rsidRPr="00847C35">
        <w:rPr>
          <w:rFonts w:eastAsia="TimesNewRomanPSMT"/>
          <w:bCs/>
          <w:iCs/>
          <w:sz w:val="24"/>
          <w:szCs w:val="24"/>
          <w:lang w:val="uz-Cyrl-UZ" w:eastAsia="x-none"/>
        </w:rPr>
        <w:t>Београд, Немањина 22-26, са назнаком:</w:t>
      </w:r>
    </w:p>
    <w:p w:rsidR="00A472A6" w:rsidRPr="00847C35" w:rsidRDefault="00A472A6" w:rsidP="00A472A6">
      <w:pPr>
        <w:autoSpaceDE w:val="0"/>
        <w:autoSpaceDN w:val="0"/>
        <w:adjustRightInd w:val="0"/>
        <w:contextualSpacing/>
        <w:jc w:val="both"/>
        <w:rPr>
          <w:rFonts w:eastAsia="TimesNewRomanPSMT"/>
          <w:bCs/>
          <w:iCs/>
          <w:sz w:val="24"/>
          <w:szCs w:val="24"/>
          <w:lang w:val="uz-Cyrl-UZ" w:eastAsia="x-none"/>
        </w:rPr>
      </w:pPr>
    </w:p>
    <w:p w:rsidR="00A472A6" w:rsidRPr="00847C35" w:rsidRDefault="00A472A6" w:rsidP="00A472A6">
      <w:pPr>
        <w:jc w:val="both"/>
        <w:rPr>
          <w:rFonts w:eastAsia="Calibri"/>
          <w:sz w:val="24"/>
          <w:szCs w:val="24"/>
          <w:lang w:val="sr-Cyrl-RS"/>
        </w:rPr>
      </w:pPr>
      <w:r w:rsidRPr="00847C35">
        <w:rPr>
          <w:rFonts w:eastAsia="TimesNewRomanPSMT"/>
          <w:bCs/>
          <w:iCs/>
          <w:sz w:val="24"/>
          <w:szCs w:val="24"/>
          <w:lang w:val="uz-Cyrl-UZ" w:eastAsia="ar-SA"/>
        </w:rPr>
        <w:t xml:space="preserve">  </w:t>
      </w:r>
      <w:r w:rsidRPr="00847C35">
        <w:rPr>
          <w:rFonts w:eastAsia="TimesNewRomanPSMT"/>
          <w:bCs/>
          <w:iCs/>
          <w:sz w:val="24"/>
          <w:szCs w:val="24"/>
          <w:lang w:val="uz-Cyrl-UZ" w:eastAsia="ar-SA"/>
        </w:rPr>
        <w:tab/>
        <w:t xml:space="preserve">„Измена понуде </w:t>
      </w:r>
      <w:r w:rsidRPr="00847C35">
        <w:rPr>
          <w:sz w:val="24"/>
          <w:szCs w:val="24"/>
          <w:lang w:val="sr-Cyrl-CS" w:eastAsia="ar-SA"/>
        </w:rPr>
        <w:t xml:space="preserve">за јавну набавку </w:t>
      </w:r>
      <w:r w:rsidR="00D82E5F"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D82E5F" w:rsidRPr="00847C35">
        <w:rPr>
          <w:sz w:val="24"/>
          <w:szCs w:val="24"/>
          <w:lang w:val="sr-Cyrl-RS"/>
        </w:rPr>
        <w:t xml:space="preserve">, </w:t>
      </w:r>
      <w:r w:rsidR="00D82E5F" w:rsidRPr="00847C35">
        <w:rPr>
          <w:sz w:val="24"/>
          <w:szCs w:val="24"/>
          <w:lang w:val="sr-Cyrl-RS" w:eastAsia="x-none"/>
        </w:rPr>
        <w:t>б</w:t>
      </w:r>
      <w:r w:rsidR="00D82E5F" w:rsidRPr="00847C35">
        <w:rPr>
          <w:sz w:val="24"/>
          <w:szCs w:val="24"/>
          <w:lang w:val="ru-RU" w:eastAsia="x-none"/>
        </w:rPr>
        <w:t xml:space="preserve">рој јавне набавке ЈН МВ </w:t>
      </w:r>
      <w:r w:rsidR="005E25BB">
        <w:rPr>
          <w:sz w:val="24"/>
          <w:szCs w:val="24"/>
          <w:lang w:val="ru-RU" w:eastAsia="x-none"/>
        </w:rPr>
        <w:t>18</w:t>
      </w:r>
      <w:r w:rsidR="00E95FE8" w:rsidRPr="00145972">
        <w:rPr>
          <w:sz w:val="24"/>
          <w:szCs w:val="24"/>
          <w:lang w:val="ru-RU" w:eastAsia="x-none"/>
        </w:rPr>
        <w:t>/</w:t>
      </w:r>
      <w:r w:rsidR="00E95FE8">
        <w:rPr>
          <w:sz w:val="24"/>
          <w:szCs w:val="24"/>
          <w:lang w:val="ru-RU" w:eastAsia="x-none"/>
        </w:rPr>
        <w:t>2019</w:t>
      </w:r>
      <w:r w:rsidRPr="00847C35">
        <w:rPr>
          <w:rFonts w:eastAsia="Calibri"/>
          <w:sz w:val="24"/>
          <w:szCs w:val="24"/>
          <w:lang w:val="sr-Cyrl-RS"/>
        </w:rPr>
        <w:t>, или</w:t>
      </w:r>
    </w:p>
    <w:p w:rsidR="00A472A6" w:rsidRPr="00847C35" w:rsidRDefault="00A472A6" w:rsidP="00A472A6">
      <w:pPr>
        <w:jc w:val="both"/>
        <w:rPr>
          <w:sz w:val="24"/>
          <w:szCs w:val="24"/>
          <w:lang w:val="sr-Cyrl-CS"/>
        </w:rPr>
      </w:pPr>
    </w:p>
    <w:p w:rsidR="00A472A6" w:rsidRPr="00847C35" w:rsidRDefault="00A472A6" w:rsidP="00A472A6">
      <w:pPr>
        <w:jc w:val="both"/>
        <w:rPr>
          <w:sz w:val="24"/>
          <w:szCs w:val="24"/>
          <w:lang w:val="sr-Cyrl-CS" w:eastAsia="sr-Latn-RS"/>
        </w:rPr>
      </w:pPr>
      <w:r w:rsidRPr="00847C35">
        <w:rPr>
          <w:rFonts w:eastAsia="TimesNewRomanPSMT"/>
          <w:bCs/>
          <w:iCs/>
          <w:sz w:val="24"/>
          <w:szCs w:val="24"/>
          <w:lang w:val="uz-Cyrl-UZ" w:eastAsia="ar-SA"/>
        </w:rPr>
        <w:t xml:space="preserve">      </w:t>
      </w:r>
      <w:r w:rsidRPr="00847C35">
        <w:rPr>
          <w:rFonts w:eastAsia="TimesNewRomanPSMT"/>
          <w:bCs/>
          <w:iCs/>
          <w:sz w:val="24"/>
          <w:szCs w:val="24"/>
          <w:lang w:val="uz-Cyrl-UZ" w:eastAsia="ar-SA"/>
        </w:rPr>
        <w:tab/>
        <w:t xml:space="preserve">„Допуна понуде </w:t>
      </w:r>
      <w:r w:rsidRPr="00847C35">
        <w:rPr>
          <w:sz w:val="24"/>
          <w:szCs w:val="24"/>
          <w:lang w:val="sr-Cyrl-CS" w:eastAsia="ar-SA"/>
        </w:rPr>
        <w:t>за јавну набавку</w:t>
      </w:r>
      <w:r w:rsidR="00B60BB2" w:rsidRPr="00847C35">
        <w:rPr>
          <w:sz w:val="24"/>
          <w:szCs w:val="24"/>
          <w:lang w:val="sr-Cyrl-CS" w:eastAsia="ar-SA"/>
        </w:rPr>
        <w:t xml:space="preserve"> </w:t>
      </w:r>
      <w:r w:rsidR="00D82E5F"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D82E5F" w:rsidRPr="00847C35">
        <w:rPr>
          <w:sz w:val="24"/>
          <w:szCs w:val="24"/>
          <w:lang w:val="sr-Cyrl-RS"/>
        </w:rPr>
        <w:t xml:space="preserve">, </w:t>
      </w:r>
      <w:r w:rsidR="00D82E5F" w:rsidRPr="00847C35">
        <w:rPr>
          <w:sz w:val="24"/>
          <w:szCs w:val="24"/>
          <w:lang w:val="sr-Cyrl-RS" w:eastAsia="x-none"/>
        </w:rPr>
        <w:t>б</w:t>
      </w:r>
      <w:r w:rsidR="00D82E5F" w:rsidRPr="00847C35">
        <w:rPr>
          <w:sz w:val="24"/>
          <w:szCs w:val="24"/>
          <w:lang w:val="ru-RU" w:eastAsia="x-none"/>
        </w:rPr>
        <w:t xml:space="preserve">рој јавне набавке ЈН МВ </w:t>
      </w:r>
      <w:r w:rsidR="005E25BB">
        <w:rPr>
          <w:sz w:val="24"/>
          <w:szCs w:val="24"/>
          <w:lang w:val="ru-RU" w:eastAsia="x-none"/>
        </w:rPr>
        <w:t>18</w:t>
      </w:r>
      <w:r w:rsidR="00E95FE8" w:rsidRPr="00145972">
        <w:rPr>
          <w:sz w:val="24"/>
          <w:szCs w:val="24"/>
          <w:lang w:val="ru-RU" w:eastAsia="x-none"/>
        </w:rPr>
        <w:t>/</w:t>
      </w:r>
      <w:r w:rsidR="00E95FE8">
        <w:rPr>
          <w:sz w:val="24"/>
          <w:szCs w:val="24"/>
          <w:lang w:val="ru-RU" w:eastAsia="x-none"/>
        </w:rPr>
        <w:t>2019</w:t>
      </w:r>
      <w:r w:rsidRPr="00847C35">
        <w:rPr>
          <w:rFonts w:eastAsia="Calibri"/>
          <w:sz w:val="24"/>
          <w:szCs w:val="24"/>
          <w:lang w:val="sr-Cyrl-RS"/>
        </w:rPr>
        <w:t>, или</w:t>
      </w:r>
    </w:p>
    <w:p w:rsidR="00A472A6" w:rsidRPr="00847C35" w:rsidRDefault="00A472A6" w:rsidP="00A472A6">
      <w:pPr>
        <w:ind w:firstLine="720"/>
        <w:jc w:val="both"/>
        <w:rPr>
          <w:rFonts w:eastAsia="Calibri"/>
          <w:sz w:val="24"/>
          <w:szCs w:val="24"/>
          <w:lang w:val="sr-Cyrl-RS"/>
        </w:rPr>
      </w:pPr>
    </w:p>
    <w:p w:rsidR="00A472A6" w:rsidRPr="00847C35" w:rsidRDefault="00A472A6" w:rsidP="00A472A6">
      <w:pPr>
        <w:jc w:val="both"/>
        <w:rPr>
          <w:rFonts w:eastAsia="Calibri"/>
          <w:sz w:val="24"/>
          <w:szCs w:val="24"/>
          <w:lang w:val="sr-Cyrl-RS"/>
        </w:rPr>
      </w:pPr>
      <w:r w:rsidRPr="00847C35">
        <w:rPr>
          <w:rFonts w:eastAsia="Calibri"/>
          <w:sz w:val="24"/>
          <w:szCs w:val="24"/>
          <w:lang w:val="sr-Cyrl-RS"/>
        </w:rPr>
        <w:t xml:space="preserve">          „Измена и допуна понуде </w:t>
      </w:r>
      <w:r w:rsidRPr="00847C35">
        <w:rPr>
          <w:sz w:val="24"/>
          <w:szCs w:val="24"/>
          <w:lang w:val="sr-Cyrl-CS" w:eastAsia="ar-SA"/>
        </w:rPr>
        <w:t xml:space="preserve">за јавну набавку </w:t>
      </w:r>
      <w:r w:rsidR="00FA0FD2"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FA0FD2" w:rsidRPr="00847C35">
        <w:rPr>
          <w:sz w:val="24"/>
          <w:szCs w:val="24"/>
          <w:lang w:val="sr-Cyrl-RS"/>
        </w:rPr>
        <w:t xml:space="preserve">, </w:t>
      </w:r>
      <w:r w:rsidR="00FA0FD2" w:rsidRPr="00847C35">
        <w:rPr>
          <w:sz w:val="24"/>
          <w:szCs w:val="24"/>
          <w:lang w:val="sr-Cyrl-RS" w:eastAsia="x-none"/>
        </w:rPr>
        <w:t>б</w:t>
      </w:r>
      <w:r w:rsidR="00FA0FD2" w:rsidRPr="00847C35">
        <w:rPr>
          <w:sz w:val="24"/>
          <w:szCs w:val="24"/>
          <w:lang w:val="ru-RU" w:eastAsia="x-none"/>
        </w:rPr>
        <w:t xml:space="preserve">рој јавне набавке ЈН МВ </w:t>
      </w:r>
      <w:r w:rsidR="005E25BB">
        <w:rPr>
          <w:sz w:val="24"/>
          <w:szCs w:val="24"/>
          <w:lang w:val="sr-Latn-RS" w:eastAsia="x-none"/>
        </w:rPr>
        <w:t>18</w:t>
      </w:r>
      <w:r w:rsidR="00E95FE8" w:rsidRPr="00145972">
        <w:rPr>
          <w:sz w:val="24"/>
          <w:szCs w:val="24"/>
          <w:lang w:val="ru-RU" w:eastAsia="x-none"/>
        </w:rPr>
        <w:t>/</w:t>
      </w:r>
      <w:r w:rsidR="00E95FE8">
        <w:rPr>
          <w:sz w:val="24"/>
          <w:szCs w:val="24"/>
          <w:lang w:val="ru-RU" w:eastAsia="x-none"/>
        </w:rPr>
        <w:t>2019</w:t>
      </w:r>
      <w:r w:rsidRPr="00847C35">
        <w:rPr>
          <w:sz w:val="24"/>
          <w:szCs w:val="24"/>
          <w:lang w:val="sr-Cyrl-RS"/>
        </w:rPr>
        <w:t>, или</w:t>
      </w:r>
    </w:p>
    <w:p w:rsidR="00A472A6" w:rsidRPr="00847C35" w:rsidRDefault="00A472A6" w:rsidP="00A472A6">
      <w:pPr>
        <w:ind w:firstLine="720"/>
        <w:jc w:val="both"/>
        <w:rPr>
          <w:sz w:val="24"/>
          <w:szCs w:val="24"/>
          <w:lang w:val="sr-Cyrl-CS" w:eastAsia="sr-Latn-RS"/>
        </w:rPr>
      </w:pPr>
    </w:p>
    <w:p w:rsidR="00A472A6" w:rsidRPr="00847C35" w:rsidRDefault="00A472A6" w:rsidP="00A472A6">
      <w:pPr>
        <w:ind w:firstLine="720"/>
        <w:jc w:val="both"/>
        <w:rPr>
          <w:rFonts w:eastAsia="Calibri"/>
          <w:sz w:val="24"/>
          <w:szCs w:val="24"/>
          <w:lang w:val="sr-Cyrl-RS"/>
        </w:rPr>
      </w:pPr>
      <w:r w:rsidRPr="00847C35">
        <w:rPr>
          <w:rFonts w:eastAsia="TimesNewRomanPSMT"/>
          <w:bCs/>
          <w:iCs/>
          <w:sz w:val="24"/>
          <w:szCs w:val="24"/>
          <w:lang w:val="uz-Cyrl-UZ" w:eastAsia="ar-SA"/>
        </w:rPr>
        <w:t xml:space="preserve">„Опозив понуде </w:t>
      </w:r>
      <w:r w:rsidRPr="00847C35">
        <w:rPr>
          <w:sz w:val="24"/>
          <w:szCs w:val="24"/>
          <w:lang w:val="sr-Cyrl-CS" w:eastAsia="ar-SA"/>
        </w:rPr>
        <w:t xml:space="preserve">за јавну набавку </w:t>
      </w:r>
      <w:r w:rsidR="00D82E5F" w:rsidRPr="00847C35">
        <w:rPr>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D82E5F" w:rsidRPr="00847C35">
        <w:rPr>
          <w:sz w:val="24"/>
          <w:szCs w:val="24"/>
          <w:lang w:val="sr-Cyrl-RS"/>
        </w:rPr>
        <w:t xml:space="preserve">, </w:t>
      </w:r>
      <w:r w:rsidR="00D82E5F" w:rsidRPr="00847C35">
        <w:rPr>
          <w:sz w:val="24"/>
          <w:szCs w:val="24"/>
          <w:lang w:val="sr-Cyrl-RS" w:eastAsia="x-none"/>
        </w:rPr>
        <w:t>б</w:t>
      </w:r>
      <w:r w:rsidR="00D82E5F" w:rsidRPr="00847C35">
        <w:rPr>
          <w:sz w:val="24"/>
          <w:szCs w:val="24"/>
          <w:lang w:val="ru-RU" w:eastAsia="x-none"/>
        </w:rPr>
        <w:t xml:space="preserve">рој јавне набавке ЈН МВ </w:t>
      </w:r>
      <w:r w:rsidR="005E25BB">
        <w:rPr>
          <w:sz w:val="24"/>
          <w:szCs w:val="24"/>
          <w:lang w:val="ru-RU" w:eastAsia="x-none"/>
        </w:rPr>
        <w:t>18</w:t>
      </w:r>
      <w:r w:rsidR="00E95FE8">
        <w:rPr>
          <w:sz w:val="24"/>
          <w:szCs w:val="24"/>
          <w:lang w:val="ru-RU" w:eastAsia="x-none"/>
        </w:rPr>
        <w:t>/2019</w:t>
      </w:r>
      <w:r w:rsidRPr="00847C35">
        <w:rPr>
          <w:rFonts w:eastAsia="Calibri"/>
          <w:sz w:val="24"/>
          <w:szCs w:val="24"/>
          <w:lang w:val="sr-Cyrl-RS"/>
        </w:rPr>
        <w:t>,</w:t>
      </w:r>
    </w:p>
    <w:p w:rsidR="00A472A6" w:rsidRPr="00847C35" w:rsidRDefault="00A472A6" w:rsidP="00A472A6">
      <w:pPr>
        <w:ind w:firstLine="720"/>
        <w:jc w:val="both"/>
        <w:rPr>
          <w:sz w:val="24"/>
          <w:szCs w:val="24"/>
          <w:lang w:val="sr-Cyrl-CS" w:eastAsia="sr-Latn-RS"/>
        </w:rPr>
      </w:pPr>
    </w:p>
    <w:p w:rsidR="00A472A6" w:rsidRPr="00847C35" w:rsidRDefault="00A472A6" w:rsidP="00A472A6">
      <w:pPr>
        <w:spacing w:after="200" w:line="276" w:lineRule="auto"/>
        <w:ind w:firstLine="720"/>
        <w:jc w:val="both"/>
        <w:rPr>
          <w:rFonts w:eastAsia="Calibri"/>
          <w:b/>
          <w:sz w:val="24"/>
          <w:szCs w:val="24"/>
          <w:lang w:eastAsia="x-none"/>
        </w:rPr>
      </w:pPr>
      <w:r w:rsidRPr="00847C35">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472A6" w:rsidRPr="00847C35" w:rsidRDefault="00A472A6" w:rsidP="00A472A6">
      <w:pPr>
        <w:autoSpaceDE w:val="0"/>
        <w:autoSpaceDN w:val="0"/>
        <w:adjustRightInd w:val="0"/>
        <w:contextualSpacing/>
        <w:jc w:val="both"/>
        <w:rPr>
          <w:rFonts w:eastAsia="TimesNewRomanPSMT"/>
          <w:b/>
          <w:bCs/>
          <w:iCs/>
          <w:sz w:val="24"/>
          <w:szCs w:val="24"/>
          <w:lang w:eastAsia="x-none"/>
        </w:rPr>
      </w:pPr>
      <w:r w:rsidRPr="00847C35">
        <w:rPr>
          <w:rFonts w:eastAsia="TimesNewRomanPSMT"/>
          <w:b/>
          <w:bCs/>
          <w:iCs/>
          <w:sz w:val="24"/>
          <w:szCs w:val="24"/>
          <w:lang w:val="sr-Cyrl-RS" w:eastAsia="x-none"/>
        </w:rPr>
        <w:lastRenderedPageBreak/>
        <w:t>5.</w:t>
      </w:r>
      <w:r w:rsidRPr="00847C35">
        <w:rPr>
          <w:rFonts w:eastAsia="TimesNewRomanPSMT"/>
          <w:b/>
          <w:bCs/>
          <w:i/>
          <w:iCs/>
          <w:sz w:val="24"/>
          <w:szCs w:val="24"/>
          <w:lang w:val="sr-Cyrl-RS" w:eastAsia="x-none"/>
        </w:rPr>
        <w:t xml:space="preserve"> </w:t>
      </w:r>
      <w:r w:rsidRPr="00847C35">
        <w:rPr>
          <w:rFonts w:eastAsia="TimesNewRomanPSMT"/>
          <w:b/>
          <w:bCs/>
          <w:iCs/>
          <w:sz w:val="24"/>
          <w:szCs w:val="24"/>
          <w:lang w:val="sr-Cyrl-RS" w:eastAsia="x-none"/>
        </w:rPr>
        <w:t>П</w:t>
      </w:r>
      <w:r w:rsidRPr="00847C35">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472A6" w:rsidRPr="00847C35" w:rsidRDefault="00A472A6" w:rsidP="00A472A6">
      <w:pPr>
        <w:autoSpaceDE w:val="0"/>
        <w:autoSpaceDN w:val="0"/>
        <w:adjustRightInd w:val="0"/>
        <w:contextualSpacing/>
        <w:jc w:val="both"/>
        <w:rPr>
          <w:rFonts w:eastAsia="TimesNewRomanPSMT"/>
          <w:bCs/>
          <w:iCs/>
          <w:sz w:val="24"/>
          <w:szCs w:val="24"/>
          <w:lang w:val="uz-Cyrl-UZ" w:eastAsia="x-none"/>
        </w:rPr>
      </w:pPr>
    </w:p>
    <w:p w:rsidR="00A472A6" w:rsidRPr="00847C35" w:rsidRDefault="00A472A6" w:rsidP="00A472A6">
      <w:pPr>
        <w:autoSpaceDE w:val="0"/>
        <w:autoSpaceDN w:val="0"/>
        <w:adjustRightInd w:val="0"/>
        <w:contextualSpacing/>
        <w:jc w:val="both"/>
        <w:rPr>
          <w:rFonts w:eastAsia="TimesNewRomanPSMT"/>
          <w:bCs/>
          <w:i/>
          <w:iCs/>
          <w:sz w:val="24"/>
          <w:szCs w:val="24"/>
          <w:lang w:val="sr-Cyrl-RS" w:eastAsia="x-none"/>
        </w:rPr>
      </w:pPr>
      <w:r w:rsidRPr="00847C35">
        <w:rPr>
          <w:rFonts w:eastAsia="TimesNewRomanPSMT"/>
          <w:bCs/>
          <w:iCs/>
          <w:sz w:val="24"/>
          <w:szCs w:val="24"/>
          <w:lang w:val="uz-Cyrl-UZ" w:eastAsia="x-none"/>
        </w:rPr>
        <w:t xml:space="preserve">Подаци о пореским обавезама се могу добити у </w:t>
      </w:r>
      <w:r w:rsidRPr="00847C35">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1" w:history="1">
        <w:r w:rsidRPr="00847C35">
          <w:rPr>
            <w:rStyle w:val="Hyperlink"/>
            <w:rFonts w:eastAsia="TimesNewRomanPSMT"/>
            <w:bCs/>
            <w:iCs/>
            <w:color w:val="auto"/>
            <w:sz w:val="24"/>
            <w:szCs w:val="24"/>
            <w:u w:val="none"/>
            <w:lang w:eastAsia="x-none"/>
          </w:rPr>
          <w:t>www</w:t>
        </w:r>
        <w:r w:rsidRPr="00847C35">
          <w:rPr>
            <w:rStyle w:val="Hyperlink"/>
            <w:rFonts w:eastAsia="TimesNewRomanPSMT"/>
            <w:bCs/>
            <w:iCs/>
            <w:color w:val="auto"/>
            <w:sz w:val="24"/>
            <w:szCs w:val="24"/>
            <w:u w:val="none"/>
            <w:lang w:val="ru-RU" w:eastAsia="x-none"/>
          </w:rPr>
          <w:t>.</w:t>
        </w:r>
        <w:r w:rsidRPr="00847C35">
          <w:rPr>
            <w:rStyle w:val="Hyperlink"/>
            <w:rFonts w:eastAsia="TimesNewRomanPSMT"/>
            <w:bCs/>
            <w:iCs/>
            <w:color w:val="auto"/>
            <w:sz w:val="24"/>
            <w:szCs w:val="24"/>
            <w:u w:val="none"/>
            <w:lang w:eastAsia="x-none"/>
          </w:rPr>
          <w:t>poreskauprava</w:t>
        </w:r>
        <w:r w:rsidRPr="00847C35">
          <w:rPr>
            <w:rStyle w:val="Hyperlink"/>
            <w:rFonts w:eastAsia="TimesNewRomanPSMT"/>
            <w:bCs/>
            <w:iCs/>
            <w:color w:val="auto"/>
            <w:sz w:val="24"/>
            <w:szCs w:val="24"/>
            <w:u w:val="none"/>
            <w:lang w:val="ru-RU" w:eastAsia="x-none"/>
          </w:rPr>
          <w:t>.</w:t>
        </w:r>
        <w:r w:rsidRPr="00847C35">
          <w:rPr>
            <w:rStyle w:val="Hyperlink"/>
            <w:rFonts w:eastAsia="TimesNewRomanPSMT"/>
            <w:bCs/>
            <w:iCs/>
            <w:color w:val="auto"/>
            <w:sz w:val="24"/>
            <w:szCs w:val="24"/>
            <w:u w:val="none"/>
            <w:lang w:eastAsia="x-none"/>
          </w:rPr>
          <w:t>gov</w:t>
        </w:r>
        <w:r w:rsidRPr="00847C35">
          <w:rPr>
            <w:rStyle w:val="Hyperlink"/>
            <w:rFonts w:eastAsia="TimesNewRomanPSMT"/>
            <w:bCs/>
            <w:iCs/>
            <w:color w:val="auto"/>
            <w:sz w:val="24"/>
            <w:szCs w:val="24"/>
            <w:u w:val="none"/>
            <w:lang w:val="ru-RU" w:eastAsia="x-none"/>
          </w:rPr>
          <w:t>.</w:t>
        </w:r>
        <w:r w:rsidRPr="00847C35">
          <w:rPr>
            <w:rStyle w:val="Hyperlink"/>
            <w:rFonts w:eastAsia="TimesNewRomanPSMT"/>
            <w:bCs/>
            <w:iCs/>
            <w:color w:val="auto"/>
            <w:sz w:val="24"/>
            <w:szCs w:val="24"/>
            <w:u w:val="none"/>
            <w:lang w:eastAsia="x-none"/>
          </w:rPr>
          <w:t>rs</w:t>
        </w:r>
      </w:hyperlink>
      <w:r w:rsidRPr="00847C35">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val="uz-Cyrl-UZ" w:eastAsia="x-none"/>
        </w:rPr>
        <w:t xml:space="preserve">Подаци о заштити животне средине се могу добити у </w:t>
      </w:r>
      <w:r w:rsidRPr="00847C35">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2" w:history="1">
        <w:r w:rsidRPr="00847C35">
          <w:rPr>
            <w:rStyle w:val="Hyperlink"/>
            <w:rFonts w:eastAsia="TimesNewRomanPSMT"/>
            <w:bCs/>
            <w:iCs/>
            <w:color w:val="auto"/>
            <w:sz w:val="24"/>
            <w:szCs w:val="24"/>
            <w:u w:val="none"/>
            <w:lang w:eastAsia="x-none"/>
          </w:rPr>
          <w:t>www</w:t>
        </w:r>
        <w:r w:rsidRPr="00847C35">
          <w:rPr>
            <w:rStyle w:val="Hyperlink"/>
            <w:rFonts w:eastAsia="TimesNewRomanPSMT"/>
            <w:bCs/>
            <w:iCs/>
            <w:color w:val="auto"/>
            <w:sz w:val="24"/>
            <w:szCs w:val="24"/>
            <w:u w:val="none"/>
            <w:lang w:val="ru-RU" w:eastAsia="x-none"/>
          </w:rPr>
          <w:t>.</w:t>
        </w:r>
        <w:r w:rsidRPr="00847C35">
          <w:rPr>
            <w:rStyle w:val="Hyperlink"/>
            <w:rFonts w:eastAsia="TimesNewRomanPSMT"/>
            <w:bCs/>
            <w:iCs/>
            <w:color w:val="auto"/>
            <w:sz w:val="24"/>
            <w:szCs w:val="24"/>
            <w:u w:val="none"/>
            <w:lang w:eastAsia="x-none"/>
          </w:rPr>
          <w:t>sepa</w:t>
        </w:r>
        <w:r w:rsidRPr="00847C35">
          <w:rPr>
            <w:rStyle w:val="Hyperlink"/>
            <w:rFonts w:eastAsia="TimesNewRomanPSMT"/>
            <w:bCs/>
            <w:iCs/>
            <w:color w:val="auto"/>
            <w:sz w:val="24"/>
            <w:szCs w:val="24"/>
            <w:u w:val="none"/>
            <w:lang w:val="ru-RU" w:eastAsia="x-none"/>
          </w:rPr>
          <w:t>.</w:t>
        </w:r>
        <w:r w:rsidRPr="00847C35">
          <w:rPr>
            <w:rStyle w:val="Hyperlink"/>
            <w:rFonts w:eastAsia="TimesNewRomanPSMT"/>
            <w:bCs/>
            <w:iCs/>
            <w:color w:val="auto"/>
            <w:sz w:val="24"/>
            <w:szCs w:val="24"/>
            <w:u w:val="none"/>
            <w:lang w:eastAsia="x-none"/>
          </w:rPr>
          <w:t>gov</w:t>
        </w:r>
        <w:r w:rsidRPr="00847C35">
          <w:rPr>
            <w:rStyle w:val="Hyperlink"/>
            <w:rFonts w:eastAsia="TimesNewRomanPSMT"/>
            <w:bCs/>
            <w:iCs/>
            <w:color w:val="auto"/>
            <w:sz w:val="24"/>
            <w:szCs w:val="24"/>
            <w:u w:val="none"/>
            <w:lang w:val="ru-RU" w:eastAsia="x-none"/>
          </w:rPr>
          <w:t>.</w:t>
        </w:r>
        <w:r w:rsidRPr="00847C35">
          <w:rPr>
            <w:rStyle w:val="Hyperlink"/>
            <w:rFonts w:eastAsia="TimesNewRomanPSMT"/>
            <w:bCs/>
            <w:iCs/>
            <w:color w:val="auto"/>
            <w:sz w:val="24"/>
            <w:szCs w:val="24"/>
            <w:u w:val="none"/>
            <w:lang w:eastAsia="x-none"/>
          </w:rPr>
          <w:t>rs</w:t>
        </w:r>
      </w:hyperlink>
      <w:r w:rsidRPr="00847C35">
        <w:rPr>
          <w:rFonts w:eastAsia="TimesNewRomanPSMT"/>
          <w:bCs/>
          <w:iCs/>
          <w:sz w:val="24"/>
          <w:szCs w:val="24"/>
          <w:lang w:val="ru-RU" w:eastAsia="x-none"/>
        </w:rPr>
        <w:t xml:space="preserve">., и у </w:t>
      </w:r>
      <w:r w:rsidRPr="00847C35">
        <w:rPr>
          <w:rFonts w:eastAsia="TimesNewRomanPSMT"/>
          <w:bCs/>
          <w:iCs/>
          <w:sz w:val="24"/>
          <w:szCs w:val="24"/>
          <w:lang w:eastAsia="x-none"/>
        </w:rPr>
        <w:t xml:space="preserve">Министарству </w:t>
      </w:r>
      <w:r w:rsidRPr="00847C35">
        <w:rPr>
          <w:rFonts w:eastAsia="TimesNewRomanPSMT"/>
          <w:bCs/>
          <w:iCs/>
          <w:sz w:val="24"/>
          <w:szCs w:val="24"/>
          <w:lang w:val="sr-Cyrl-RS" w:eastAsia="x-none"/>
        </w:rPr>
        <w:t>пољопривреде</w:t>
      </w:r>
      <w:r w:rsidRPr="00847C35">
        <w:rPr>
          <w:rFonts w:eastAsia="TimesNewRomanPSMT"/>
          <w:bCs/>
          <w:iCs/>
          <w:sz w:val="24"/>
          <w:szCs w:val="24"/>
          <w:lang w:eastAsia="x-none"/>
        </w:rPr>
        <w:t xml:space="preserve"> и заштите животне средине</w:t>
      </w:r>
      <w:r w:rsidRPr="00847C35">
        <w:rPr>
          <w:rFonts w:eastAsia="TimesNewRomanPSMT"/>
          <w:bCs/>
          <w:iCs/>
          <w:sz w:val="24"/>
          <w:szCs w:val="24"/>
          <w:lang w:val="ru-RU" w:eastAsia="x-none"/>
        </w:rPr>
        <w:t xml:space="preserve"> Републике Србије, Немањина 22-26, Београд, </w:t>
      </w:r>
      <w:r w:rsidRPr="00847C35">
        <w:rPr>
          <w:rFonts w:eastAsia="TimesNewRomanPSMT"/>
          <w:bCs/>
          <w:iCs/>
          <w:sz w:val="24"/>
          <w:szCs w:val="24"/>
          <w:lang w:eastAsia="x-none"/>
        </w:rPr>
        <w:t xml:space="preserve">Интернет адреса: </w:t>
      </w:r>
      <w:hyperlink r:id="rId13" w:history="1">
        <w:r w:rsidRPr="00847C35">
          <w:rPr>
            <w:rStyle w:val="Hyperlink"/>
            <w:rFonts w:eastAsia="TimesNewRomanPSMT"/>
            <w:bCs/>
            <w:iCs/>
            <w:color w:val="auto"/>
            <w:sz w:val="24"/>
            <w:szCs w:val="24"/>
            <w:u w:val="none"/>
            <w:lang w:eastAsia="x-none"/>
          </w:rPr>
          <w:t xml:space="preserve">www. </w:t>
        </w:r>
        <w:hyperlink r:id="rId14" w:history="1">
          <w:r w:rsidRPr="00847C35">
            <w:rPr>
              <w:rStyle w:val="Hyperlink"/>
              <w:rFonts w:eastAsia="TimesNewRomanPSMT"/>
              <w:bCs/>
              <w:iCs/>
              <w:color w:val="auto"/>
              <w:sz w:val="24"/>
              <w:szCs w:val="24"/>
              <w:u w:val="none"/>
              <w:lang w:eastAsia="x-none"/>
            </w:rPr>
            <w:t>minpolj.gov.rs</w:t>
          </w:r>
        </w:hyperlink>
        <w:r w:rsidRPr="00847C35">
          <w:rPr>
            <w:rStyle w:val="Hyperlink"/>
            <w:rFonts w:eastAsia="TimesNewRomanPSMT"/>
            <w:bCs/>
            <w:iCs/>
            <w:color w:val="auto"/>
            <w:sz w:val="24"/>
            <w:szCs w:val="24"/>
            <w:u w:val="none"/>
            <w:lang w:eastAsia="x-none"/>
          </w:rPr>
          <w:t xml:space="preserve"> </w:t>
        </w:r>
      </w:hyperlink>
      <w:r w:rsidRPr="00847C35">
        <w:rPr>
          <w:rFonts w:eastAsia="TimesNewRomanPSMT"/>
          <w:bCs/>
          <w:iCs/>
          <w:sz w:val="24"/>
          <w:szCs w:val="24"/>
          <w:lang w:eastAsia="x-none"/>
        </w:rPr>
        <w:t>);</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val="uz-Cyrl-UZ" w:eastAsia="x-none"/>
        </w:rPr>
        <w:t xml:space="preserve">Подаци о заштити при запошљавању и условима рада се могу добити у </w:t>
      </w:r>
      <w:r w:rsidRPr="00847C35">
        <w:rPr>
          <w:rFonts w:eastAsia="TimesNewRomanPSMT"/>
          <w:bCs/>
          <w:iCs/>
          <w:sz w:val="24"/>
          <w:szCs w:val="24"/>
          <w:lang w:eastAsia="x-none"/>
        </w:rPr>
        <w:t xml:space="preserve">Министарству </w:t>
      </w:r>
      <w:r w:rsidRPr="00847C35">
        <w:rPr>
          <w:rFonts w:eastAsia="TimesNewRomanPSMT"/>
          <w:bCs/>
          <w:iCs/>
          <w:sz w:val="24"/>
          <w:szCs w:val="24"/>
          <w:lang w:val="sr-Cyrl-RS" w:eastAsia="x-none"/>
        </w:rPr>
        <w:t xml:space="preserve">за </w:t>
      </w:r>
      <w:r w:rsidRPr="00847C35">
        <w:rPr>
          <w:rFonts w:eastAsia="TimesNewRomanPSMT"/>
          <w:bCs/>
          <w:iCs/>
          <w:sz w:val="24"/>
          <w:szCs w:val="24"/>
          <w:lang w:eastAsia="x-none"/>
        </w:rPr>
        <w:t>рад, запошљавањ</w:t>
      </w:r>
      <w:r w:rsidRPr="00847C35">
        <w:rPr>
          <w:rFonts w:eastAsia="TimesNewRomanPSMT"/>
          <w:bCs/>
          <w:iCs/>
          <w:sz w:val="24"/>
          <w:szCs w:val="24"/>
          <w:lang w:val="sr-Cyrl-RS" w:eastAsia="x-none"/>
        </w:rPr>
        <w:t>е, борачка</w:t>
      </w:r>
      <w:r w:rsidRPr="00847C35">
        <w:rPr>
          <w:rFonts w:eastAsia="TimesNewRomanPSMT"/>
          <w:bCs/>
          <w:iCs/>
          <w:sz w:val="24"/>
          <w:szCs w:val="24"/>
          <w:lang w:eastAsia="x-none"/>
        </w:rPr>
        <w:t xml:space="preserve"> и социјалн</w:t>
      </w:r>
      <w:r w:rsidRPr="00847C35">
        <w:rPr>
          <w:rFonts w:eastAsia="TimesNewRomanPSMT"/>
          <w:bCs/>
          <w:iCs/>
          <w:sz w:val="24"/>
          <w:szCs w:val="24"/>
          <w:lang w:val="sr-Cyrl-RS" w:eastAsia="x-none"/>
        </w:rPr>
        <w:t>а питања</w:t>
      </w:r>
      <w:r w:rsidRPr="00847C35">
        <w:rPr>
          <w:rFonts w:eastAsia="TimesNewRomanPSMT"/>
          <w:bCs/>
          <w:iCs/>
          <w:sz w:val="24"/>
          <w:szCs w:val="24"/>
          <w:lang w:val="ru-RU" w:eastAsia="x-none"/>
        </w:rPr>
        <w:t xml:space="preserve">, Немањина 22-26, Београд, </w:t>
      </w:r>
      <w:r w:rsidRPr="00847C35">
        <w:rPr>
          <w:rFonts w:eastAsia="TimesNewRomanPSMT"/>
          <w:bCs/>
          <w:iCs/>
          <w:sz w:val="24"/>
          <w:szCs w:val="24"/>
          <w:lang w:eastAsia="x-none"/>
        </w:rPr>
        <w:t xml:space="preserve">Интернет адреса: </w:t>
      </w:r>
      <w:hyperlink r:id="rId15" w:history="1">
        <w:r w:rsidRPr="00847C35">
          <w:rPr>
            <w:rStyle w:val="Hyperlink"/>
            <w:rFonts w:eastAsia="TimesNewRomanPSMT"/>
            <w:bCs/>
            <w:iCs/>
            <w:color w:val="auto"/>
            <w:sz w:val="24"/>
            <w:szCs w:val="24"/>
            <w:u w:val="none"/>
            <w:lang w:eastAsia="x-none"/>
          </w:rPr>
          <w:t>www.minrzs.gov.rs</w:t>
        </w:r>
      </w:hyperlink>
      <w:r w:rsidRPr="00847C35">
        <w:rPr>
          <w:rFonts w:eastAsia="TimesNewRomanPSMT"/>
          <w:bCs/>
          <w:iCs/>
          <w:sz w:val="24"/>
          <w:szCs w:val="24"/>
          <w:lang w:eastAsia="x-none"/>
        </w:rPr>
        <w:t>.</w:t>
      </w:r>
    </w:p>
    <w:p w:rsidR="00A472A6" w:rsidRPr="00847C35" w:rsidRDefault="00A472A6" w:rsidP="00A472A6">
      <w:pPr>
        <w:autoSpaceDE w:val="0"/>
        <w:autoSpaceDN w:val="0"/>
        <w:adjustRightInd w:val="0"/>
        <w:contextualSpacing/>
        <w:jc w:val="both"/>
        <w:rPr>
          <w:rFonts w:eastAsia="TimesNewRomanPSMT"/>
          <w:bCs/>
          <w:i/>
          <w:iCs/>
          <w:sz w:val="24"/>
          <w:szCs w:val="24"/>
          <w:lang w:eastAsia="x-none"/>
        </w:rPr>
      </w:pPr>
    </w:p>
    <w:p w:rsidR="00A472A6" w:rsidRPr="00847C35" w:rsidRDefault="00A472A6" w:rsidP="00A472A6">
      <w:pPr>
        <w:autoSpaceDE w:val="0"/>
        <w:autoSpaceDN w:val="0"/>
        <w:adjustRightInd w:val="0"/>
        <w:contextualSpacing/>
        <w:jc w:val="both"/>
        <w:rPr>
          <w:rFonts w:eastAsia="TimesNewRomanPSMT"/>
          <w:b/>
          <w:bCs/>
          <w:iCs/>
          <w:sz w:val="24"/>
          <w:szCs w:val="24"/>
          <w:lang w:val="sr-Cyrl-RS" w:eastAsia="x-none"/>
        </w:rPr>
      </w:pPr>
      <w:r w:rsidRPr="00847C35">
        <w:rPr>
          <w:rFonts w:eastAsia="TimesNewRomanPSMT"/>
          <w:b/>
          <w:bCs/>
          <w:iCs/>
          <w:sz w:val="24"/>
          <w:szCs w:val="24"/>
          <w:lang w:val="sr-Cyrl-RS" w:eastAsia="x-none"/>
        </w:rPr>
        <w:t>6. З</w:t>
      </w:r>
      <w:r w:rsidRPr="00847C35">
        <w:rPr>
          <w:rFonts w:eastAsia="TimesNewRomanPSMT"/>
          <w:b/>
          <w:bCs/>
          <w:iCs/>
          <w:sz w:val="24"/>
          <w:szCs w:val="24"/>
          <w:lang w:eastAsia="x-none"/>
        </w:rPr>
        <w:t xml:space="preserve">аштита поверљивости података </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Предметна набавка не садржи поверљиве информације које наручилац ставља на располагање.</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 xml:space="preserve">Подаци </w:t>
      </w:r>
      <w:r w:rsidRPr="00847C35">
        <w:rPr>
          <w:rFonts w:eastAsia="TimesNewRomanPSMT"/>
          <w:bCs/>
          <w:iCs/>
          <w:sz w:val="24"/>
          <w:szCs w:val="24"/>
          <w:lang w:val="sr-Cyrl-RS" w:eastAsia="x-none"/>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Наручилац ће као поверљива третирати она докумнета која у десном горњем углу, великим словима, имају исписану реч „ПОВЕРЉИВО“.</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val="sr-Cyrl-RS" w:eastAsia="x-none"/>
        </w:rPr>
        <w:t>Нпр. Чланом 4. став 1. Закона о заштити пословне тајне предвиђено је да</w:t>
      </w:r>
      <w:r w:rsidRPr="00847C35">
        <w:rPr>
          <w:rFonts w:eastAsia="TimesNewRomanPSMT"/>
          <w:bCs/>
          <w:iCs/>
          <w:sz w:val="24"/>
          <w:szCs w:val="24"/>
          <w:lang w:eastAsia="x-none"/>
        </w:rPr>
        <w:t>:</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w:t>
      </w:r>
      <w:r w:rsidRPr="00847C35">
        <w:rPr>
          <w:rFonts w:eastAsia="TimesNewRomanPSMT"/>
          <w:b/>
          <w:bCs/>
          <w:iCs/>
          <w:sz w:val="24"/>
          <w:szCs w:val="24"/>
          <w:lang w:eastAsia="x-none"/>
        </w:rPr>
        <w:t>Пословном тајном,</w:t>
      </w:r>
      <w:r w:rsidRPr="00847C35">
        <w:rPr>
          <w:rFonts w:eastAsia="TimesNewRomanPSMT"/>
          <w:bCs/>
          <w:iCs/>
          <w:sz w:val="24"/>
          <w:szCs w:val="24"/>
          <w:lang w:eastAsia="x-none"/>
        </w:rPr>
        <w:t xml:space="preserve"> у смислу овог закона, сматра се било која </w:t>
      </w:r>
      <w:r w:rsidRPr="00847C35">
        <w:rPr>
          <w:rFonts w:eastAsia="TimesNewRomanPSMT"/>
          <w:b/>
          <w:bCs/>
          <w:iCs/>
          <w:sz w:val="24"/>
          <w:szCs w:val="24"/>
          <w:u w:val="single"/>
          <w:lang w:eastAsia="x-none"/>
        </w:rPr>
        <w:t>информација која има комерцијалну вредност</w:t>
      </w:r>
      <w:r w:rsidRPr="00847C35">
        <w:rPr>
          <w:rFonts w:eastAsia="TimesNewRomanPSMT"/>
          <w:b/>
          <w:bCs/>
          <w:iCs/>
          <w:sz w:val="24"/>
          <w:szCs w:val="24"/>
          <w:lang w:eastAsia="x-none"/>
        </w:rPr>
        <w:t xml:space="preserve"> </w:t>
      </w:r>
      <w:r w:rsidRPr="00847C35">
        <w:rPr>
          <w:rFonts w:eastAsia="TimesNewRomanPSMT"/>
          <w:bCs/>
          <w:iCs/>
          <w:sz w:val="24"/>
          <w:szCs w:val="24"/>
          <w:lang w:eastAsia="x-none"/>
        </w:rPr>
        <w:t xml:space="preserve">зато што није опште позната нити је доступна трећим </w:t>
      </w:r>
      <w:r w:rsidRPr="00847C35">
        <w:rPr>
          <w:rFonts w:eastAsia="TimesNewRomanPSMT"/>
          <w:bCs/>
          <w:iCs/>
          <w:sz w:val="24"/>
          <w:szCs w:val="24"/>
          <w:lang w:eastAsia="x-none"/>
        </w:rPr>
        <w:lastRenderedPageBreak/>
        <w:t xml:space="preserve">лицима која би њеним коришћењем или саопштавањем </w:t>
      </w:r>
      <w:r w:rsidRPr="00847C35">
        <w:rPr>
          <w:rFonts w:eastAsia="TimesNewRomanPSMT"/>
          <w:b/>
          <w:bCs/>
          <w:iCs/>
          <w:sz w:val="24"/>
          <w:szCs w:val="24"/>
          <w:u w:val="single"/>
          <w:lang w:eastAsia="x-none"/>
        </w:rPr>
        <w:t>могла остварити економску корист</w:t>
      </w:r>
      <w:r w:rsidRPr="00847C35">
        <w:rPr>
          <w:rFonts w:eastAsia="TimesNewRomanPSMT"/>
          <w:b/>
          <w:bCs/>
          <w:iCs/>
          <w:sz w:val="24"/>
          <w:szCs w:val="24"/>
          <w:lang w:eastAsia="x-none"/>
        </w:rPr>
        <w:t>,</w:t>
      </w:r>
      <w:r w:rsidRPr="00847C35">
        <w:rPr>
          <w:rFonts w:eastAsia="TimesNewRomanPSMT"/>
          <w:bCs/>
          <w:iCs/>
          <w:sz w:val="24"/>
          <w:szCs w:val="24"/>
          <w:lang w:eastAsia="x-none"/>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47C35">
        <w:rPr>
          <w:rFonts w:eastAsia="TimesNewRomanPSMT"/>
          <w:b/>
          <w:bCs/>
          <w:iCs/>
          <w:sz w:val="24"/>
          <w:szCs w:val="24"/>
          <w:u w:val="single"/>
          <w:lang w:eastAsia="x-none"/>
        </w:rPr>
        <w:t>саопштавање трећем лицу могло нанети штету држаоцу пословне тајне.</w:t>
      </w:r>
      <w:r w:rsidRPr="00847C35">
        <w:rPr>
          <w:rFonts w:eastAsia="TimesNewRomanPSMT"/>
          <w:b/>
          <w:bCs/>
          <w:iCs/>
          <w:sz w:val="24"/>
          <w:szCs w:val="24"/>
          <w:lang w:val="sr-Cyrl-RS" w:eastAsia="x-none"/>
        </w:rPr>
        <w:t xml:space="preserve"> </w:t>
      </w:r>
      <w:r w:rsidRPr="00847C35">
        <w:rPr>
          <w:rFonts w:eastAsia="TimesNewRomanPSMT"/>
          <w:bCs/>
          <w:iCs/>
          <w:sz w:val="24"/>
          <w:szCs w:val="24"/>
          <w:lang w:val="sr-Cyrl-RS" w:eastAsia="x-none"/>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Неће се сматрати поверљивим цена и остали подаци из понуде који су од значаја за примену елемената критеријума и рангирање понуда.</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val="sr-Cyrl-RS" w:eastAsia="x-none"/>
        </w:rPr>
        <w:t>Наручилац ће чувати као пословну тајну имена понуђача, као и поднете понуде, до истека рока предвиђеног за отварање понуда.</w:t>
      </w:r>
    </w:p>
    <w:p w:rsidR="00A472A6" w:rsidRPr="00847C35" w:rsidRDefault="00A472A6" w:rsidP="00A472A6">
      <w:pPr>
        <w:autoSpaceDE w:val="0"/>
        <w:autoSpaceDN w:val="0"/>
        <w:adjustRightInd w:val="0"/>
        <w:contextualSpacing/>
        <w:jc w:val="both"/>
        <w:rPr>
          <w:rFonts w:eastAsia="TimesNewRomanPSMT"/>
          <w:b/>
          <w:bCs/>
          <w:iCs/>
          <w:sz w:val="24"/>
          <w:szCs w:val="24"/>
          <w:u w:val="single"/>
          <w:lang w:val="sr-Cyrl-RS" w:eastAsia="x-none"/>
        </w:rPr>
      </w:pPr>
    </w:p>
    <w:p w:rsidR="00A472A6" w:rsidRPr="00847C35" w:rsidRDefault="00A472A6" w:rsidP="00A472A6">
      <w:pPr>
        <w:autoSpaceDE w:val="0"/>
        <w:autoSpaceDN w:val="0"/>
        <w:adjustRightInd w:val="0"/>
        <w:contextualSpacing/>
        <w:jc w:val="both"/>
        <w:rPr>
          <w:rFonts w:eastAsia="TimesNewRomanPSMT"/>
          <w:b/>
          <w:bCs/>
          <w:iCs/>
          <w:sz w:val="24"/>
          <w:szCs w:val="24"/>
          <w:lang w:val="sr-Cyrl-RS" w:eastAsia="x-none"/>
        </w:rPr>
      </w:pPr>
      <w:r w:rsidRPr="00847C35">
        <w:rPr>
          <w:rFonts w:eastAsia="TimesNewRomanPSMT"/>
          <w:b/>
          <w:bCs/>
          <w:iCs/>
          <w:sz w:val="24"/>
          <w:szCs w:val="24"/>
          <w:lang w:val="sr-Cyrl-RS" w:eastAsia="x-none"/>
        </w:rPr>
        <w:t>7. Д</w:t>
      </w:r>
      <w:r w:rsidRPr="00847C35">
        <w:rPr>
          <w:rFonts w:eastAsia="TimesNewRomanPSMT"/>
          <w:b/>
          <w:bCs/>
          <w:iCs/>
          <w:sz w:val="24"/>
          <w:szCs w:val="24"/>
          <w:lang w:eastAsia="x-none"/>
        </w:rPr>
        <w:t>одатне информације или појашњења у вези са припремањем понуде</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Заинтересовано лице може, у писаном облику</w:t>
      </w:r>
      <w:r w:rsidRPr="00847C35">
        <w:rPr>
          <w:rFonts w:eastAsia="TimesNewRomanPSMT"/>
          <w:bCs/>
          <w:iCs/>
          <w:sz w:val="24"/>
          <w:szCs w:val="24"/>
          <w:lang w:val="sr-Cyrl-RS" w:eastAsia="x-none"/>
        </w:rPr>
        <w:t>,</w:t>
      </w:r>
      <w:r w:rsidRPr="00847C35">
        <w:rPr>
          <w:rFonts w:eastAsia="TimesNewRomanPSMT"/>
          <w:bCs/>
          <w:iCs/>
          <w:sz w:val="24"/>
          <w:szCs w:val="24"/>
          <w:lang w:eastAsia="x-none"/>
        </w:rPr>
        <w:t xml:space="preserve"> тражити од наручиоца додатне информације или појашњења у вези са припремањем понуде, </w:t>
      </w:r>
      <w:r w:rsidRPr="00847C35">
        <w:rPr>
          <w:rFonts w:eastAsia="TimesNewRomanPSMT"/>
          <w:bCs/>
          <w:iCs/>
          <w:sz w:val="24"/>
          <w:szCs w:val="24"/>
          <w:lang w:val="sr-Cyrl-RS" w:eastAsia="x-none"/>
        </w:rPr>
        <w:t xml:space="preserve">при чему може да укаже наручиоцу и на евентуално уочене недостатке и неправилности у конкурсној документацији, </w:t>
      </w:r>
      <w:r w:rsidRPr="00847C35">
        <w:rPr>
          <w:rFonts w:eastAsia="TimesNewRomanPSMT"/>
          <w:bCs/>
          <w:iCs/>
          <w:sz w:val="24"/>
          <w:szCs w:val="24"/>
          <w:lang w:eastAsia="x-none"/>
        </w:rPr>
        <w:t>најкасније 5 дана пре истека рока за подношење понуда.</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Наручилац ће у року од 3 (три) дана од дана пријема захтева, одговор објавити на Порталу јавних набавки и на својој </w:t>
      </w:r>
      <w:r w:rsidRPr="00847C35">
        <w:rPr>
          <w:rFonts w:eastAsia="TimesNewRomanPSMT"/>
          <w:bCs/>
          <w:iCs/>
          <w:sz w:val="24"/>
          <w:szCs w:val="24"/>
          <w:lang w:val="sr-Cyrl-RS" w:eastAsia="x-none"/>
        </w:rPr>
        <w:t>и</w:t>
      </w:r>
      <w:r w:rsidRPr="00847C35">
        <w:rPr>
          <w:rFonts w:eastAsia="TimesNewRomanPSMT"/>
          <w:bCs/>
          <w:iCs/>
          <w:sz w:val="24"/>
          <w:szCs w:val="24"/>
          <w:lang w:eastAsia="x-none"/>
        </w:rPr>
        <w:t>нтернет страници.</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D82E5F" w:rsidRPr="00847C35">
        <w:rPr>
          <w:rFonts w:eastAsia="TimesNewRomanPSMT"/>
          <w:bCs/>
          <w:iCs/>
          <w:sz w:val="24"/>
          <w:szCs w:val="24"/>
          <w:lang w:val="sr-Cyrl-RS" w:eastAsia="x-none"/>
        </w:rPr>
        <w:t xml:space="preserve">ЈНМВ </w:t>
      </w:r>
      <w:r w:rsidR="005E25BB">
        <w:rPr>
          <w:rFonts w:eastAsia="TimesNewRomanPSMT"/>
          <w:bCs/>
          <w:iCs/>
          <w:sz w:val="24"/>
          <w:szCs w:val="24"/>
          <w:lang w:val="sr-Cyrl-RS" w:eastAsia="x-none"/>
        </w:rPr>
        <w:t xml:space="preserve"> 18</w:t>
      </w:r>
      <w:r w:rsidR="00EC067A" w:rsidRPr="00145972">
        <w:rPr>
          <w:rFonts w:eastAsia="TimesNewRomanPSMT"/>
          <w:bCs/>
          <w:iCs/>
          <w:sz w:val="24"/>
          <w:szCs w:val="24"/>
          <w:lang w:val="sr-Cyrl-RS" w:eastAsia="x-none"/>
        </w:rPr>
        <w:t>/</w:t>
      </w:r>
      <w:r w:rsidR="00EC067A">
        <w:rPr>
          <w:rFonts w:eastAsia="TimesNewRomanPSMT"/>
          <w:bCs/>
          <w:iCs/>
          <w:sz w:val="24"/>
          <w:szCs w:val="24"/>
          <w:lang w:val="sr-Cyrl-RS" w:eastAsia="x-none"/>
        </w:rPr>
        <w:t>2019</w:t>
      </w:r>
      <w:r w:rsidRPr="00847C35">
        <w:rPr>
          <w:rFonts w:eastAsia="TimesNewRomanPSMT"/>
          <w:bCs/>
          <w:iCs/>
          <w:sz w:val="24"/>
          <w:szCs w:val="24"/>
          <w:lang w:eastAsia="x-none"/>
        </w:rPr>
        <w:t>.</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Напомена:.</w:t>
      </w:r>
      <w:r w:rsidRPr="00847C35">
        <w:rPr>
          <w:rFonts w:eastAsia="TimesNewRomanPSMT"/>
          <w:bCs/>
          <w:iCs/>
          <w:sz w:val="24"/>
          <w:szCs w:val="24"/>
          <w:lang w:val="sr-Cyrl-RS" w:eastAsia="x-none"/>
        </w:rPr>
        <w:t xml:space="preserve"> Питања се могу слати током радног времена Наручиоца и то од 07:30 до 15:30 часова од понедељка до петка, на мејл адресу: </w:t>
      </w:r>
      <w:hyperlink r:id="rId16" w:history="1">
        <w:r w:rsidRPr="00847C35">
          <w:rPr>
            <w:rStyle w:val="Hyperlink"/>
            <w:rFonts w:eastAsia="TimesNewRomanPSMT"/>
            <w:bCs/>
            <w:iCs/>
            <w:color w:val="auto"/>
            <w:sz w:val="24"/>
            <w:szCs w:val="24"/>
            <w:lang w:val="sr-Cyrl-RS" w:eastAsia="x-none"/>
          </w:rPr>
          <w:t>javnenabavke@mtt.gov.rs.</w:t>
        </w:r>
      </w:hyperlink>
      <w:r w:rsidRPr="00847C35">
        <w:rPr>
          <w:rFonts w:eastAsia="TimesNewRomanPSMT"/>
          <w:bCs/>
          <w:iCs/>
          <w:sz w:val="24"/>
          <w:szCs w:val="24"/>
          <w:lang w:val="sr-Cyrl-RS" w:eastAsia="x-none"/>
        </w:rPr>
        <w:t xml:space="preserve"> Питање у е-форми мора бити достављено са печатом и потписом овлашћеног лица понуђача – скениран документ. Питања се могу достављати и путем поште на адресу Наручиоца.</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Наручилац ће одговор објавити на Порталу јавних набавки и на својој интернет страници у року од три дана од дана пријема захтева.</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val="sr-Cyrl-RS" w:eastAsia="x-none"/>
        </w:rPr>
        <w:t>Тражење додатних информација и појашњења телефоном није дозвољено.</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val="sr-Cyrl-RS" w:eastAsia="x-none"/>
        </w:rPr>
        <w:t>Комуникација се у поступку јавне набавке одвија на начин прописан чланом 20. ЗЈН, а то је писаним путем, односно путем поште или електронске поште, као и објављивањем од стране наручиоца на Порталу јавних набавки.</w:t>
      </w:r>
      <w:r w:rsidRPr="00847C35">
        <w:rPr>
          <w:rFonts w:eastAsia="TimesNewRomanPSMT"/>
          <w:bCs/>
          <w:iCs/>
          <w:sz w:val="24"/>
          <w:szCs w:val="24"/>
          <w:lang w:eastAsia="x-none"/>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По истеку рока предвиђеног за подношење понуда н</w:t>
      </w:r>
      <w:r w:rsidRPr="00847C35">
        <w:rPr>
          <w:rFonts w:eastAsia="TimesNewRomanPSMT"/>
          <w:bCs/>
          <w:iCs/>
          <w:sz w:val="24"/>
          <w:szCs w:val="24"/>
          <w:lang w:val="sr-Cyrl-CS" w:eastAsia="x-none"/>
        </w:rPr>
        <w:t>а</w:t>
      </w:r>
      <w:r w:rsidRPr="00847C35">
        <w:rPr>
          <w:rFonts w:eastAsia="TimesNewRomanPSMT"/>
          <w:bCs/>
          <w:iCs/>
          <w:sz w:val="24"/>
          <w:szCs w:val="24"/>
          <w:lang w:eastAsia="x-none"/>
        </w:rPr>
        <w:t>ручилац не може да мења нити да допуњује конкурсну документацију.</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Тражење додатних информација или појашњења у вези са припремањем понуде телефоном није дозвољено.</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MT"/>
          <w:b/>
          <w:bCs/>
          <w:iCs/>
          <w:sz w:val="24"/>
          <w:szCs w:val="24"/>
          <w:lang w:val="sr-Cyrl-RS" w:eastAsia="x-none"/>
        </w:rPr>
      </w:pPr>
      <w:r w:rsidRPr="00847C35">
        <w:rPr>
          <w:rFonts w:eastAsia="TimesNewRomanPSMT"/>
          <w:b/>
          <w:bCs/>
          <w:iCs/>
          <w:sz w:val="24"/>
          <w:szCs w:val="24"/>
          <w:lang w:val="sr-Cyrl-RS" w:eastAsia="x-none"/>
        </w:rPr>
        <w:t>8. Д</w:t>
      </w:r>
      <w:r w:rsidRPr="00847C35">
        <w:rPr>
          <w:rFonts w:eastAsia="TimesNewRomanPSMT"/>
          <w:b/>
          <w:bCs/>
          <w:iCs/>
          <w:sz w:val="24"/>
          <w:szCs w:val="24"/>
          <w:lang w:eastAsia="x-none"/>
        </w:rPr>
        <w:t xml:space="preserve">одатна објашњења од понуђача после отварања понуда и контрола код понуђача односно његовог подизвођача </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5C0375" w:rsidRPr="00847C35" w:rsidRDefault="005C0375" w:rsidP="00A472A6">
      <w:pPr>
        <w:autoSpaceDE w:val="0"/>
        <w:autoSpaceDN w:val="0"/>
        <w:adjustRightInd w:val="0"/>
        <w:contextualSpacing/>
        <w:jc w:val="both"/>
        <w:rPr>
          <w:rFonts w:eastAsia="TimesNewRomanPSMT"/>
          <w:bCs/>
          <w:iCs/>
          <w:sz w:val="24"/>
          <w:szCs w:val="24"/>
          <w:lang w:eastAsia="x-none"/>
        </w:rPr>
      </w:pP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У случају разлике између јединичне и укупне цене, меродавна је јединична цена.</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Ако се понуђач не сагласи са исправком рачунских грешака, наручил</w:t>
      </w:r>
      <w:r w:rsidRPr="00847C35">
        <w:rPr>
          <w:rFonts w:eastAsia="TimesNewRomanPSMT"/>
          <w:bCs/>
          <w:iCs/>
          <w:sz w:val="24"/>
          <w:szCs w:val="24"/>
          <w:lang w:val="sr-Cyrl-CS" w:eastAsia="x-none"/>
        </w:rPr>
        <w:t>а</w:t>
      </w:r>
      <w:r w:rsidRPr="00847C35">
        <w:rPr>
          <w:rFonts w:eastAsia="TimesNewRomanPSMT"/>
          <w:bCs/>
          <w:iCs/>
          <w:sz w:val="24"/>
          <w:szCs w:val="24"/>
          <w:lang w:eastAsia="x-none"/>
        </w:rPr>
        <w:t>ц ће његову понуду одбити као неприхватљиву.</w:t>
      </w:r>
    </w:p>
    <w:p w:rsidR="00A472A6" w:rsidRPr="00847C35" w:rsidRDefault="00A472A6" w:rsidP="00A472A6">
      <w:pPr>
        <w:autoSpaceDE w:val="0"/>
        <w:autoSpaceDN w:val="0"/>
        <w:adjustRightInd w:val="0"/>
        <w:contextualSpacing/>
        <w:jc w:val="both"/>
        <w:rPr>
          <w:rFonts w:eastAsia="TimesNewRomanPSMT"/>
          <w:bCs/>
          <w:i/>
          <w:i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MT"/>
          <w:b/>
          <w:bCs/>
          <w:iCs/>
          <w:sz w:val="24"/>
          <w:szCs w:val="24"/>
          <w:lang w:val="sr-Cyrl-RS" w:eastAsia="x-none"/>
        </w:rPr>
      </w:pPr>
      <w:r w:rsidRPr="00847C35">
        <w:rPr>
          <w:rFonts w:eastAsia="TimesNewRomanPSMT"/>
          <w:b/>
          <w:bCs/>
          <w:iCs/>
          <w:sz w:val="24"/>
          <w:szCs w:val="24"/>
          <w:lang w:val="sr-Cyrl-RS" w:eastAsia="x-none"/>
        </w:rPr>
        <w:t>9.</w:t>
      </w:r>
      <w:r w:rsidRPr="00847C35">
        <w:rPr>
          <w:rFonts w:eastAsia="TimesNewRomanPSMT"/>
          <w:bCs/>
          <w:iCs/>
          <w:sz w:val="24"/>
          <w:szCs w:val="24"/>
          <w:lang w:val="sr-Cyrl-RS" w:eastAsia="x-none"/>
        </w:rPr>
        <w:t xml:space="preserve"> </w:t>
      </w:r>
      <w:r w:rsidRPr="00847C35">
        <w:rPr>
          <w:rFonts w:eastAsia="TimesNewRomanPSMT"/>
          <w:b/>
          <w:bCs/>
          <w:iCs/>
          <w:sz w:val="24"/>
          <w:szCs w:val="24"/>
          <w:lang w:val="sr-Cyrl-RS" w:eastAsia="x-none"/>
        </w:rPr>
        <w:t>П</w:t>
      </w:r>
      <w:r w:rsidRPr="00847C35">
        <w:rPr>
          <w:rFonts w:eastAsia="TimesNewRomanPSMT"/>
          <w:b/>
          <w:bCs/>
          <w:iCs/>
          <w:sz w:val="24"/>
          <w:szCs w:val="24"/>
          <w:lang w:eastAsia="x-none"/>
        </w:rPr>
        <w:t>одаци о врсти, садржини, начину подношења, висини и роковима обезбеђења испуњења обавеза понуђача</w:t>
      </w:r>
    </w:p>
    <w:p w:rsidR="00A472A6" w:rsidRPr="00847C35" w:rsidRDefault="00A472A6" w:rsidP="00A472A6">
      <w:pPr>
        <w:autoSpaceDE w:val="0"/>
        <w:autoSpaceDN w:val="0"/>
        <w:adjustRightInd w:val="0"/>
        <w:contextualSpacing/>
        <w:jc w:val="both"/>
        <w:rPr>
          <w:rFonts w:eastAsia="TimesNewRomanPSMT"/>
          <w:bCs/>
          <w:i/>
          <w:i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MT"/>
          <w:bCs/>
          <w:iCs/>
          <w:sz w:val="24"/>
          <w:szCs w:val="24"/>
          <w:lang w:val="sr-Cyrl-CS" w:eastAsia="x-none"/>
        </w:rPr>
      </w:pPr>
      <w:r w:rsidRPr="00847C35">
        <w:rPr>
          <w:rFonts w:eastAsia="TimesNewRomanPSMT"/>
          <w:bCs/>
          <w:iCs/>
          <w:sz w:val="24"/>
          <w:szCs w:val="24"/>
          <w:lang w:val="sr-Cyrl-RS" w:eastAsia="x-none"/>
        </w:rPr>
        <w:t xml:space="preserve">Понуђач је дужан да у тренутку закључења уговора достави </w:t>
      </w:r>
      <w:r w:rsidRPr="00847C35">
        <w:rPr>
          <w:rFonts w:eastAsia="TimesNewRomanPSMT"/>
          <w:bCs/>
          <w:iCs/>
          <w:sz w:val="24"/>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847C35">
        <w:rPr>
          <w:rFonts w:eastAsia="TimesNewRomanPSMT"/>
          <w:bCs/>
          <w:iCs/>
          <w:sz w:val="24"/>
          <w:szCs w:val="24"/>
          <w:lang w:eastAsia="x-none"/>
        </w:rPr>
        <w:t>са клаузул</w:t>
      </w:r>
      <w:r w:rsidRPr="00847C35">
        <w:rPr>
          <w:rFonts w:eastAsia="TimesNewRomanPSMT"/>
          <w:bCs/>
          <w:iCs/>
          <w:sz w:val="24"/>
          <w:szCs w:val="24"/>
          <w:lang w:val="sr-Cyrl-RS" w:eastAsia="x-none"/>
        </w:rPr>
        <w:t>ом</w:t>
      </w:r>
      <w:r w:rsidRPr="00847C35">
        <w:rPr>
          <w:rFonts w:eastAsia="TimesNewRomanPSMT"/>
          <w:bCs/>
          <w:iCs/>
          <w:sz w:val="24"/>
          <w:szCs w:val="24"/>
          <w:lang w:eastAsia="x-none"/>
        </w:rPr>
        <w:t xml:space="preserve"> „без протеста“</w:t>
      </w:r>
      <w:r w:rsidRPr="00847C35">
        <w:rPr>
          <w:rFonts w:eastAsia="TimesNewRomanPSMT"/>
          <w:bCs/>
          <w:iCs/>
          <w:sz w:val="24"/>
          <w:szCs w:val="24"/>
          <w:lang w:val="sr-Cyrl-RS" w:eastAsia="x-none"/>
        </w:rPr>
        <w:t xml:space="preserve"> и</w:t>
      </w:r>
      <w:r w:rsidRPr="00847C35">
        <w:rPr>
          <w:rFonts w:eastAsia="TimesNewRomanPSMT"/>
          <w:bCs/>
          <w:iCs/>
          <w:sz w:val="24"/>
          <w:szCs w:val="24"/>
          <w:lang w:val="sr-Cyrl-CS" w:eastAsia="x-none"/>
        </w:rPr>
        <w:t xml:space="preserve"> назначеним износом од 10% од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847C35">
        <w:rPr>
          <w:rFonts w:eastAsia="TimesNewRomanPSMT"/>
          <w:bCs/>
          <w:iCs/>
          <w:sz w:val="24"/>
          <w:szCs w:val="24"/>
          <w:lang w:val="sr-Cyrl-RS" w:eastAsia="x-none"/>
        </w:rPr>
        <w:t>30</w:t>
      </w:r>
      <w:r w:rsidRPr="00847C35">
        <w:rPr>
          <w:rFonts w:eastAsia="TimesNewRomanPSMT"/>
          <w:bCs/>
          <w:iCs/>
          <w:sz w:val="24"/>
          <w:szCs w:val="24"/>
          <w:lang w:eastAsia="x-none"/>
        </w:rPr>
        <w:t xml:space="preserve"> дана </w:t>
      </w:r>
      <w:r w:rsidRPr="00847C35">
        <w:rPr>
          <w:rFonts w:eastAsia="TimesNewRomanPSMT"/>
          <w:bCs/>
          <w:iCs/>
          <w:sz w:val="24"/>
          <w:szCs w:val="24"/>
          <w:lang w:val="sr-Cyrl-RS" w:eastAsia="x-none"/>
        </w:rPr>
        <w:t xml:space="preserve">дужи </w:t>
      </w:r>
      <w:r w:rsidRPr="00847C35">
        <w:rPr>
          <w:rFonts w:eastAsia="TimesNewRomanPSMT"/>
          <w:bCs/>
          <w:iCs/>
          <w:sz w:val="24"/>
          <w:szCs w:val="24"/>
          <w:lang w:eastAsia="x-none"/>
        </w:rPr>
        <w:t xml:space="preserve">од </w:t>
      </w:r>
      <w:r w:rsidRPr="00847C35">
        <w:rPr>
          <w:rFonts w:eastAsia="TimesNewRomanPSMT"/>
          <w:bCs/>
          <w:iCs/>
          <w:sz w:val="24"/>
          <w:szCs w:val="24"/>
          <w:lang w:val="sr-Cyrl-RS" w:eastAsia="x-none"/>
        </w:rPr>
        <w:t xml:space="preserve">дана </w:t>
      </w:r>
      <w:r w:rsidRPr="00847C35">
        <w:rPr>
          <w:rFonts w:eastAsia="TimesNewRomanPSMT"/>
          <w:bCs/>
          <w:iCs/>
          <w:sz w:val="24"/>
          <w:szCs w:val="24"/>
          <w:lang w:eastAsia="x-none"/>
        </w:rPr>
        <w:t>истека рока за коначно</w:t>
      </w:r>
      <w:r w:rsidRPr="00847C35">
        <w:rPr>
          <w:rFonts w:eastAsia="TimesNewRomanPSMT"/>
          <w:bCs/>
          <w:iCs/>
          <w:sz w:val="24"/>
          <w:szCs w:val="24"/>
          <w:lang w:val="sr-Cyrl-RS" w:eastAsia="x-none"/>
        </w:rPr>
        <w:t xml:space="preserve"> </w:t>
      </w:r>
      <w:r w:rsidRPr="00847C35">
        <w:rPr>
          <w:rFonts w:eastAsia="TimesNewRomanPSMT"/>
          <w:bCs/>
          <w:iCs/>
          <w:sz w:val="24"/>
          <w:szCs w:val="24"/>
          <w:lang w:eastAsia="x-none"/>
        </w:rPr>
        <w:t>извршење посла</w:t>
      </w:r>
      <w:r w:rsidRPr="00847C35">
        <w:rPr>
          <w:rFonts w:eastAsia="TimesNewRomanPSMT"/>
          <w:bCs/>
          <w:iCs/>
          <w:sz w:val="24"/>
          <w:szCs w:val="24"/>
          <w:lang w:eastAsia="x-none"/>
        </w:rPr>
        <w:t>, с тим да евентуални продужетак рока за извршење посла</w:t>
      </w:r>
      <w:r w:rsidRPr="00847C35">
        <w:rPr>
          <w:rFonts w:eastAsia="TimesNewRomanPSMT"/>
          <w:bCs/>
          <w:iCs/>
          <w:sz w:val="24"/>
          <w:szCs w:val="24"/>
          <w:lang w:val="sr-Cyrl-RS" w:eastAsia="x-none"/>
        </w:rPr>
        <w:t xml:space="preserve"> </w:t>
      </w:r>
      <w:r w:rsidRPr="00847C35">
        <w:rPr>
          <w:rFonts w:eastAsia="TimesNewRomanPSMT"/>
          <w:bCs/>
          <w:iCs/>
          <w:sz w:val="24"/>
          <w:szCs w:val="24"/>
          <w:lang w:eastAsia="x-none"/>
        </w:rPr>
        <w:t>има за последицу и продужење рока важења менице и меничног овлашћења, за</w:t>
      </w:r>
      <w:r w:rsidRPr="00847C35">
        <w:rPr>
          <w:rFonts w:eastAsia="TimesNewRomanPSMT"/>
          <w:bCs/>
          <w:iCs/>
          <w:sz w:val="24"/>
          <w:szCs w:val="24"/>
          <w:lang w:val="sr-Cyrl-RS" w:eastAsia="x-none"/>
        </w:rPr>
        <w:t xml:space="preserve"> </w:t>
      </w:r>
      <w:r w:rsidRPr="00847C35">
        <w:rPr>
          <w:rFonts w:eastAsia="TimesNewRomanPSMT"/>
          <w:bCs/>
          <w:iCs/>
          <w:sz w:val="24"/>
          <w:szCs w:val="24"/>
          <w:lang w:eastAsia="x-none"/>
        </w:rPr>
        <w:t>исти број дана за који ће бити продужен рок за извршење посла.</w:t>
      </w:r>
    </w:p>
    <w:p w:rsidR="00A472A6" w:rsidRPr="00847C35" w:rsidRDefault="00A472A6" w:rsidP="00A472A6">
      <w:pPr>
        <w:autoSpaceDE w:val="0"/>
        <w:autoSpaceDN w:val="0"/>
        <w:adjustRightInd w:val="0"/>
        <w:contextualSpacing/>
        <w:jc w:val="both"/>
        <w:rPr>
          <w:rFonts w:eastAsia="TimesNewRomanPSMT"/>
          <w:bCs/>
          <w:iCs/>
          <w:sz w:val="24"/>
          <w:szCs w:val="24"/>
          <w:lang w:val="sr-Cyrl-CS" w:eastAsia="x-none"/>
        </w:rPr>
      </w:pPr>
      <w:r w:rsidRPr="00847C35">
        <w:rPr>
          <w:rFonts w:eastAsia="TimesNewRomanPSMT"/>
          <w:bCs/>
          <w:iCs/>
          <w:sz w:val="24"/>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Наручилац ће одмах након извршења свих уговорних обавеза од стра</w:t>
      </w:r>
      <w:r w:rsidRPr="00847C35">
        <w:rPr>
          <w:rFonts w:eastAsia="TimesNewRomanPSMT"/>
          <w:bCs/>
          <w:iCs/>
          <w:sz w:val="24"/>
          <w:szCs w:val="24"/>
          <w:lang w:val="sr-Cyrl-RS" w:eastAsia="x-none"/>
        </w:rPr>
        <w:t>не изабраног понуђача</w:t>
      </w:r>
      <w:r w:rsidRPr="00847C35">
        <w:rPr>
          <w:rFonts w:eastAsia="TimesNewRomanPSMT"/>
          <w:bCs/>
          <w:iCs/>
          <w:sz w:val="24"/>
          <w:szCs w:val="24"/>
          <w:lang w:eastAsia="x-none"/>
        </w:rPr>
        <w:t xml:space="preserve">, </w:t>
      </w:r>
      <w:r w:rsidRPr="00847C35">
        <w:rPr>
          <w:rFonts w:eastAsia="TimesNewRomanPSMT"/>
          <w:bCs/>
          <w:iCs/>
          <w:sz w:val="24"/>
          <w:szCs w:val="24"/>
          <w:lang w:val="sr-Cyrl-RS" w:eastAsia="x-none"/>
        </w:rPr>
        <w:t>изабраном понуђачу</w:t>
      </w:r>
      <w:r w:rsidRPr="00847C35">
        <w:rPr>
          <w:rFonts w:eastAsia="TimesNewRomanPSMT"/>
          <w:bCs/>
          <w:iCs/>
          <w:sz w:val="24"/>
          <w:szCs w:val="24"/>
          <w:lang w:eastAsia="x-none"/>
        </w:rPr>
        <w:t xml:space="preserve"> вратити неискоришћену меницу и менично овлашћење.</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 xml:space="preserve">Ако се за време трајања уговора промене рокови за извршење уговорне обавезе, важност </w:t>
      </w:r>
      <w:r w:rsidRPr="00847C35">
        <w:rPr>
          <w:rFonts w:eastAsia="TimesNewRomanPSMT"/>
          <w:bCs/>
          <w:iCs/>
          <w:sz w:val="24"/>
          <w:szCs w:val="24"/>
          <w:lang w:val="sr-Cyrl-RS" w:eastAsia="x-none"/>
        </w:rPr>
        <w:t>финансијског обезбеђења</w:t>
      </w:r>
      <w:r w:rsidRPr="00847C35">
        <w:rPr>
          <w:rFonts w:eastAsia="TimesNewRomanPSMT"/>
          <w:bCs/>
          <w:iCs/>
          <w:sz w:val="24"/>
          <w:szCs w:val="24"/>
          <w:lang w:eastAsia="x-none"/>
        </w:rPr>
        <w:t xml:space="preserve"> за добро извршење посла мора да се продужи.</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Уколико током важења Уговора настану околности због којих се претходно</w:t>
      </w:r>
      <w:r w:rsidRPr="00847C35">
        <w:rPr>
          <w:rFonts w:eastAsia="TimesNewRomanPSMT"/>
          <w:bCs/>
          <w:iCs/>
          <w:sz w:val="24"/>
          <w:szCs w:val="24"/>
          <w:lang w:val="sr-Cyrl-RS" w:eastAsia="x-none"/>
        </w:rPr>
        <w:t xml:space="preserve"> </w:t>
      </w:r>
      <w:r w:rsidRPr="00847C35">
        <w:rPr>
          <w:rFonts w:eastAsia="TimesNewRomanPSMT"/>
          <w:bCs/>
          <w:iCs/>
          <w:sz w:val="24"/>
          <w:szCs w:val="24"/>
          <w:lang w:eastAsia="x-none"/>
        </w:rPr>
        <w:t xml:space="preserve">достављени инструмент обезбеђења не може искористити, </w:t>
      </w:r>
      <w:r w:rsidRPr="00847C35">
        <w:rPr>
          <w:rFonts w:eastAsia="TimesNewRomanPSMT"/>
          <w:bCs/>
          <w:iCs/>
          <w:sz w:val="24"/>
          <w:szCs w:val="24"/>
          <w:lang w:val="sr-Cyrl-RS" w:eastAsia="x-none"/>
        </w:rPr>
        <w:t>изабрани понуђач</w:t>
      </w:r>
      <w:r w:rsidRPr="00847C35">
        <w:rPr>
          <w:rFonts w:eastAsia="TimesNewRomanPSMT"/>
          <w:bCs/>
          <w:iCs/>
          <w:sz w:val="24"/>
          <w:szCs w:val="24"/>
          <w:lang w:eastAsia="x-none"/>
        </w:rPr>
        <w:t xml:space="preserve"> се обавезује да на</w:t>
      </w:r>
      <w:r w:rsidRPr="00847C35">
        <w:rPr>
          <w:rFonts w:eastAsia="TimesNewRomanPSMT"/>
          <w:bCs/>
          <w:iCs/>
          <w:sz w:val="24"/>
          <w:szCs w:val="24"/>
          <w:lang w:val="sr-Cyrl-RS" w:eastAsia="x-none"/>
        </w:rPr>
        <w:t xml:space="preserve"> </w:t>
      </w:r>
      <w:r w:rsidRPr="00847C35">
        <w:rPr>
          <w:rFonts w:eastAsia="TimesNewRomanPSMT"/>
          <w:bCs/>
          <w:iCs/>
          <w:sz w:val="24"/>
          <w:szCs w:val="24"/>
          <w:lang w:eastAsia="x-none"/>
        </w:rPr>
        <w:t xml:space="preserve">писани захтев </w:t>
      </w:r>
      <w:r w:rsidRPr="00847C35">
        <w:rPr>
          <w:rFonts w:eastAsia="TimesNewRomanPSMT"/>
          <w:bCs/>
          <w:iCs/>
          <w:sz w:val="24"/>
          <w:szCs w:val="24"/>
          <w:lang w:val="sr-Cyrl-RS" w:eastAsia="x-none"/>
        </w:rPr>
        <w:t>н</w:t>
      </w:r>
      <w:r w:rsidRPr="00847C35">
        <w:rPr>
          <w:rFonts w:eastAsia="TimesNewRomanPSMT"/>
          <w:bCs/>
          <w:iCs/>
          <w:sz w:val="24"/>
          <w:szCs w:val="24"/>
          <w:lang w:eastAsia="x-none"/>
        </w:rPr>
        <w:t>аручиоца одмах достави нов</w:t>
      </w:r>
      <w:r w:rsidRPr="00847C35">
        <w:rPr>
          <w:rFonts w:eastAsia="TimesNewRomanPSMT"/>
          <w:bCs/>
          <w:iCs/>
          <w:sz w:val="24"/>
          <w:szCs w:val="24"/>
          <w:lang w:val="sr-Cyrl-RS" w:eastAsia="x-none"/>
        </w:rPr>
        <w:t>и</w:t>
      </w:r>
      <w:r w:rsidRPr="00847C35">
        <w:rPr>
          <w:rFonts w:eastAsia="TimesNewRomanPSMT"/>
          <w:bCs/>
          <w:iCs/>
          <w:sz w:val="24"/>
          <w:szCs w:val="24"/>
          <w:lang w:eastAsia="x-none"/>
        </w:rPr>
        <w:t xml:space="preserve"> инструмент обезбеђења у форми и садржини</w:t>
      </w:r>
      <w:r w:rsidRPr="00847C35">
        <w:rPr>
          <w:rFonts w:eastAsia="TimesNewRomanPSMT"/>
          <w:bCs/>
          <w:iCs/>
          <w:sz w:val="24"/>
          <w:szCs w:val="24"/>
          <w:lang w:val="sr-Cyrl-RS" w:eastAsia="x-none"/>
        </w:rPr>
        <w:t xml:space="preserve"> </w:t>
      </w:r>
      <w:r w:rsidRPr="00847C35">
        <w:rPr>
          <w:rFonts w:eastAsia="TimesNewRomanPSMT"/>
          <w:bCs/>
          <w:iCs/>
          <w:sz w:val="24"/>
          <w:szCs w:val="24"/>
          <w:lang w:eastAsia="x-none"/>
        </w:rPr>
        <w:t xml:space="preserve">прихватљивој за </w:t>
      </w:r>
      <w:r w:rsidRPr="00847C35">
        <w:rPr>
          <w:rFonts w:eastAsia="TimesNewRomanPSMT"/>
          <w:bCs/>
          <w:iCs/>
          <w:sz w:val="24"/>
          <w:szCs w:val="24"/>
          <w:lang w:val="sr-Cyrl-RS" w:eastAsia="x-none"/>
        </w:rPr>
        <w:t>н</w:t>
      </w:r>
      <w:r w:rsidRPr="00847C35">
        <w:rPr>
          <w:rFonts w:eastAsia="TimesNewRomanPSMT"/>
          <w:bCs/>
          <w:iCs/>
          <w:sz w:val="24"/>
          <w:szCs w:val="24"/>
          <w:lang w:eastAsia="x-none"/>
        </w:rPr>
        <w:t>аручиоца</w:t>
      </w:r>
      <w:r w:rsidRPr="00847C35">
        <w:rPr>
          <w:rFonts w:eastAsia="TimesNewRomanPSMT"/>
          <w:bCs/>
          <w:iCs/>
          <w:sz w:val="24"/>
          <w:szCs w:val="24"/>
          <w:lang w:val="sr-Cyrl-RS" w:eastAsia="x-none"/>
        </w:rPr>
        <w:t>.</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У случају промене лица овлашћеног за заступање, менично овлашћење - писмо остаје на снази.</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lastRenderedPageBreak/>
        <w:t>Меница мора бити потписана оригиналним потписом (не може факсимил) од стране лица овлашће</w:t>
      </w:r>
      <w:r w:rsidRPr="00847C35">
        <w:rPr>
          <w:rFonts w:eastAsia="TimesNewRomanPSMT"/>
          <w:bCs/>
          <w:iCs/>
          <w:sz w:val="24"/>
          <w:szCs w:val="24"/>
          <w:lang w:val="sr-Cyrl-RS" w:eastAsia="x-none"/>
        </w:rPr>
        <w:t xml:space="preserve">ног </w:t>
      </w:r>
      <w:r w:rsidRPr="00847C35">
        <w:rPr>
          <w:rFonts w:eastAsia="TimesNewRomanPSMT"/>
          <w:bCs/>
          <w:iCs/>
          <w:sz w:val="24"/>
          <w:szCs w:val="24"/>
          <w:lang w:eastAsia="x-none"/>
        </w:rPr>
        <w:t>за располагање средствима на рачуну, која се налазе на депо картонима банака</w:t>
      </w:r>
      <w:r w:rsidRPr="00847C35">
        <w:rPr>
          <w:rFonts w:eastAsia="TimesNewRomanPSMT"/>
          <w:bCs/>
          <w:iCs/>
          <w:sz w:val="24"/>
          <w:szCs w:val="24"/>
          <w:lang w:val="sr-Cyrl-RS" w:eastAsia="x-none"/>
        </w:rPr>
        <w:t>.</w:t>
      </w:r>
    </w:p>
    <w:p w:rsidR="00A472A6" w:rsidRPr="00847C35" w:rsidRDefault="00A472A6" w:rsidP="00A472A6">
      <w:pPr>
        <w:autoSpaceDE w:val="0"/>
        <w:autoSpaceDN w:val="0"/>
        <w:adjustRightInd w:val="0"/>
        <w:contextualSpacing/>
        <w:jc w:val="both"/>
        <w:rPr>
          <w:rFonts w:eastAsia="TimesNewRomanPSMT"/>
          <w:bCs/>
          <w:i/>
          <w:iCs/>
          <w:sz w:val="24"/>
          <w:szCs w:val="24"/>
          <w:lang w:val="sr-Cyrl-RS" w:eastAsia="x-none"/>
        </w:rPr>
      </w:pPr>
      <w:r w:rsidRPr="00847C35">
        <w:rPr>
          <w:rFonts w:eastAsia="TimesNewRomanPSMT"/>
          <w:bCs/>
          <w:iCs/>
          <w:sz w:val="24"/>
          <w:szCs w:val="24"/>
          <w:lang w:eastAsia="x-none"/>
        </w:rPr>
        <w:t>Меничн</w:t>
      </w:r>
      <w:r w:rsidRPr="00847C35">
        <w:rPr>
          <w:rFonts w:eastAsia="TimesNewRomanPSMT"/>
          <w:bCs/>
          <w:iCs/>
          <w:sz w:val="24"/>
          <w:szCs w:val="24"/>
          <w:lang w:val="sr-Cyrl-RS" w:eastAsia="x-none"/>
        </w:rPr>
        <w:t>о</w:t>
      </w:r>
      <w:r w:rsidRPr="00847C35">
        <w:rPr>
          <w:rFonts w:eastAsia="TimesNewRomanPSMT"/>
          <w:bCs/>
          <w:iCs/>
          <w:sz w:val="24"/>
          <w:szCs w:val="24"/>
          <w:lang w:eastAsia="x-none"/>
        </w:rPr>
        <w:t xml:space="preserve"> овлашћењ</w:t>
      </w:r>
      <w:r w:rsidRPr="00847C35">
        <w:rPr>
          <w:rFonts w:eastAsia="TimesNewRomanPSMT"/>
          <w:bCs/>
          <w:iCs/>
          <w:sz w:val="24"/>
          <w:szCs w:val="24"/>
          <w:lang w:val="sr-Cyrl-RS" w:eastAsia="x-none"/>
        </w:rPr>
        <w:t>е</w:t>
      </w:r>
      <w:r w:rsidRPr="00847C35">
        <w:rPr>
          <w:rFonts w:eastAsia="TimesNewRomanPSMT"/>
          <w:bCs/>
          <w:iCs/>
          <w:sz w:val="24"/>
          <w:szCs w:val="24"/>
          <w:lang w:eastAsia="x-none"/>
        </w:rPr>
        <w:t xml:space="preserve"> кој</w:t>
      </w:r>
      <w:r w:rsidRPr="00847C35">
        <w:rPr>
          <w:rFonts w:eastAsia="TimesNewRomanPSMT"/>
          <w:bCs/>
          <w:iCs/>
          <w:sz w:val="24"/>
          <w:szCs w:val="24"/>
          <w:lang w:val="sr-Cyrl-RS" w:eastAsia="x-none"/>
        </w:rPr>
        <w:t>е</w:t>
      </w:r>
      <w:r w:rsidRPr="00847C35">
        <w:rPr>
          <w:rFonts w:eastAsia="TimesNewRomanPSMT"/>
          <w:bCs/>
          <w:iCs/>
          <w:sz w:val="24"/>
          <w:szCs w:val="24"/>
          <w:lang w:eastAsia="x-none"/>
        </w:rPr>
        <w:t xml:space="preserve"> прат</w:t>
      </w:r>
      <w:r w:rsidRPr="00847C35">
        <w:rPr>
          <w:rFonts w:eastAsia="TimesNewRomanPSMT"/>
          <w:bCs/>
          <w:iCs/>
          <w:sz w:val="24"/>
          <w:szCs w:val="24"/>
          <w:lang w:val="sr-Cyrl-RS" w:eastAsia="x-none"/>
        </w:rPr>
        <w:t>и</w:t>
      </w:r>
      <w:r w:rsidRPr="00847C35">
        <w:rPr>
          <w:rFonts w:eastAsia="TimesNewRomanPSMT"/>
          <w:bCs/>
          <w:iCs/>
          <w:sz w:val="24"/>
          <w:szCs w:val="24"/>
          <w:lang w:eastAsia="x-none"/>
        </w:rPr>
        <w:t xml:space="preserve"> меницу мора бити потписана оригиналним потписом (не може факсимил) лица кој</w:t>
      </w:r>
      <w:r w:rsidRPr="00847C35">
        <w:rPr>
          <w:rFonts w:eastAsia="TimesNewRomanPSMT"/>
          <w:bCs/>
          <w:iCs/>
          <w:sz w:val="24"/>
          <w:szCs w:val="24"/>
          <w:lang w:val="sr-Cyrl-RS" w:eastAsia="x-none"/>
        </w:rPr>
        <w:t>е</w:t>
      </w:r>
      <w:r w:rsidRPr="00847C35">
        <w:rPr>
          <w:rFonts w:eastAsia="TimesNewRomanPSMT"/>
          <w:bCs/>
          <w:iCs/>
          <w:sz w:val="24"/>
          <w:szCs w:val="24"/>
          <w:lang w:eastAsia="x-none"/>
        </w:rPr>
        <w:t xml:space="preserve"> </w:t>
      </w:r>
      <w:r w:rsidRPr="00847C35">
        <w:rPr>
          <w:rFonts w:eastAsia="TimesNewRomanPSMT"/>
          <w:bCs/>
          <w:iCs/>
          <w:sz w:val="24"/>
          <w:szCs w:val="24"/>
          <w:lang w:val="sr-Cyrl-RS" w:eastAsia="x-none"/>
        </w:rPr>
        <w:t>је</w:t>
      </w:r>
      <w:r w:rsidRPr="00847C35">
        <w:rPr>
          <w:rFonts w:eastAsia="TimesNewRomanPSMT"/>
          <w:bCs/>
          <w:iCs/>
          <w:sz w:val="24"/>
          <w:szCs w:val="24"/>
          <w:lang w:eastAsia="x-none"/>
        </w:rPr>
        <w:t xml:space="preserve"> потписал</w:t>
      </w:r>
      <w:r w:rsidRPr="00847C35">
        <w:rPr>
          <w:rFonts w:eastAsia="TimesNewRomanPSMT"/>
          <w:bCs/>
          <w:iCs/>
          <w:sz w:val="24"/>
          <w:szCs w:val="24"/>
          <w:lang w:val="sr-Cyrl-RS" w:eastAsia="x-none"/>
        </w:rPr>
        <w:t>о</w:t>
      </w:r>
      <w:r w:rsidRPr="00847C35">
        <w:rPr>
          <w:rFonts w:eastAsia="TimesNewRomanPSMT"/>
          <w:bCs/>
          <w:iCs/>
          <w:sz w:val="24"/>
          <w:szCs w:val="24"/>
          <w:lang w:eastAsia="x-none"/>
        </w:rPr>
        <w:t xml:space="preserve"> меницу</w:t>
      </w:r>
    </w:p>
    <w:p w:rsidR="00A472A6" w:rsidRPr="00847C35" w:rsidRDefault="00A472A6" w:rsidP="00A472A6">
      <w:pPr>
        <w:autoSpaceDE w:val="0"/>
        <w:autoSpaceDN w:val="0"/>
        <w:adjustRightInd w:val="0"/>
        <w:contextualSpacing/>
        <w:jc w:val="both"/>
        <w:rPr>
          <w:rFonts w:eastAsia="TimesNewRomanPSMT"/>
          <w:bCs/>
          <w:i/>
          <w:iCs/>
          <w:sz w:val="24"/>
          <w:szCs w:val="24"/>
          <w:lang w:eastAsia="x-none"/>
        </w:rPr>
      </w:pPr>
    </w:p>
    <w:p w:rsidR="00A472A6" w:rsidRPr="00A83CE7" w:rsidRDefault="00A472A6" w:rsidP="00A472A6">
      <w:pPr>
        <w:autoSpaceDE w:val="0"/>
        <w:autoSpaceDN w:val="0"/>
        <w:adjustRightInd w:val="0"/>
        <w:contextualSpacing/>
        <w:jc w:val="both"/>
        <w:rPr>
          <w:rFonts w:eastAsia="TimesNewRomanPSMT"/>
          <w:b/>
          <w:bCs/>
          <w:iCs/>
          <w:sz w:val="24"/>
          <w:szCs w:val="24"/>
          <w:lang w:val="sr-Cyrl-RS" w:eastAsia="x-none"/>
        </w:rPr>
      </w:pPr>
      <w:r w:rsidRPr="00847C35">
        <w:rPr>
          <w:rFonts w:eastAsia="TimesNewRomanPSMT"/>
          <w:b/>
          <w:bCs/>
          <w:iCs/>
          <w:sz w:val="24"/>
          <w:szCs w:val="24"/>
          <w:lang w:val="sr-Cyrl-RS" w:eastAsia="x-none"/>
        </w:rPr>
        <w:t xml:space="preserve">10. </w:t>
      </w:r>
      <w:r w:rsidRPr="00847C35">
        <w:rPr>
          <w:rFonts w:eastAsia="TimesNewRomanPSMT"/>
          <w:b/>
          <w:bCs/>
          <w:iCs/>
          <w:sz w:val="24"/>
          <w:szCs w:val="24"/>
          <w:lang w:eastAsia="x-none"/>
        </w:rPr>
        <w:t>Негативне референце</w:t>
      </w:r>
    </w:p>
    <w:p w:rsidR="00A472A6" w:rsidRPr="00847C35" w:rsidRDefault="00A472A6" w:rsidP="00A472A6">
      <w:pPr>
        <w:autoSpaceDE w:val="0"/>
        <w:autoSpaceDN w:val="0"/>
        <w:adjustRightInd w:val="0"/>
        <w:contextualSpacing/>
        <w:jc w:val="both"/>
        <w:rPr>
          <w:rFonts w:eastAsia="TimesNewRomanPSMT"/>
          <w:bCs/>
          <w:i/>
          <w:iCs/>
          <w:sz w:val="24"/>
          <w:szCs w:val="24"/>
          <w:lang w:val="sr-Cyrl-RS" w:eastAsia="x-none"/>
        </w:rPr>
      </w:pPr>
      <w:r w:rsidRPr="00847C35">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1) поступао супротно забрани из чл. 23. и 25. закона;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2) учинио повреду конкуренције;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4) одбио да достави доказе и средства обезбеђења на шта се у понуди обавезао.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Доказ може бити: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1) правоснажна судска одлука или коначна одлука другог надлежног органа;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3) исправа о наплаћеној уговорној казни;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4) рекламације корисника, ако нису отклоњене у уговореном року;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A472A6" w:rsidRPr="00847C35" w:rsidRDefault="00A472A6" w:rsidP="00A472A6">
      <w:pPr>
        <w:autoSpaceDE w:val="0"/>
        <w:autoSpaceDN w:val="0"/>
        <w:adjustRightInd w:val="0"/>
        <w:contextualSpacing/>
        <w:jc w:val="both"/>
        <w:rPr>
          <w:rFonts w:eastAsia="TimesNewRomanPSMT"/>
          <w:bCs/>
          <w:iCs/>
          <w:sz w:val="24"/>
          <w:szCs w:val="24"/>
          <w:lang w:eastAsia="x-none"/>
        </w:rPr>
      </w:pPr>
      <w:r w:rsidRPr="00847C35">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x-none"/>
        </w:rPr>
      </w:pPr>
      <w:r w:rsidRPr="00847C35">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A472A6" w:rsidRDefault="00A472A6" w:rsidP="00A472A6">
      <w:pPr>
        <w:autoSpaceDE w:val="0"/>
        <w:autoSpaceDN w:val="0"/>
        <w:adjustRightInd w:val="0"/>
        <w:contextualSpacing/>
        <w:jc w:val="both"/>
        <w:rPr>
          <w:rFonts w:eastAsia="TimesNewRomanPSMT"/>
          <w:b/>
          <w:bCs/>
          <w:iCs/>
          <w:sz w:val="24"/>
          <w:szCs w:val="24"/>
          <w:u w:val="single"/>
          <w:lang w:val="sr-Cyrl-RS" w:eastAsia="x-none"/>
        </w:rPr>
      </w:pPr>
    </w:p>
    <w:p w:rsidR="00FF6BCE" w:rsidRDefault="00FF6BCE" w:rsidP="00A472A6">
      <w:pPr>
        <w:autoSpaceDE w:val="0"/>
        <w:autoSpaceDN w:val="0"/>
        <w:adjustRightInd w:val="0"/>
        <w:contextualSpacing/>
        <w:jc w:val="both"/>
        <w:rPr>
          <w:rFonts w:eastAsia="TimesNewRomanPSMT"/>
          <w:b/>
          <w:bCs/>
          <w:iCs/>
          <w:sz w:val="24"/>
          <w:szCs w:val="24"/>
          <w:u w:val="single"/>
          <w:lang w:val="sr-Cyrl-RS" w:eastAsia="x-none"/>
        </w:rPr>
      </w:pPr>
    </w:p>
    <w:p w:rsidR="00FF6BCE" w:rsidRDefault="00FF6BCE" w:rsidP="00A472A6">
      <w:pPr>
        <w:autoSpaceDE w:val="0"/>
        <w:autoSpaceDN w:val="0"/>
        <w:adjustRightInd w:val="0"/>
        <w:contextualSpacing/>
        <w:jc w:val="both"/>
        <w:rPr>
          <w:rFonts w:eastAsia="TimesNewRomanPSMT"/>
          <w:b/>
          <w:bCs/>
          <w:iCs/>
          <w:sz w:val="24"/>
          <w:szCs w:val="24"/>
          <w:u w:val="single"/>
          <w:lang w:val="sr-Cyrl-RS" w:eastAsia="x-none"/>
        </w:rPr>
      </w:pPr>
    </w:p>
    <w:p w:rsidR="00145972" w:rsidRDefault="00145972" w:rsidP="00A472A6">
      <w:pPr>
        <w:autoSpaceDE w:val="0"/>
        <w:autoSpaceDN w:val="0"/>
        <w:adjustRightInd w:val="0"/>
        <w:contextualSpacing/>
        <w:jc w:val="both"/>
        <w:rPr>
          <w:rFonts w:eastAsia="TimesNewRomanPSMT"/>
          <w:b/>
          <w:bCs/>
          <w:iCs/>
          <w:sz w:val="24"/>
          <w:szCs w:val="24"/>
          <w:u w:val="single"/>
          <w:lang w:val="sr-Cyrl-RS" w:eastAsia="x-none"/>
        </w:rPr>
      </w:pPr>
    </w:p>
    <w:p w:rsidR="00145972" w:rsidRDefault="00145972" w:rsidP="00A472A6">
      <w:pPr>
        <w:autoSpaceDE w:val="0"/>
        <w:autoSpaceDN w:val="0"/>
        <w:adjustRightInd w:val="0"/>
        <w:contextualSpacing/>
        <w:jc w:val="both"/>
        <w:rPr>
          <w:rFonts w:eastAsia="TimesNewRomanPSMT"/>
          <w:b/>
          <w:bCs/>
          <w:iCs/>
          <w:sz w:val="24"/>
          <w:szCs w:val="24"/>
          <w:u w:val="single"/>
          <w:lang w:val="sr-Cyrl-RS" w:eastAsia="x-none"/>
        </w:rPr>
      </w:pPr>
    </w:p>
    <w:p w:rsidR="00145972" w:rsidRDefault="00145972" w:rsidP="00A472A6">
      <w:pPr>
        <w:autoSpaceDE w:val="0"/>
        <w:autoSpaceDN w:val="0"/>
        <w:adjustRightInd w:val="0"/>
        <w:contextualSpacing/>
        <w:jc w:val="both"/>
        <w:rPr>
          <w:rFonts w:eastAsia="TimesNewRomanPSMT"/>
          <w:b/>
          <w:bCs/>
          <w:iCs/>
          <w:sz w:val="24"/>
          <w:szCs w:val="24"/>
          <w:u w:val="single"/>
          <w:lang w:val="sr-Cyrl-RS" w:eastAsia="x-none"/>
        </w:rPr>
      </w:pPr>
    </w:p>
    <w:p w:rsidR="00145972" w:rsidRDefault="00145972" w:rsidP="00A472A6">
      <w:pPr>
        <w:autoSpaceDE w:val="0"/>
        <w:autoSpaceDN w:val="0"/>
        <w:adjustRightInd w:val="0"/>
        <w:contextualSpacing/>
        <w:jc w:val="both"/>
        <w:rPr>
          <w:rFonts w:eastAsia="TimesNewRomanPSMT"/>
          <w:b/>
          <w:bCs/>
          <w:iCs/>
          <w:sz w:val="24"/>
          <w:szCs w:val="24"/>
          <w:u w:val="single"/>
          <w:lang w:val="sr-Cyrl-RS" w:eastAsia="x-none"/>
        </w:rPr>
      </w:pPr>
    </w:p>
    <w:p w:rsidR="00FF6BCE" w:rsidRPr="00847C35" w:rsidRDefault="00FF6BCE" w:rsidP="00A472A6">
      <w:pPr>
        <w:autoSpaceDE w:val="0"/>
        <w:autoSpaceDN w:val="0"/>
        <w:adjustRightInd w:val="0"/>
        <w:contextualSpacing/>
        <w:jc w:val="both"/>
        <w:rPr>
          <w:rFonts w:eastAsia="TimesNewRomanPSMT"/>
          <w:b/>
          <w:bCs/>
          <w:iCs/>
          <w:sz w:val="24"/>
          <w:szCs w:val="24"/>
          <w:u w:val="single"/>
          <w:lang w:val="sr-Cyrl-RS" w:eastAsia="x-none"/>
        </w:rPr>
      </w:pPr>
    </w:p>
    <w:p w:rsidR="00A472A6" w:rsidRPr="00847C35" w:rsidRDefault="00A472A6" w:rsidP="00A472A6">
      <w:pPr>
        <w:suppressAutoHyphens/>
        <w:autoSpaceDE w:val="0"/>
        <w:autoSpaceDN w:val="0"/>
        <w:adjustRightInd w:val="0"/>
        <w:jc w:val="both"/>
        <w:rPr>
          <w:rFonts w:eastAsia="TimesNewRomanPSMT"/>
          <w:b/>
          <w:bCs/>
          <w:iCs/>
          <w:sz w:val="24"/>
          <w:szCs w:val="24"/>
          <w:lang w:val="sr-Cyrl-CS" w:eastAsia="ar-SA"/>
        </w:rPr>
      </w:pPr>
      <w:r w:rsidRPr="00847C35">
        <w:rPr>
          <w:rFonts w:eastAsia="TimesNewRomanPSMT"/>
          <w:b/>
          <w:bCs/>
          <w:iCs/>
          <w:sz w:val="24"/>
          <w:szCs w:val="24"/>
          <w:lang w:val="uz-Cyrl-UZ" w:eastAsia="ar-SA"/>
        </w:rPr>
        <w:lastRenderedPageBreak/>
        <w:t>11. Остали захтеви Наручиоца</w:t>
      </w:r>
      <w:r w:rsidRPr="00847C35">
        <w:rPr>
          <w:rFonts w:eastAsia="TimesNewRomanPSMT"/>
          <w:b/>
          <w:bCs/>
          <w:iCs/>
          <w:sz w:val="24"/>
          <w:szCs w:val="24"/>
          <w:lang w:val="sr-Cyrl-CS" w:eastAsia="ar-SA"/>
        </w:rPr>
        <w:t xml:space="preserve"> </w:t>
      </w:r>
    </w:p>
    <w:p w:rsidR="00A472A6" w:rsidRPr="00847C35" w:rsidRDefault="00A472A6" w:rsidP="00A472A6">
      <w:pPr>
        <w:suppressAutoHyphens/>
        <w:autoSpaceDE w:val="0"/>
        <w:autoSpaceDN w:val="0"/>
        <w:adjustRightInd w:val="0"/>
        <w:jc w:val="both"/>
        <w:rPr>
          <w:rFonts w:eastAsia="TimesNewRomanPSMT"/>
          <w:b/>
          <w:bCs/>
          <w:i/>
          <w:iCs/>
          <w:sz w:val="24"/>
          <w:szCs w:val="24"/>
          <w:lang w:val="sr-Cyrl-RS" w:eastAsia="ar-SA"/>
        </w:rPr>
      </w:pPr>
    </w:p>
    <w:p w:rsidR="00A472A6" w:rsidRPr="00847C35" w:rsidRDefault="00A472A6" w:rsidP="00A472A6">
      <w:pPr>
        <w:autoSpaceDE w:val="0"/>
        <w:autoSpaceDN w:val="0"/>
        <w:adjustRightInd w:val="0"/>
        <w:contextualSpacing/>
        <w:rPr>
          <w:rFonts w:eastAsia="TimesNewRomanPSMT"/>
          <w:b/>
          <w:bCs/>
          <w:iCs/>
          <w:sz w:val="24"/>
          <w:szCs w:val="24"/>
          <w:u w:val="single"/>
          <w:lang w:val="uz-Cyrl-UZ" w:eastAsia="x-none"/>
        </w:rPr>
      </w:pPr>
      <w:r w:rsidRPr="00847C35">
        <w:rPr>
          <w:rFonts w:eastAsia="TimesNewRomanPSMT"/>
          <w:b/>
          <w:bCs/>
          <w:iCs/>
          <w:sz w:val="24"/>
          <w:szCs w:val="24"/>
          <w:u w:val="single"/>
          <w:lang w:val="uz-Cyrl-UZ" w:eastAsia="x-none"/>
        </w:rPr>
        <w:t>11.1 Начин и услови плаћања</w:t>
      </w:r>
    </w:p>
    <w:p w:rsidR="00A00241" w:rsidRPr="00847C35" w:rsidRDefault="00A00241" w:rsidP="00A00241">
      <w:pPr>
        <w:pStyle w:val="NoSpacing"/>
        <w:jc w:val="both"/>
        <w:rPr>
          <w:rFonts w:ascii="Times New Roman" w:eastAsia="TimesNewRomanPSMT" w:hAnsi="Times New Roman"/>
          <w:bCs/>
          <w:kern w:val="1"/>
          <w:sz w:val="24"/>
          <w:szCs w:val="24"/>
          <w:lang w:eastAsia="ar-SA"/>
        </w:rPr>
      </w:pPr>
      <w:r w:rsidRPr="00847C35">
        <w:rPr>
          <w:rFonts w:ascii="Times New Roman" w:hAnsi="Times New Roman"/>
          <w:sz w:val="24"/>
          <w:szCs w:val="24"/>
          <w:lang w:val="ru-RU"/>
        </w:rPr>
        <w:t xml:space="preserve">Плаћање се врши сукцесивно на рачун понуђача, након сваке појединачно пружене предметне услуге, на начин и према динамици дефинисаној Техничком спецификацијом, </w:t>
      </w:r>
      <w:r w:rsidRPr="00847C35">
        <w:rPr>
          <w:rFonts w:ascii="Times New Roman" w:hAnsi="Times New Roman"/>
          <w:sz w:val="24"/>
          <w:szCs w:val="24"/>
          <w:lang w:val="sr-Cyrl-CS"/>
        </w:rPr>
        <w:t xml:space="preserve">у </w:t>
      </w:r>
      <w:r w:rsidRPr="00847C35">
        <w:rPr>
          <w:rFonts w:ascii="Times New Roman" w:hAnsi="Times New Roman"/>
          <w:sz w:val="24"/>
          <w:szCs w:val="24"/>
        </w:rPr>
        <w:t xml:space="preserve">року </w:t>
      </w:r>
      <w:r w:rsidR="000C19FD" w:rsidRPr="00847C35">
        <w:rPr>
          <w:rFonts w:ascii="Times New Roman" w:eastAsia="TimesNewRomanPSMT" w:hAnsi="Times New Roman"/>
          <w:bCs/>
          <w:kern w:val="1"/>
          <w:sz w:val="24"/>
          <w:szCs w:val="24"/>
          <w:lang w:eastAsia="ar-SA"/>
        </w:rPr>
        <w:t xml:space="preserve">од </w:t>
      </w:r>
      <w:r w:rsidRPr="00847C35">
        <w:rPr>
          <w:rFonts w:ascii="Times New Roman" w:eastAsia="TimesNewRomanPSMT" w:hAnsi="Times New Roman"/>
          <w:bCs/>
          <w:kern w:val="1"/>
          <w:sz w:val="24"/>
          <w:szCs w:val="24"/>
          <w:lang w:eastAsia="ar-SA"/>
        </w:rPr>
        <w:t xml:space="preserve"> 45 дана од дана службеног пријема исправног рачуна </w:t>
      </w:r>
      <w:r w:rsidRPr="00847C35">
        <w:rPr>
          <w:rFonts w:ascii="Times New Roman" w:hAnsi="Times New Roman"/>
          <w:sz w:val="24"/>
          <w:szCs w:val="24"/>
          <w:lang w:val="ru-RU"/>
        </w:rPr>
        <w:t>који понуђач доставља Наручиоц</w:t>
      </w:r>
      <w:r w:rsidRPr="00847C35">
        <w:rPr>
          <w:rFonts w:ascii="Times New Roman" w:hAnsi="Times New Roman"/>
          <w:sz w:val="24"/>
          <w:szCs w:val="24"/>
        </w:rPr>
        <w:t>у.</w:t>
      </w:r>
      <w:r w:rsidRPr="00847C35">
        <w:rPr>
          <w:rFonts w:ascii="Times New Roman" w:eastAsia="TimesNewRomanPSMT" w:hAnsi="Times New Roman"/>
          <w:bCs/>
          <w:kern w:val="1"/>
          <w:sz w:val="24"/>
          <w:szCs w:val="24"/>
          <w:lang w:eastAsia="ar-SA"/>
        </w:rPr>
        <w:t xml:space="preserve"> </w:t>
      </w:r>
    </w:p>
    <w:p w:rsidR="00A00241" w:rsidRPr="00847C35" w:rsidRDefault="00A00241" w:rsidP="00A00241">
      <w:pPr>
        <w:pStyle w:val="NoSpacing"/>
        <w:jc w:val="both"/>
        <w:rPr>
          <w:rFonts w:ascii="Times New Roman" w:hAnsi="Times New Roman"/>
          <w:sz w:val="24"/>
          <w:szCs w:val="24"/>
        </w:rPr>
      </w:pPr>
      <w:r w:rsidRPr="00847C35">
        <w:rPr>
          <w:rFonts w:ascii="Times New Roman" w:hAnsi="Times New Roman"/>
          <w:bCs/>
          <w:sz w:val="24"/>
          <w:szCs w:val="24"/>
        </w:rPr>
        <w:t>Рачун</w:t>
      </w:r>
      <w:r w:rsidRPr="00847C35">
        <w:rPr>
          <w:rFonts w:ascii="Times New Roman" w:hAnsi="Times New Roman"/>
          <w:b/>
          <w:bCs/>
          <w:sz w:val="24"/>
          <w:szCs w:val="24"/>
        </w:rPr>
        <w:t xml:space="preserve"> </w:t>
      </w:r>
      <w:r w:rsidRPr="00847C35">
        <w:rPr>
          <w:rFonts w:ascii="Times New Roman" w:hAnsi="Times New Roman"/>
          <w:sz w:val="24"/>
          <w:szCs w:val="24"/>
        </w:rPr>
        <w:t xml:space="preserve">мора да садржи број и датум предметног Уговора. </w:t>
      </w:r>
    </w:p>
    <w:p w:rsidR="00A00241" w:rsidRPr="00847C35" w:rsidRDefault="00A00241" w:rsidP="00A00241">
      <w:pPr>
        <w:pStyle w:val="NoSpacing"/>
        <w:jc w:val="both"/>
        <w:rPr>
          <w:rFonts w:ascii="Times New Roman" w:hAnsi="Times New Roman"/>
          <w:sz w:val="24"/>
          <w:szCs w:val="24"/>
          <w:lang w:val="sr-Cyrl-CS"/>
        </w:rPr>
      </w:pPr>
      <w:r w:rsidRPr="00847C35">
        <w:rPr>
          <w:rFonts w:ascii="Times New Roman" w:hAnsi="Times New Roman"/>
          <w:sz w:val="24"/>
          <w:szCs w:val="24"/>
          <w:lang w:val="sr-Cyrl-RS"/>
        </w:rPr>
        <w:t>Понуђач</w:t>
      </w:r>
      <w:r w:rsidRPr="00847C35">
        <w:rPr>
          <w:rFonts w:ascii="Times New Roman" w:hAnsi="Times New Roman"/>
          <w:sz w:val="24"/>
          <w:szCs w:val="24"/>
        </w:rPr>
        <w:t xml:space="preserve"> је обавезан да у</w:t>
      </w:r>
      <w:r w:rsidRPr="00847C35">
        <w:rPr>
          <w:rFonts w:ascii="Times New Roman" w:hAnsi="Times New Roman"/>
          <w:sz w:val="24"/>
          <w:szCs w:val="24"/>
          <w:lang w:val="sr-Cyrl-CS"/>
        </w:rPr>
        <w:t>з</w:t>
      </w:r>
      <w:r w:rsidRPr="00847C35">
        <w:rPr>
          <w:rFonts w:ascii="Times New Roman" w:hAnsi="Times New Roman"/>
          <w:sz w:val="24"/>
          <w:szCs w:val="24"/>
        </w:rPr>
        <w:t xml:space="preserve"> рачун</w:t>
      </w:r>
      <w:r w:rsidRPr="00847C35">
        <w:rPr>
          <w:rFonts w:ascii="Times New Roman" w:hAnsi="Times New Roman"/>
          <w:sz w:val="24"/>
          <w:szCs w:val="24"/>
          <w:lang w:val="sr-Cyrl-CS"/>
        </w:rPr>
        <w:t xml:space="preserve"> достави и Извештај који садржи детаљну спецификацију о пруженој услузи (врста, количина и друго).</w:t>
      </w:r>
    </w:p>
    <w:p w:rsidR="00A00241" w:rsidRPr="00847C35" w:rsidRDefault="00A00241" w:rsidP="00A00241">
      <w:pPr>
        <w:pStyle w:val="NoSpacing"/>
        <w:jc w:val="both"/>
        <w:rPr>
          <w:rFonts w:ascii="Times New Roman" w:eastAsia="TimesNewRomanPSMT" w:hAnsi="Times New Roman"/>
          <w:bCs/>
          <w:kern w:val="1"/>
          <w:sz w:val="24"/>
          <w:szCs w:val="24"/>
          <w:lang w:eastAsia="ar-SA"/>
        </w:rPr>
      </w:pPr>
      <w:r w:rsidRPr="00847C35">
        <w:rPr>
          <w:rFonts w:ascii="Times New Roman" w:hAnsi="Times New Roman"/>
          <w:sz w:val="24"/>
          <w:szCs w:val="24"/>
          <w:lang w:val="sr-Cyrl-CS"/>
        </w:rPr>
        <w:t>Извештај о извршеној услузи потписује лице одређено од стране понуђача, а верификује (потписује) лице одређено од стране Наручиоца, чиме потврђује да је услуга пружена.</w:t>
      </w:r>
    </w:p>
    <w:p w:rsidR="00A00241" w:rsidRPr="00847C35" w:rsidRDefault="00A00241" w:rsidP="00A00241">
      <w:pPr>
        <w:pStyle w:val="NoSpacing"/>
        <w:jc w:val="both"/>
        <w:rPr>
          <w:rFonts w:ascii="Times New Roman" w:hAnsi="Times New Roman"/>
          <w:sz w:val="24"/>
          <w:szCs w:val="24"/>
        </w:rPr>
      </w:pPr>
      <w:r w:rsidRPr="00847C35">
        <w:rPr>
          <w:rFonts w:ascii="Times New Roman" w:hAnsi="Times New Roman"/>
          <w:sz w:val="24"/>
          <w:szCs w:val="24"/>
        </w:rPr>
        <w:t xml:space="preserve">Уколико се током реализације овог уговора из објективних разлога промени количина ваучера које </w:t>
      </w:r>
      <w:r w:rsidRPr="00847C35">
        <w:rPr>
          <w:rFonts w:ascii="Times New Roman" w:hAnsi="Times New Roman"/>
          <w:sz w:val="24"/>
          <w:szCs w:val="24"/>
          <w:lang w:val="sr-Cyrl-RS"/>
        </w:rPr>
        <w:t>понуђач</w:t>
      </w:r>
      <w:r w:rsidRPr="00847C35">
        <w:rPr>
          <w:rFonts w:ascii="Times New Roman" w:hAnsi="Times New Roman"/>
          <w:sz w:val="24"/>
          <w:szCs w:val="24"/>
        </w:rPr>
        <w:t xml:space="preserve"> треба да реализује, фактурисање и плаћање ће се вршити према стварно пруженим услугама, односно према броју израђених ваучера помноженим са понуђеном јединичном ценом.</w:t>
      </w:r>
    </w:p>
    <w:p w:rsidR="00B60BB2" w:rsidRPr="00847C35" w:rsidRDefault="00A00241" w:rsidP="00A00241">
      <w:pPr>
        <w:ind w:hanging="360"/>
        <w:jc w:val="both"/>
        <w:rPr>
          <w:sz w:val="24"/>
          <w:szCs w:val="24"/>
        </w:rPr>
      </w:pPr>
      <w:r w:rsidRPr="00847C35">
        <w:rPr>
          <w:sz w:val="24"/>
          <w:szCs w:val="24"/>
          <w:lang w:val="sr-Cyrl-RS"/>
        </w:rPr>
        <w:t xml:space="preserve">       </w:t>
      </w:r>
      <w:r w:rsidRPr="00847C35">
        <w:rPr>
          <w:sz w:val="24"/>
          <w:szCs w:val="24"/>
        </w:rPr>
        <w:t xml:space="preserve">Промена јединичнe ценe </w:t>
      </w:r>
      <w:r w:rsidRPr="00847C35">
        <w:rPr>
          <w:noProof/>
          <w:sz w:val="24"/>
          <w:szCs w:val="24"/>
        </w:rPr>
        <w:t xml:space="preserve">за предметну услугу </w:t>
      </w:r>
      <w:r w:rsidRPr="00847C35">
        <w:rPr>
          <w:sz w:val="24"/>
          <w:szCs w:val="24"/>
          <w:lang w:val="ru-RU"/>
        </w:rPr>
        <w:t>није допуштена.</w:t>
      </w:r>
      <w:r w:rsidRPr="00847C35">
        <w:rPr>
          <w:sz w:val="24"/>
          <w:szCs w:val="24"/>
        </w:rPr>
        <w:t xml:space="preserve">  </w:t>
      </w:r>
    </w:p>
    <w:p w:rsidR="00A472A6" w:rsidRPr="00847C35" w:rsidRDefault="00A472A6" w:rsidP="00A472A6">
      <w:pPr>
        <w:suppressAutoHyphens/>
        <w:ind w:left="-709" w:firstLine="720"/>
        <w:jc w:val="both"/>
        <w:rPr>
          <w:rFonts w:eastAsia="TimesNewRomanPSMT"/>
          <w:b/>
          <w:bCs/>
          <w:iCs/>
          <w:sz w:val="24"/>
          <w:szCs w:val="24"/>
          <w:u w:val="single"/>
          <w:lang w:eastAsia="ar-SA"/>
        </w:rPr>
      </w:pPr>
      <w:r w:rsidRPr="00847C35">
        <w:rPr>
          <w:rFonts w:eastAsia="TimesNewRomanPSMT"/>
          <w:b/>
          <w:bCs/>
          <w:iCs/>
          <w:sz w:val="24"/>
          <w:szCs w:val="24"/>
          <w:u w:val="single"/>
          <w:lang w:val="uz-Cyrl-UZ" w:eastAsia="ar-SA"/>
        </w:rPr>
        <w:t xml:space="preserve">11.2. Квалитет и контрола квалитета </w:t>
      </w:r>
      <w:r w:rsidR="00B60BB2" w:rsidRPr="00847C35">
        <w:rPr>
          <w:rFonts w:eastAsia="TimesNewRomanPSMT"/>
          <w:b/>
          <w:bCs/>
          <w:iCs/>
          <w:sz w:val="24"/>
          <w:szCs w:val="24"/>
          <w:u w:val="single"/>
          <w:lang w:val="uz-Cyrl-UZ" w:eastAsia="ar-SA"/>
        </w:rPr>
        <w:t>испортучених добара</w:t>
      </w:r>
    </w:p>
    <w:p w:rsidR="00A472A6" w:rsidRPr="00847C35" w:rsidRDefault="00EF7421" w:rsidP="00A472A6">
      <w:pPr>
        <w:ind w:right="6"/>
        <w:jc w:val="both"/>
        <w:rPr>
          <w:rFonts w:eastAsia="TimesNewRomanPSMT"/>
          <w:bCs/>
          <w:iCs/>
          <w:sz w:val="24"/>
          <w:szCs w:val="24"/>
          <w:lang w:eastAsia="ar-SA"/>
        </w:rPr>
      </w:pPr>
      <w:r w:rsidRPr="00847C35">
        <w:rPr>
          <w:rFonts w:eastAsia="TimesNewRomanPSMT"/>
          <w:bCs/>
          <w:iCs/>
          <w:sz w:val="24"/>
          <w:szCs w:val="24"/>
          <w:lang w:val="sr-Cyrl-CS" w:eastAsia="ar-SA"/>
        </w:rPr>
        <w:t>Добављач</w:t>
      </w:r>
      <w:r w:rsidR="00A472A6" w:rsidRPr="00847C35">
        <w:rPr>
          <w:rFonts w:eastAsia="TimesNewRomanPSMT"/>
          <w:bCs/>
          <w:iCs/>
          <w:sz w:val="24"/>
          <w:szCs w:val="24"/>
          <w:lang w:val="sr-Cyrl-CS" w:eastAsia="ar-SA"/>
        </w:rPr>
        <w:t xml:space="preserve"> се обавезује да </w:t>
      </w:r>
      <w:r w:rsidR="00FA0FD2" w:rsidRPr="00847C35">
        <w:rPr>
          <w:rFonts w:eastAsia="TimesNewRomanPSMT"/>
          <w:bCs/>
          <w:iCs/>
          <w:sz w:val="24"/>
          <w:szCs w:val="24"/>
          <w:lang w:val="sr-Cyrl-CS" w:eastAsia="ar-SA"/>
        </w:rPr>
        <w:t>испоручи услуге</w:t>
      </w:r>
      <w:r w:rsidR="00A472A6" w:rsidRPr="00847C35">
        <w:rPr>
          <w:rFonts w:eastAsia="TimesNewRomanPSMT"/>
          <w:bCs/>
          <w:iCs/>
          <w:sz w:val="24"/>
          <w:szCs w:val="24"/>
          <w:lang w:val="sr-Cyrl-CS" w:eastAsia="ar-SA"/>
        </w:rPr>
        <w:t xml:space="preserve"> у свему у складу са техничком спецификацијом из конкурсне документације. </w:t>
      </w:r>
    </w:p>
    <w:p w:rsidR="00A472A6" w:rsidRPr="00847C35" w:rsidRDefault="00EF7421" w:rsidP="00A472A6">
      <w:pPr>
        <w:ind w:right="6"/>
        <w:jc w:val="both"/>
        <w:rPr>
          <w:noProof/>
          <w:sz w:val="24"/>
          <w:szCs w:val="24"/>
          <w:lang w:val="sr-Cyrl-RS"/>
        </w:rPr>
      </w:pPr>
      <w:r w:rsidRPr="00847C35">
        <w:rPr>
          <w:rFonts w:eastAsia="TimesNewRomanPSMT"/>
          <w:bCs/>
          <w:iCs/>
          <w:sz w:val="24"/>
          <w:szCs w:val="24"/>
          <w:lang w:val="sr-Cyrl-RS" w:eastAsia="ar-SA"/>
        </w:rPr>
        <w:t xml:space="preserve">Добављач </w:t>
      </w:r>
      <w:r w:rsidR="00A472A6" w:rsidRPr="00847C35">
        <w:rPr>
          <w:rFonts w:eastAsia="TimesNewRomanPSMT"/>
          <w:bCs/>
          <w:iCs/>
          <w:sz w:val="24"/>
          <w:szCs w:val="24"/>
          <w:lang w:eastAsia="ar-SA"/>
        </w:rPr>
        <w:t xml:space="preserve">је дужан да изврши своје обавезе </w:t>
      </w:r>
      <w:r w:rsidR="00A472A6" w:rsidRPr="00847C35">
        <w:rPr>
          <w:rFonts w:eastAsia="TimesNewRomanPSMT"/>
          <w:bCs/>
          <w:iCs/>
          <w:sz w:val="24"/>
          <w:szCs w:val="24"/>
          <w:lang w:val="sr-Cyrl-RS" w:eastAsia="ar-SA"/>
        </w:rPr>
        <w:t>у свему</w:t>
      </w:r>
      <w:r w:rsidR="00A472A6" w:rsidRPr="00847C35">
        <w:rPr>
          <w:rFonts w:eastAsia="TimesNewRomanPSMT"/>
          <w:bCs/>
          <w:iCs/>
          <w:sz w:val="24"/>
          <w:szCs w:val="24"/>
          <w:lang w:eastAsia="ar-SA"/>
        </w:rPr>
        <w:t xml:space="preserve"> у складу са</w:t>
      </w:r>
      <w:r w:rsidR="00A472A6" w:rsidRPr="00847C35">
        <w:rPr>
          <w:rFonts w:eastAsia="TimesNewRomanPSMT"/>
          <w:bCs/>
          <w:iCs/>
          <w:sz w:val="24"/>
          <w:szCs w:val="24"/>
          <w:lang w:val="sr-Cyrl-RS" w:eastAsia="ar-SA"/>
        </w:rPr>
        <w:t xml:space="preserve"> </w:t>
      </w:r>
      <w:r w:rsidR="00A472A6" w:rsidRPr="00847C35">
        <w:rPr>
          <w:rFonts w:eastAsia="TimesNewRomanPSMT"/>
          <w:bCs/>
          <w:iCs/>
          <w:sz w:val="24"/>
          <w:szCs w:val="24"/>
          <w:lang w:eastAsia="ar-SA"/>
        </w:rPr>
        <w:t xml:space="preserve">важећим прописима, нормативима, обавезним стандардима, </w:t>
      </w:r>
      <w:r w:rsidR="00A472A6" w:rsidRPr="00847C35">
        <w:rPr>
          <w:rFonts w:eastAsia="TimesNewRomanPSMT"/>
          <w:bCs/>
          <w:iCs/>
          <w:sz w:val="24"/>
          <w:szCs w:val="24"/>
          <w:lang w:val="sr-Cyrl-RS" w:eastAsia="ar-SA"/>
        </w:rPr>
        <w:t>као и</w:t>
      </w:r>
      <w:r w:rsidR="00A472A6" w:rsidRPr="00847C35">
        <w:rPr>
          <w:rFonts w:eastAsia="TimesNewRomanPSMT"/>
          <w:bCs/>
          <w:iCs/>
          <w:sz w:val="24"/>
          <w:szCs w:val="24"/>
          <w:lang w:eastAsia="ar-SA"/>
        </w:rPr>
        <w:t xml:space="preserve"> одредбама </w:t>
      </w:r>
      <w:r w:rsidR="00A472A6" w:rsidRPr="00847C35">
        <w:rPr>
          <w:rFonts w:eastAsia="TimesNewRomanPSMT"/>
          <w:bCs/>
          <w:iCs/>
          <w:sz w:val="24"/>
          <w:szCs w:val="24"/>
          <w:lang w:val="sr-Cyrl-RS" w:eastAsia="ar-SA"/>
        </w:rPr>
        <w:t>у</w:t>
      </w:r>
      <w:r w:rsidR="00A472A6" w:rsidRPr="00847C35">
        <w:rPr>
          <w:rFonts w:eastAsia="TimesNewRomanPSMT"/>
          <w:bCs/>
          <w:iCs/>
          <w:sz w:val="24"/>
          <w:szCs w:val="24"/>
          <w:lang w:eastAsia="ar-SA"/>
        </w:rPr>
        <w:t>говора</w:t>
      </w:r>
      <w:r w:rsidR="00A472A6" w:rsidRPr="00847C35">
        <w:rPr>
          <w:rFonts w:eastAsia="TimesNewRomanPSMT"/>
          <w:bCs/>
          <w:iCs/>
          <w:sz w:val="24"/>
          <w:szCs w:val="24"/>
          <w:lang w:val="sr-Cyrl-RS" w:eastAsia="ar-SA"/>
        </w:rPr>
        <w:t>, техничкој спецификацији</w:t>
      </w:r>
      <w:r w:rsidR="00A472A6" w:rsidRPr="00847C35">
        <w:rPr>
          <w:rFonts w:eastAsia="TimesNewRomanPSMT"/>
          <w:bCs/>
          <w:iCs/>
          <w:sz w:val="24"/>
          <w:szCs w:val="24"/>
          <w:lang w:eastAsia="ar-SA"/>
        </w:rPr>
        <w:t xml:space="preserve"> и </w:t>
      </w:r>
      <w:r w:rsidR="00A472A6" w:rsidRPr="00847C35">
        <w:rPr>
          <w:rFonts w:eastAsia="TimesNewRomanPSMT"/>
          <w:bCs/>
          <w:iCs/>
          <w:sz w:val="24"/>
          <w:szCs w:val="24"/>
          <w:lang w:val="sr-Cyrl-RS" w:eastAsia="ar-SA"/>
        </w:rPr>
        <w:t>усвојено</w:t>
      </w:r>
      <w:r w:rsidR="00A472A6" w:rsidRPr="00847C35">
        <w:rPr>
          <w:rFonts w:eastAsia="TimesNewRomanPSMT"/>
          <w:bCs/>
          <w:iCs/>
          <w:sz w:val="24"/>
          <w:szCs w:val="24"/>
          <w:lang w:eastAsia="ar-SA"/>
        </w:rPr>
        <w:t xml:space="preserve">ј </w:t>
      </w:r>
      <w:r w:rsidR="00A472A6" w:rsidRPr="00847C35">
        <w:rPr>
          <w:rFonts w:eastAsia="TimesNewRomanPSMT"/>
          <w:bCs/>
          <w:iCs/>
          <w:sz w:val="24"/>
          <w:szCs w:val="24"/>
          <w:lang w:val="sr-Cyrl-RS" w:eastAsia="ar-SA"/>
        </w:rPr>
        <w:t>п</w:t>
      </w:r>
      <w:r w:rsidR="00A472A6" w:rsidRPr="00847C35">
        <w:rPr>
          <w:rFonts w:eastAsia="TimesNewRomanPSMT"/>
          <w:bCs/>
          <w:iCs/>
          <w:sz w:val="24"/>
          <w:szCs w:val="24"/>
          <w:lang w:eastAsia="ar-SA"/>
        </w:rPr>
        <w:t>онуди</w:t>
      </w:r>
      <w:r w:rsidR="00A472A6" w:rsidRPr="00847C35">
        <w:rPr>
          <w:rFonts w:eastAsia="TimesNewRomanPSMT"/>
          <w:bCs/>
          <w:iCs/>
          <w:sz w:val="24"/>
          <w:szCs w:val="24"/>
          <w:lang w:val="sr-Cyrl-CS" w:eastAsia="ar-SA"/>
        </w:rPr>
        <w:t xml:space="preserve">. Лица одређена од стране Наручиоца ће вршити контролу </w:t>
      </w:r>
      <w:r w:rsidR="00A472A6" w:rsidRPr="00847C35">
        <w:rPr>
          <w:rFonts w:eastAsia="TimesNewRomanPSMT"/>
          <w:bCs/>
          <w:iCs/>
          <w:sz w:val="24"/>
          <w:szCs w:val="24"/>
          <w:lang w:val="sr-Cyrl-RS" w:eastAsia="ar-SA"/>
        </w:rPr>
        <w:t>извршења уговора</w:t>
      </w:r>
      <w:r w:rsidR="00A472A6" w:rsidRPr="00847C35">
        <w:rPr>
          <w:rFonts w:eastAsia="TimesNewRomanPSMT"/>
          <w:bCs/>
          <w:iCs/>
          <w:sz w:val="24"/>
          <w:szCs w:val="24"/>
          <w:lang w:val="sr-Cyrl-CS" w:eastAsia="ar-SA"/>
        </w:rPr>
        <w:t xml:space="preserve"> и имају право да указују у писаној форми на недостатке</w:t>
      </w:r>
      <w:r w:rsidR="00A472A6" w:rsidRPr="00847C35">
        <w:rPr>
          <w:rFonts w:eastAsia="TimesNewRomanPSMT"/>
          <w:bCs/>
          <w:iCs/>
          <w:sz w:val="24"/>
          <w:szCs w:val="24"/>
          <w:lang w:val="sr-Cyrl-RS" w:eastAsia="ar-SA"/>
        </w:rPr>
        <w:t xml:space="preserve"> у извршењу уговорних обавеза од стране </w:t>
      </w:r>
      <w:r w:rsidRPr="00847C35">
        <w:rPr>
          <w:rFonts w:eastAsia="TimesNewRomanPSMT"/>
          <w:bCs/>
          <w:iCs/>
          <w:sz w:val="24"/>
          <w:szCs w:val="24"/>
          <w:lang w:val="sr-Cyrl-RS" w:eastAsia="ar-SA"/>
        </w:rPr>
        <w:t>Добављача</w:t>
      </w:r>
      <w:r w:rsidR="00A472A6" w:rsidRPr="00847C35">
        <w:rPr>
          <w:rFonts w:eastAsia="TimesNewRomanPSMT"/>
          <w:bCs/>
          <w:iCs/>
          <w:sz w:val="24"/>
          <w:szCs w:val="24"/>
          <w:lang w:val="sr-Cyrl-CS" w:eastAsia="ar-SA"/>
        </w:rPr>
        <w:t xml:space="preserve">, које је </w:t>
      </w:r>
      <w:r w:rsidRPr="00847C35">
        <w:rPr>
          <w:rFonts w:eastAsia="TimesNewRomanPSMT"/>
          <w:bCs/>
          <w:iCs/>
          <w:sz w:val="24"/>
          <w:szCs w:val="24"/>
          <w:lang w:val="sr-Cyrl-CS" w:eastAsia="ar-SA"/>
        </w:rPr>
        <w:t xml:space="preserve">Добављач </w:t>
      </w:r>
      <w:r w:rsidR="00A472A6" w:rsidRPr="00847C35">
        <w:rPr>
          <w:rFonts w:eastAsia="TimesNewRomanPSMT"/>
          <w:bCs/>
          <w:iCs/>
          <w:sz w:val="24"/>
          <w:szCs w:val="24"/>
          <w:lang w:val="sr-Cyrl-CS" w:eastAsia="ar-SA"/>
        </w:rPr>
        <w:t>дужан да отклони без одлагања у разумном року, сходно својим уговорним и законским обавезама.</w:t>
      </w:r>
      <w:r w:rsidR="00A472A6" w:rsidRPr="00847C35">
        <w:rPr>
          <w:noProof/>
          <w:sz w:val="24"/>
          <w:szCs w:val="24"/>
          <w:lang w:val="sr-Cyrl-RS"/>
        </w:rPr>
        <w:t xml:space="preserve"> </w:t>
      </w:r>
    </w:p>
    <w:p w:rsidR="00A472A6" w:rsidRPr="00847C35" w:rsidRDefault="00A472A6" w:rsidP="00A472A6">
      <w:pPr>
        <w:ind w:right="6" w:firstLine="720"/>
        <w:jc w:val="both"/>
        <w:rPr>
          <w:noProof/>
          <w:sz w:val="24"/>
          <w:szCs w:val="24"/>
          <w:lang w:val="sr-Cyrl-RS"/>
        </w:rPr>
      </w:pPr>
    </w:p>
    <w:p w:rsidR="00A472A6" w:rsidRPr="00847C35" w:rsidRDefault="00A472A6" w:rsidP="00A472A6">
      <w:pPr>
        <w:ind w:left="-709" w:right="6" w:firstLine="720"/>
        <w:jc w:val="both"/>
        <w:rPr>
          <w:b/>
          <w:bCs/>
          <w:iCs/>
          <w:noProof/>
          <w:sz w:val="24"/>
          <w:szCs w:val="24"/>
          <w:u w:val="single"/>
          <w:lang w:val="sr-Cyrl-RS"/>
        </w:rPr>
      </w:pPr>
      <w:r w:rsidRPr="00847C35">
        <w:rPr>
          <w:b/>
          <w:bCs/>
          <w:iCs/>
          <w:noProof/>
          <w:sz w:val="24"/>
          <w:szCs w:val="24"/>
          <w:u w:val="single"/>
          <w:lang w:val="sr-Cyrl-RS"/>
        </w:rPr>
        <w:t>11.3 В</w:t>
      </w:r>
      <w:r w:rsidRPr="00847C35">
        <w:rPr>
          <w:b/>
          <w:bCs/>
          <w:iCs/>
          <w:noProof/>
          <w:sz w:val="24"/>
          <w:szCs w:val="24"/>
          <w:u w:val="single"/>
          <w:lang/>
        </w:rPr>
        <w:t xml:space="preserve">алута и начин на који мора да буде наведена и изражена цена </w:t>
      </w:r>
    </w:p>
    <w:p w:rsidR="00A472A6" w:rsidRPr="00847C35" w:rsidRDefault="00A472A6" w:rsidP="00A472A6">
      <w:pPr>
        <w:ind w:right="6" w:firstLine="720"/>
        <w:jc w:val="both"/>
        <w:rPr>
          <w:b/>
          <w:bCs/>
          <w:i/>
          <w:iCs/>
          <w:noProof/>
          <w:sz w:val="24"/>
          <w:szCs w:val="24"/>
          <w:lang/>
        </w:rPr>
      </w:pPr>
    </w:p>
    <w:p w:rsidR="00352F18" w:rsidRPr="00847C35" w:rsidRDefault="00352F18" w:rsidP="00352F18">
      <w:pPr>
        <w:autoSpaceDE w:val="0"/>
        <w:autoSpaceDN w:val="0"/>
        <w:adjustRightInd w:val="0"/>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Цена у понуди мора бити исказана у динарима.</w:t>
      </w:r>
    </w:p>
    <w:p w:rsidR="00352F18" w:rsidRPr="00847C35" w:rsidRDefault="00352F18" w:rsidP="00352F18">
      <w:pPr>
        <w:autoSpaceDE w:val="0"/>
        <w:autoSpaceDN w:val="0"/>
        <w:adjustRightInd w:val="0"/>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Цене у понуди се исказују без ПДВ-а</w:t>
      </w:r>
      <w:r w:rsidRPr="00847C35">
        <w:rPr>
          <w:rFonts w:eastAsia="TimesNewRomanPSMT"/>
          <w:bCs/>
          <w:iCs/>
          <w:sz w:val="24"/>
          <w:szCs w:val="24"/>
          <w:lang w:val="sr-Latn-RS" w:eastAsia="x-none"/>
        </w:rPr>
        <w:t xml:space="preserve"> и са ПДВ-ом</w:t>
      </w:r>
      <w:r w:rsidRPr="00847C35">
        <w:rPr>
          <w:rFonts w:eastAsia="TimesNewRomanPSMT"/>
          <w:bCs/>
          <w:iCs/>
          <w:sz w:val="24"/>
          <w:szCs w:val="24"/>
          <w:lang w:val="uz-Cyrl-UZ" w:eastAsia="x-none"/>
        </w:rPr>
        <w:t xml:space="preserve">, с тим што ће се приликом оцене критеријума „цена“ узимати цене без ПДВ.  </w:t>
      </w:r>
    </w:p>
    <w:p w:rsidR="00352F18" w:rsidRPr="00847C35" w:rsidRDefault="00352F18" w:rsidP="00352F18">
      <w:pPr>
        <w:autoSpaceDE w:val="0"/>
        <w:autoSpaceDN w:val="0"/>
        <w:adjustRightInd w:val="0"/>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 xml:space="preserve">У цене дате у обрасцу </w:t>
      </w:r>
      <w:r w:rsidRPr="00847C35">
        <w:rPr>
          <w:rFonts w:eastAsia="TimesNewRomanPSMT"/>
          <w:bCs/>
          <w:iCs/>
          <w:sz w:val="24"/>
          <w:szCs w:val="24"/>
          <w:lang w:val="sr-Cyrl-RS" w:eastAsia="x-none"/>
        </w:rPr>
        <w:t>структуре понуђене цене са упутством како се попуњава</w:t>
      </w:r>
      <w:r w:rsidRPr="00847C35">
        <w:rPr>
          <w:rFonts w:eastAsia="TimesNewRomanPSMT"/>
          <w:bCs/>
          <w:iCs/>
          <w:sz w:val="24"/>
          <w:szCs w:val="24"/>
          <w:lang w:val="uz-Cyrl-UZ" w:eastAsia="x-none"/>
        </w:rPr>
        <w:t xml:space="preserve"> урачунати све пратеће и зависне трошкове које понуђач има у реализацији предметне јавне набавке.</w:t>
      </w:r>
    </w:p>
    <w:p w:rsidR="00352F18" w:rsidRPr="00847C35" w:rsidRDefault="00352F18" w:rsidP="00352F18">
      <w:pPr>
        <w:autoSpaceDE w:val="0"/>
        <w:autoSpaceDN w:val="0"/>
        <w:adjustRightInd w:val="0"/>
        <w:contextualSpacing/>
        <w:jc w:val="both"/>
        <w:rPr>
          <w:rFonts w:eastAsia="TimesNewRomanPSMT"/>
          <w:bCs/>
          <w:iCs/>
          <w:sz w:val="24"/>
          <w:szCs w:val="24"/>
          <w:lang w:val="uz-Cyrl-UZ" w:eastAsia="x-none"/>
        </w:rPr>
      </w:pPr>
      <w:r w:rsidRPr="00847C35">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52F18" w:rsidRPr="00847C35" w:rsidRDefault="00352F18" w:rsidP="00352F18">
      <w:pPr>
        <w:autoSpaceDE w:val="0"/>
        <w:autoSpaceDN w:val="0"/>
        <w:adjustRightInd w:val="0"/>
        <w:contextualSpacing/>
        <w:jc w:val="both"/>
        <w:rPr>
          <w:rFonts w:eastAsia="TimesNewRomanPSMT"/>
          <w:b/>
          <w:bCs/>
          <w:iCs/>
          <w:sz w:val="24"/>
          <w:szCs w:val="24"/>
          <w:u w:val="single"/>
          <w:lang w:val="uz-Cyrl-UZ" w:eastAsia="x-none"/>
        </w:rPr>
      </w:pPr>
      <w:r w:rsidRPr="00847C35">
        <w:rPr>
          <w:rFonts w:eastAsia="TimesNewRomanPSMT"/>
          <w:bCs/>
          <w:iCs/>
          <w:sz w:val="24"/>
          <w:szCs w:val="24"/>
          <w:lang w:val="uz-Cyrl-UZ" w:eastAsia="x-none"/>
        </w:rPr>
        <w:t>Цене дате у обрасцу струкутуре понуђене цене су фиксне и немогу се мењати. Образац струкутуре понуђене цене са упутством како да се попуни представља ценовник на основу кога ће се фак</w:t>
      </w:r>
      <w:r w:rsidRPr="00847C35">
        <w:rPr>
          <w:rFonts w:eastAsia="TimesNewRomanPSMT"/>
          <w:bCs/>
          <w:iCs/>
          <w:sz w:val="24"/>
          <w:szCs w:val="24"/>
          <w:lang w:val="sr-Cyrl-RS" w:eastAsia="x-none"/>
        </w:rPr>
        <w:t>т</w:t>
      </w:r>
      <w:r w:rsidRPr="00847C35">
        <w:rPr>
          <w:rFonts w:eastAsia="TimesNewRomanPSMT"/>
          <w:bCs/>
          <w:iCs/>
          <w:sz w:val="24"/>
          <w:szCs w:val="24"/>
          <w:lang w:val="uz-Cyrl-UZ" w:eastAsia="x-none"/>
        </w:rPr>
        <w:t xml:space="preserve">урисати извршене услуге.  </w:t>
      </w:r>
    </w:p>
    <w:p w:rsidR="00A472A6" w:rsidRPr="00A83CE7" w:rsidRDefault="00352F18" w:rsidP="00A83CE7">
      <w:pPr>
        <w:autoSpaceDE w:val="0"/>
        <w:autoSpaceDN w:val="0"/>
        <w:adjustRightInd w:val="0"/>
        <w:contextualSpacing/>
        <w:jc w:val="both"/>
        <w:rPr>
          <w:rFonts w:eastAsia="ヒラギノ角ゴ Pro W3"/>
          <w:sz w:val="22"/>
          <w:szCs w:val="24"/>
          <w:lang w:val="x-none"/>
        </w:rPr>
      </w:pPr>
      <w:r w:rsidRPr="00847C35">
        <w:rPr>
          <w:rFonts w:eastAsia="ヒラギノ角ゴ Pro W3"/>
          <w:sz w:val="22"/>
          <w:szCs w:val="24"/>
          <w:lang w:val="x-none"/>
        </w:rPr>
        <w:t>Ако је у понуди исказана неуобичајно ниска цена Наручилац ће поступити у складу са чланом 92. ЗЈН.</w:t>
      </w:r>
    </w:p>
    <w:p w:rsidR="008438F1" w:rsidRPr="00847C35" w:rsidRDefault="008438F1" w:rsidP="00A472A6">
      <w:pPr>
        <w:ind w:right="6"/>
        <w:jc w:val="both"/>
        <w:rPr>
          <w:noProof/>
          <w:sz w:val="24"/>
          <w:szCs w:val="24"/>
          <w:lang w:val="sr-Cyrl-RS"/>
        </w:rPr>
      </w:pPr>
    </w:p>
    <w:p w:rsidR="00A472A6" w:rsidRPr="00847C35" w:rsidRDefault="00A472A6" w:rsidP="00A472A6">
      <w:pPr>
        <w:ind w:left="-709" w:right="6" w:firstLine="720"/>
        <w:jc w:val="both"/>
        <w:rPr>
          <w:b/>
          <w:noProof/>
          <w:sz w:val="24"/>
          <w:szCs w:val="24"/>
          <w:lang w:val="sr-Cyrl-RS"/>
        </w:rPr>
      </w:pPr>
      <w:r w:rsidRPr="00847C35">
        <w:rPr>
          <w:b/>
          <w:noProof/>
          <w:sz w:val="24"/>
          <w:szCs w:val="24"/>
          <w:lang w:val="sr-Cyrl-RS"/>
        </w:rPr>
        <w:t xml:space="preserve">11.4 </w:t>
      </w:r>
      <w:r w:rsidRPr="00847C35">
        <w:rPr>
          <w:b/>
          <w:iCs/>
          <w:noProof/>
          <w:sz w:val="24"/>
          <w:szCs w:val="24"/>
          <w:u w:val="single"/>
          <w:lang/>
        </w:rPr>
        <w:t>Захтев у погледу рока важења понуде</w:t>
      </w:r>
    </w:p>
    <w:p w:rsidR="00A472A6" w:rsidRPr="00847C35" w:rsidRDefault="003824AF" w:rsidP="00A472A6">
      <w:pPr>
        <w:ind w:right="6"/>
        <w:jc w:val="both"/>
        <w:rPr>
          <w:iCs/>
          <w:noProof/>
          <w:sz w:val="24"/>
          <w:szCs w:val="24"/>
          <w:lang/>
        </w:rPr>
      </w:pPr>
      <w:r>
        <w:rPr>
          <w:iCs/>
          <w:noProof/>
          <w:sz w:val="24"/>
          <w:szCs w:val="24"/>
          <w:lang/>
        </w:rPr>
        <w:t xml:space="preserve">         </w:t>
      </w:r>
      <w:r w:rsidR="00A472A6" w:rsidRPr="00847C35">
        <w:rPr>
          <w:iCs/>
          <w:noProof/>
          <w:sz w:val="24"/>
          <w:szCs w:val="24"/>
          <w:lang/>
        </w:rPr>
        <w:t xml:space="preserve">Рок важења понуде не може бити краћи од </w:t>
      </w:r>
      <w:r w:rsidR="00A472A6" w:rsidRPr="00847C35">
        <w:rPr>
          <w:iCs/>
          <w:noProof/>
          <w:sz w:val="24"/>
          <w:szCs w:val="24"/>
          <w:lang w:val="sr-Cyrl-RS"/>
        </w:rPr>
        <w:t>6</w:t>
      </w:r>
      <w:r w:rsidR="00A472A6" w:rsidRPr="00847C35">
        <w:rPr>
          <w:iCs/>
          <w:noProof/>
          <w:sz w:val="24"/>
          <w:szCs w:val="24"/>
          <w:lang/>
        </w:rPr>
        <w:t>0 дана од дана отварања понуда.</w:t>
      </w:r>
    </w:p>
    <w:p w:rsidR="00A472A6" w:rsidRPr="00847C35" w:rsidRDefault="00FF6BCE" w:rsidP="00A472A6">
      <w:pPr>
        <w:ind w:right="6"/>
        <w:jc w:val="both"/>
        <w:rPr>
          <w:iCs/>
          <w:noProof/>
          <w:sz w:val="24"/>
          <w:szCs w:val="24"/>
          <w:lang/>
        </w:rPr>
      </w:pPr>
      <w:r>
        <w:rPr>
          <w:iCs/>
          <w:noProof/>
          <w:sz w:val="24"/>
          <w:szCs w:val="24"/>
          <w:lang/>
        </w:rPr>
        <w:t xml:space="preserve">         </w:t>
      </w:r>
      <w:r w:rsidR="00A472A6" w:rsidRPr="00847C35">
        <w:rPr>
          <w:iCs/>
          <w:noProof/>
          <w:sz w:val="24"/>
          <w:szCs w:val="24"/>
          <w:lang/>
        </w:rPr>
        <w:t>У случају истека рока важења понуде, наручилац је дужан да у писаном облику затражи од понуђача продужење рока важења понуде.</w:t>
      </w:r>
    </w:p>
    <w:p w:rsidR="00A472A6" w:rsidRPr="00A83CE7" w:rsidRDefault="00FF6BCE" w:rsidP="00A83CE7">
      <w:pPr>
        <w:ind w:right="6"/>
        <w:jc w:val="both"/>
        <w:rPr>
          <w:iCs/>
          <w:noProof/>
          <w:sz w:val="24"/>
          <w:szCs w:val="24"/>
          <w:lang w:val="sr-Cyrl-RS"/>
        </w:rPr>
      </w:pPr>
      <w:r>
        <w:rPr>
          <w:iCs/>
          <w:noProof/>
          <w:sz w:val="24"/>
          <w:szCs w:val="24"/>
          <w:lang/>
        </w:rPr>
        <w:t xml:space="preserve">         </w:t>
      </w:r>
      <w:r w:rsidR="00A472A6" w:rsidRPr="00847C35">
        <w:rPr>
          <w:iCs/>
          <w:noProof/>
          <w:sz w:val="24"/>
          <w:szCs w:val="24"/>
          <w:lang/>
        </w:rPr>
        <w:t>Понуђач који прихвати захтев за продужење рока важења понуде на може мењати понуду.</w:t>
      </w:r>
    </w:p>
    <w:p w:rsidR="00A37297" w:rsidRPr="00847C35" w:rsidRDefault="00A37297" w:rsidP="00A472A6">
      <w:pPr>
        <w:tabs>
          <w:tab w:val="left" w:pos="700"/>
        </w:tabs>
        <w:suppressAutoHyphens/>
        <w:jc w:val="both"/>
        <w:rPr>
          <w:sz w:val="24"/>
          <w:szCs w:val="24"/>
          <w:lang w:val="sr-Cyrl-RS" w:eastAsia="ar-SA"/>
        </w:rPr>
      </w:pPr>
    </w:p>
    <w:p w:rsidR="00A472A6" w:rsidRPr="00847C35" w:rsidRDefault="00A472A6" w:rsidP="00A472A6">
      <w:pPr>
        <w:spacing w:line="276" w:lineRule="auto"/>
        <w:contextualSpacing/>
        <w:jc w:val="both"/>
        <w:rPr>
          <w:rFonts w:eastAsia="Calibri"/>
          <w:b/>
          <w:sz w:val="24"/>
          <w:szCs w:val="24"/>
          <w:u w:val="single"/>
          <w:lang w:val="sr-Cyrl-CS" w:eastAsia="x-none"/>
        </w:rPr>
      </w:pPr>
      <w:r w:rsidRPr="00847C35">
        <w:rPr>
          <w:rFonts w:eastAsia="TimesNewRomanPSMT"/>
          <w:b/>
          <w:bCs/>
          <w:iCs/>
          <w:sz w:val="24"/>
          <w:szCs w:val="24"/>
          <w:u w:val="single"/>
          <w:lang w:val="uz-Cyrl-UZ" w:eastAsia="x-none"/>
        </w:rPr>
        <w:t xml:space="preserve">11.5. Рок </w:t>
      </w:r>
      <w:r w:rsidR="00EF7421" w:rsidRPr="00847C35">
        <w:rPr>
          <w:rFonts w:eastAsia="TimesNewRomanPSMT"/>
          <w:b/>
          <w:bCs/>
          <w:iCs/>
          <w:sz w:val="24"/>
          <w:szCs w:val="24"/>
          <w:u w:val="single"/>
          <w:lang w:val="uz-Cyrl-UZ" w:eastAsia="x-none"/>
        </w:rPr>
        <w:t>испоруке</w:t>
      </w:r>
      <w:r w:rsidRPr="00847C35">
        <w:rPr>
          <w:rFonts w:eastAsia="TimesNewRomanPSMT"/>
          <w:b/>
          <w:bCs/>
          <w:iCs/>
          <w:sz w:val="24"/>
          <w:szCs w:val="24"/>
          <w:u w:val="single"/>
          <w:lang w:val="uz-Cyrl-UZ" w:eastAsia="x-none"/>
        </w:rPr>
        <w:t>:</w:t>
      </w:r>
      <w:r w:rsidRPr="00847C35">
        <w:rPr>
          <w:rFonts w:eastAsia="Calibri"/>
          <w:b/>
          <w:sz w:val="24"/>
          <w:szCs w:val="24"/>
          <w:u w:val="single"/>
          <w:lang w:val="sr-Cyrl-RS" w:eastAsia="x-none"/>
        </w:rPr>
        <w:t xml:space="preserve"> </w:t>
      </w:r>
    </w:p>
    <w:p w:rsidR="00EF7421" w:rsidRPr="00847C35" w:rsidRDefault="00FF6BCE" w:rsidP="00FF6BCE">
      <w:pPr>
        <w:ind w:right="6"/>
        <w:jc w:val="both"/>
        <w:rPr>
          <w:noProof/>
          <w:sz w:val="24"/>
          <w:szCs w:val="24"/>
          <w:lang w:val="sr-Cyrl-RS"/>
        </w:rPr>
      </w:pPr>
      <w:r>
        <w:rPr>
          <w:noProof/>
          <w:sz w:val="24"/>
          <w:szCs w:val="24"/>
          <w:lang w:val="sr-Latn-RS"/>
        </w:rPr>
        <w:t xml:space="preserve">         </w:t>
      </w:r>
      <w:r w:rsidR="00EF7421" w:rsidRPr="00847C35">
        <w:rPr>
          <w:noProof/>
          <w:sz w:val="24"/>
          <w:szCs w:val="24"/>
          <w:lang w:val="sr-Cyrl-RS"/>
        </w:rPr>
        <w:t xml:space="preserve">Уговор се закључује до </w:t>
      </w:r>
      <w:r w:rsidR="006B2367" w:rsidRPr="00847C35">
        <w:rPr>
          <w:noProof/>
          <w:sz w:val="24"/>
          <w:szCs w:val="24"/>
          <w:lang w:val="sr-Cyrl-RS"/>
        </w:rPr>
        <w:t xml:space="preserve">утрошка </w:t>
      </w:r>
      <w:r w:rsidR="000C19FD" w:rsidRPr="00847C35">
        <w:rPr>
          <w:noProof/>
          <w:sz w:val="24"/>
          <w:szCs w:val="24"/>
          <w:lang w:val="sr-Cyrl-RS"/>
        </w:rPr>
        <w:t xml:space="preserve">финасијских </w:t>
      </w:r>
      <w:r w:rsidR="006B2367" w:rsidRPr="00847C35">
        <w:rPr>
          <w:noProof/>
          <w:sz w:val="24"/>
          <w:szCs w:val="24"/>
          <w:lang w:val="sr-Cyrl-RS"/>
        </w:rPr>
        <w:t>средстава</w:t>
      </w:r>
      <w:r w:rsidR="00EF7421" w:rsidRPr="00847C35">
        <w:rPr>
          <w:noProof/>
          <w:sz w:val="24"/>
          <w:szCs w:val="24"/>
          <w:lang w:val="sr-Cyrl-RS"/>
        </w:rPr>
        <w:t xml:space="preserve">, а </w:t>
      </w:r>
      <w:r w:rsidR="000C19FD" w:rsidRPr="00847C35">
        <w:rPr>
          <w:noProof/>
          <w:sz w:val="24"/>
          <w:szCs w:val="24"/>
          <w:lang w:val="sr-Cyrl-RS"/>
        </w:rPr>
        <w:t>најдуже 12 месеци од дана закључења уговора</w:t>
      </w:r>
      <w:r w:rsidR="005E3747" w:rsidRPr="00847C35">
        <w:rPr>
          <w:noProof/>
          <w:sz w:val="24"/>
          <w:szCs w:val="24"/>
          <w:lang w:val="sr-Cyrl-RS"/>
        </w:rPr>
        <w:t>.</w:t>
      </w:r>
      <w:r w:rsidR="00EF7421" w:rsidRPr="00847C35">
        <w:rPr>
          <w:noProof/>
          <w:sz w:val="24"/>
          <w:szCs w:val="24"/>
          <w:lang w:val="sr-Cyrl-RS"/>
        </w:rPr>
        <w:t xml:space="preserve"> </w:t>
      </w:r>
    </w:p>
    <w:p w:rsidR="008438F1" w:rsidRPr="00847C35" w:rsidRDefault="003824AF" w:rsidP="008438F1">
      <w:pPr>
        <w:jc w:val="both"/>
        <w:rPr>
          <w:sz w:val="24"/>
          <w:szCs w:val="24"/>
        </w:rPr>
      </w:pPr>
      <w:r>
        <w:rPr>
          <w:sz w:val="24"/>
          <w:szCs w:val="24"/>
        </w:rPr>
        <w:t xml:space="preserve">          </w:t>
      </w:r>
      <w:r w:rsidR="008438F1" w:rsidRPr="00847C35">
        <w:rPr>
          <w:sz w:val="24"/>
          <w:szCs w:val="24"/>
        </w:rPr>
        <w:t>Рок за штампу и испоруку ваучера према ЈП „Пошта Србијеˮ је максимално 7 (седам) календарских дана по достави података. Наручилац задржава право да достави спискове на дан потписивања уговора.</w:t>
      </w:r>
    </w:p>
    <w:p w:rsidR="008438F1" w:rsidRPr="00847C35" w:rsidRDefault="008438F1" w:rsidP="008438F1">
      <w:pPr>
        <w:rPr>
          <w:szCs w:val="24"/>
        </w:rPr>
      </w:pPr>
    </w:p>
    <w:p w:rsidR="00A472A6" w:rsidRPr="00847C35" w:rsidRDefault="00A472A6" w:rsidP="00A472A6">
      <w:pPr>
        <w:suppressAutoHyphens/>
        <w:autoSpaceDE w:val="0"/>
        <w:autoSpaceDN w:val="0"/>
        <w:adjustRightInd w:val="0"/>
        <w:spacing w:after="120"/>
        <w:jc w:val="both"/>
        <w:rPr>
          <w:rFonts w:eastAsia="TimesNewRomanPSMT"/>
          <w:b/>
          <w:bCs/>
          <w:iCs/>
          <w:sz w:val="24"/>
          <w:szCs w:val="24"/>
          <w:lang w:eastAsia="ar-SA"/>
        </w:rPr>
      </w:pPr>
      <w:r w:rsidRPr="00847C35">
        <w:rPr>
          <w:rFonts w:eastAsia="TimesNewRomanPSMT"/>
          <w:b/>
          <w:bCs/>
          <w:iCs/>
          <w:sz w:val="24"/>
          <w:szCs w:val="24"/>
          <w:lang w:val="uz-Cyrl-UZ" w:eastAsia="ar-SA"/>
        </w:rPr>
        <w:t>12. Критеријум за доделу уговора</w:t>
      </w:r>
    </w:p>
    <w:p w:rsidR="00906788" w:rsidRPr="00847C35" w:rsidRDefault="00906788" w:rsidP="00A83CE7">
      <w:pPr>
        <w:pStyle w:val="NoSpacing"/>
        <w:ind w:firstLine="720"/>
        <w:jc w:val="both"/>
        <w:rPr>
          <w:rFonts w:ascii="Times New Roman" w:hAnsi="Times New Roman"/>
          <w:bCs/>
          <w:sz w:val="24"/>
          <w:szCs w:val="24"/>
          <w:lang w:val="sr-Cyrl-CS"/>
        </w:rPr>
      </w:pPr>
      <w:r w:rsidRPr="00847C35">
        <w:rPr>
          <w:rFonts w:ascii="Times New Roman" w:hAnsi="Times New Roman"/>
          <w:bCs/>
          <w:sz w:val="24"/>
          <w:szCs w:val="24"/>
          <w:lang w:val="sr-Cyrl-CS"/>
        </w:rPr>
        <w:t>Критеријум за доделу уговора је најнижа понуђена цена.</w:t>
      </w:r>
    </w:p>
    <w:p w:rsidR="00906788" w:rsidRPr="00847C35" w:rsidRDefault="00906788" w:rsidP="00A83CE7">
      <w:pPr>
        <w:pStyle w:val="NoSpacing"/>
        <w:ind w:firstLine="720"/>
        <w:jc w:val="both"/>
        <w:rPr>
          <w:rFonts w:ascii="Times New Roman" w:hAnsi="Times New Roman"/>
          <w:sz w:val="24"/>
          <w:szCs w:val="24"/>
          <w:lang w:val="sr-Cyrl-RS"/>
        </w:rPr>
      </w:pPr>
      <w:r w:rsidRPr="00847C35">
        <w:rPr>
          <w:rFonts w:ascii="Times New Roman" w:hAnsi="Times New Roman"/>
          <w:sz w:val="24"/>
          <w:szCs w:val="24"/>
          <w:lang w:val="sr-Cyrl-RS"/>
        </w:rPr>
        <w:t>Уговор се закључује на износ процењене вредност</w:t>
      </w:r>
      <w:r w:rsidR="003A2B3F" w:rsidRPr="00847C35">
        <w:rPr>
          <w:rFonts w:ascii="Times New Roman" w:hAnsi="Times New Roman"/>
          <w:sz w:val="24"/>
          <w:szCs w:val="24"/>
          <w:lang w:val="sr-Cyrl-RS"/>
        </w:rPr>
        <w:t>и</w:t>
      </w:r>
      <w:r w:rsidRPr="00847C35">
        <w:rPr>
          <w:rFonts w:ascii="Times New Roman" w:hAnsi="Times New Roman"/>
          <w:sz w:val="24"/>
          <w:szCs w:val="24"/>
          <w:lang w:val="sr-Cyrl-RS"/>
        </w:rPr>
        <w:t xml:space="preserve"> предметне јавне набавке и важи до утрошка финансијских средстава, а најдуже </w:t>
      </w:r>
      <w:r w:rsidR="001C3A9B" w:rsidRPr="00847C35">
        <w:rPr>
          <w:rFonts w:ascii="Times New Roman" w:hAnsi="Times New Roman"/>
          <w:sz w:val="24"/>
          <w:szCs w:val="24"/>
          <w:lang w:val="sr-Cyrl-RS"/>
        </w:rPr>
        <w:t>12 месеци</w:t>
      </w:r>
      <w:r w:rsidRPr="00847C35">
        <w:rPr>
          <w:rFonts w:ascii="Times New Roman" w:hAnsi="Times New Roman"/>
          <w:sz w:val="24"/>
          <w:szCs w:val="24"/>
          <w:lang w:val="sr-Cyrl-RS"/>
        </w:rPr>
        <w:t xml:space="preserve"> од дана закључења уговора.</w:t>
      </w:r>
      <w:r w:rsidRPr="00847C35">
        <w:rPr>
          <w:rFonts w:ascii="Times New Roman" w:hAnsi="Times New Roman"/>
          <w:sz w:val="24"/>
          <w:szCs w:val="24"/>
          <w:lang w:val="sr-Latn-RS"/>
        </w:rPr>
        <w:t xml:space="preserve"> </w:t>
      </w:r>
      <w:r w:rsidR="003A2B3F" w:rsidRPr="00847C35">
        <w:rPr>
          <w:rFonts w:ascii="Times New Roman" w:hAnsi="Times New Roman"/>
          <w:sz w:val="24"/>
          <w:szCs w:val="24"/>
          <w:lang w:val="sr-Cyrl-RS"/>
        </w:rPr>
        <w:t xml:space="preserve">Уговор </w:t>
      </w:r>
      <w:r w:rsidRPr="00847C35">
        <w:rPr>
          <w:rFonts w:ascii="Times New Roman" w:hAnsi="Times New Roman"/>
          <w:sz w:val="24"/>
          <w:szCs w:val="24"/>
          <w:lang w:val="sr-Cyrl-RS"/>
        </w:rPr>
        <w:t>ће бити додељен понуђачу који понуди најнижу укупну цену без ПДВ за оквирне количине (под условом да је понуда прихватљива у смислу ЗЈН и конкурсне документације за предметну јавну набаку).</w:t>
      </w:r>
      <w:r w:rsidRPr="00847C35">
        <w:rPr>
          <w:rFonts w:ascii="Times New Roman" w:hAnsi="Times New Roman"/>
          <w:bCs/>
          <w:sz w:val="24"/>
          <w:szCs w:val="24"/>
          <w:lang w:val="sr-Cyrl-CS"/>
        </w:rPr>
        <w:t xml:space="preserve"> </w:t>
      </w:r>
      <w:r w:rsidRPr="00847C35">
        <w:rPr>
          <w:rFonts w:ascii="Times New Roman" w:hAnsi="Times New Roman"/>
          <w:sz w:val="24"/>
          <w:szCs w:val="24"/>
          <w:lang w:val="sr-Cyrl-RS"/>
        </w:rPr>
        <w:t>На основу укупне вредности понуде за оквирне количине наручилац ће вршити рангирање понуда према критериј</w:t>
      </w:r>
      <w:r w:rsidR="00915A42" w:rsidRPr="00847C35">
        <w:rPr>
          <w:rFonts w:ascii="Times New Roman" w:hAnsi="Times New Roman"/>
          <w:sz w:val="24"/>
          <w:szCs w:val="24"/>
          <w:lang w:val="sr-Cyrl-RS"/>
        </w:rPr>
        <w:t>у</w:t>
      </w:r>
      <w:r w:rsidRPr="00847C35">
        <w:rPr>
          <w:rFonts w:ascii="Times New Roman" w:hAnsi="Times New Roman"/>
          <w:sz w:val="24"/>
          <w:szCs w:val="24"/>
          <w:lang w:val="sr-Cyrl-RS"/>
        </w:rPr>
        <w:t>му најнижа понуђан</w:t>
      </w:r>
      <w:r w:rsidR="003A2B3F" w:rsidRPr="00847C35">
        <w:rPr>
          <w:rFonts w:ascii="Times New Roman" w:hAnsi="Times New Roman"/>
          <w:sz w:val="24"/>
          <w:szCs w:val="24"/>
          <w:lang w:val="sr-Cyrl-RS"/>
        </w:rPr>
        <w:t>а</w:t>
      </w:r>
      <w:r w:rsidRPr="00847C35">
        <w:rPr>
          <w:rFonts w:ascii="Times New Roman" w:hAnsi="Times New Roman"/>
          <w:sz w:val="24"/>
          <w:szCs w:val="24"/>
          <w:lang w:val="sr-Cyrl-RS"/>
        </w:rPr>
        <w:t xml:space="preserve"> цена, а уговор се закључује на процењену вредност набавке.</w:t>
      </w:r>
    </w:p>
    <w:p w:rsidR="00906788" w:rsidRPr="00847C35" w:rsidRDefault="00906788" w:rsidP="00906788">
      <w:pPr>
        <w:pStyle w:val="NoSpacing"/>
        <w:jc w:val="both"/>
        <w:rPr>
          <w:rFonts w:ascii="Times New Roman" w:hAnsi="Times New Roman"/>
          <w:sz w:val="24"/>
          <w:szCs w:val="24"/>
          <w:lang w:val="sr-Cyrl-RS"/>
        </w:rPr>
      </w:pPr>
      <w:r w:rsidRPr="00847C35">
        <w:rPr>
          <w:rFonts w:ascii="Times New Roman" w:hAnsi="Times New Roman"/>
          <w:b/>
          <w:sz w:val="24"/>
          <w:szCs w:val="24"/>
          <w:lang w:val="sr-Cyrl-RS"/>
        </w:rPr>
        <w:t>ВАЖНА НАПОМЕНА:</w:t>
      </w:r>
      <w:r w:rsidRPr="00847C35">
        <w:rPr>
          <w:rFonts w:ascii="Times New Roman" w:hAnsi="Times New Roman"/>
          <w:sz w:val="24"/>
          <w:szCs w:val="24"/>
          <w:lang w:val="sr-Cyrl-RS"/>
        </w:rPr>
        <w:t xml:space="preserve"> Наведене оквирне количине су подложне променама према објективним потребама Наручиоца током реализације уговора. Понуђач у обрасцу структуре цена наводи своје </w:t>
      </w:r>
      <w:r w:rsidRPr="00847C35">
        <w:rPr>
          <w:rFonts w:ascii="Times New Roman" w:hAnsi="Times New Roman"/>
          <w:b/>
          <w:sz w:val="24"/>
          <w:szCs w:val="24"/>
          <w:u w:val="single"/>
          <w:lang w:val="sr-Cyrl-RS"/>
        </w:rPr>
        <w:t>јединичне цене за све ставке које се не могу мењати током трајања уговора</w:t>
      </w:r>
      <w:r w:rsidRPr="00847C35">
        <w:rPr>
          <w:rFonts w:ascii="Times New Roman" w:hAnsi="Times New Roman"/>
          <w:sz w:val="24"/>
          <w:szCs w:val="24"/>
          <w:lang w:val="sr-Cyrl-R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према критеријуму најнижа понуђена цена. </w:t>
      </w:r>
      <w:r w:rsidRPr="00847C35">
        <w:rPr>
          <w:rFonts w:ascii="Times New Roman" w:hAnsi="Times New Roman"/>
          <w:b/>
          <w:sz w:val="24"/>
          <w:szCs w:val="24"/>
          <w:u w:val="single"/>
          <w:lang w:val="sr-Cyrl-RS"/>
        </w:rPr>
        <w:t xml:space="preserve">Укупна вредност уговора закључена </w:t>
      </w:r>
      <w:r w:rsidR="001C3A9B" w:rsidRPr="00847C35">
        <w:rPr>
          <w:rFonts w:ascii="Times New Roman" w:hAnsi="Times New Roman"/>
          <w:b/>
          <w:sz w:val="24"/>
          <w:szCs w:val="24"/>
          <w:u w:val="single"/>
          <w:lang w:val="sr-Cyrl-RS"/>
        </w:rPr>
        <w:t>с</w:t>
      </w:r>
      <w:r w:rsidRPr="00847C35">
        <w:rPr>
          <w:rFonts w:ascii="Times New Roman" w:hAnsi="Times New Roman"/>
          <w:b/>
          <w:sz w:val="24"/>
          <w:szCs w:val="24"/>
          <w:u w:val="single"/>
          <w:lang w:val="sr-Cyrl-RS"/>
        </w:rPr>
        <w:t>а најповољнијим понуђачем се не може повећати током трајања уговора. Укупна вредност уговора може се смањити из објективних разлога</w:t>
      </w:r>
      <w:r w:rsidRPr="00847C35">
        <w:rPr>
          <w:rFonts w:ascii="Times New Roman" w:hAnsi="Times New Roman"/>
          <w:sz w:val="24"/>
          <w:szCs w:val="24"/>
          <w:lang w:val="sr-Cyrl-RS"/>
        </w:rPr>
        <w:t xml:space="preserve"> </w:t>
      </w:r>
      <w:r w:rsidRPr="00847C35">
        <w:rPr>
          <w:rFonts w:ascii="Times New Roman" w:hAnsi="Times New Roman"/>
          <w:bCs/>
          <w:sz w:val="24"/>
          <w:szCs w:val="24"/>
          <w:lang w:val="sr-Cyrl-RS"/>
        </w:rPr>
        <w:t>(нпр. ако из објективних разлога Добављач изврши услугу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906788" w:rsidRPr="00847C35" w:rsidRDefault="00906788" w:rsidP="00906788">
      <w:pPr>
        <w:pStyle w:val="NoSpacing"/>
        <w:jc w:val="both"/>
        <w:rPr>
          <w:rFonts w:ascii="Times New Roman" w:hAnsi="Times New Roman"/>
          <w:sz w:val="24"/>
          <w:szCs w:val="24"/>
          <w:lang w:val="sr-Cyrl-RS"/>
        </w:rPr>
      </w:pPr>
      <w:r w:rsidRPr="00847C35">
        <w:rPr>
          <w:rFonts w:ascii="Times New Roman" w:hAnsi="Times New Roman"/>
          <w:b/>
          <w:sz w:val="24"/>
          <w:szCs w:val="24"/>
          <w:lang w:val="sr-Cyrl-CS"/>
        </w:rPr>
        <w:t>Напомена:</w:t>
      </w:r>
      <w:r w:rsidRPr="00847C35">
        <w:rPr>
          <w:rFonts w:ascii="Times New Roman" w:hAnsi="Times New Roman"/>
          <w:sz w:val="24"/>
          <w:szCs w:val="24"/>
          <w:lang w:val="sr-Cyrl-CS"/>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906788" w:rsidRPr="00847C35" w:rsidRDefault="003824AF" w:rsidP="00906788">
      <w:pPr>
        <w:pStyle w:val="NoSpacing"/>
        <w:jc w:val="both"/>
        <w:rPr>
          <w:rFonts w:ascii="Times New Roman" w:hAnsi="Times New Roman"/>
          <w:sz w:val="24"/>
          <w:szCs w:val="24"/>
        </w:rPr>
      </w:pPr>
      <w:r>
        <w:rPr>
          <w:rFonts w:ascii="Times New Roman" w:hAnsi="Times New Roman"/>
          <w:sz w:val="24"/>
          <w:szCs w:val="24"/>
          <w:lang w:val="sr-Latn-RS"/>
        </w:rPr>
        <w:t xml:space="preserve">             </w:t>
      </w:r>
      <w:r w:rsidR="00906788" w:rsidRPr="00847C35">
        <w:rPr>
          <w:rFonts w:ascii="Times New Roman" w:hAnsi="Times New Roman"/>
          <w:sz w:val="24"/>
          <w:szCs w:val="24"/>
          <w:lang w:val="sr-Cyrl-RS"/>
        </w:rPr>
        <w:t>Уколико из објективник разлога Добављач изврши услугу у мањем обиму од планираног</w:t>
      </w:r>
      <w:r w:rsidR="00915A42" w:rsidRPr="00847C35">
        <w:rPr>
          <w:rFonts w:ascii="Times New Roman" w:hAnsi="Times New Roman"/>
          <w:sz w:val="24"/>
          <w:szCs w:val="24"/>
          <w:lang w:val="sr-Cyrl-RS"/>
        </w:rPr>
        <w:t>,</w:t>
      </w:r>
      <w:r w:rsidR="00906788" w:rsidRPr="00847C35">
        <w:rPr>
          <w:rFonts w:ascii="Times New Roman" w:hAnsi="Times New Roman"/>
          <w:sz w:val="24"/>
          <w:szCs w:val="24"/>
          <w:lang w:val="sr-Cyrl-RS"/>
        </w:rPr>
        <w:t xml:space="preserve"> овакав начин исказивања цене ће омогућити плаћање сразмерно мањег износа. </w:t>
      </w:r>
    </w:p>
    <w:p w:rsidR="00A472A6" w:rsidRPr="00847C35" w:rsidRDefault="00A472A6" w:rsidP="00A472A6">
      <w:pPr>
        <w:rPr>
          <w:rFonts w:eastAsia="TimesNewRomanPSMT"/>
          <w:b/>
          <w:bCs/>
          <w:sz w:val="24"/>
          <w:szCs w:val="24"/>
          <w:lang w:val="sr-Cyrl-RS" w:eastAsia="x-none" w:bidi="en-US"/>
        </w:rPr>
      </w:pPr>
    </w:p>
    <w:p w:rsidR="00A472A6" w:rsidRPr="00847C35" w:rsidRDefault="00A472A6" w:rsidP="00A472A6">
      <w:pPr>
        <w:jc w:val="both"/>
        <w:rPr>
          <w:rFonts w:eastAsia="TimesNewRomanPSMT"/>
          <w:b/>
          <w:bCs/>
          <w:sz w:val="24"/>
          <w:szCs w:val="24"/>
          <w:lang w:eastAsia="x-none" w:bidi="en-US"/>
        </w:rPr>
      </w:pPr>
      <w:r w:rsidRPr="00847C35">
        <w:rPr>
          <w:rFonts w:eastAsia="TimesNewRomanPSMT"/>
          <w:b/>
          <w:bCs/>
          <w:sz w:val="24"/>
          <w:szCs w:val="24"/>
          <w:lang w:val="sr-Cyrl-RS" w:eastAsia="x-none" w:bidi="en-US"/>
        </w:rPr>
        <w:lastRenderedPageBreak/>
        <w:t xml:space="preserve">13. </w:t>
      </w:r>
      <w:r w:rsidRPr="00847C35">
        <w:rPr>
          <w:rFonts w:eastAsia="TimesNewRomanPSMT"/>
          <w:b/>
          <w:bCs/>
          <w:sz w:val="24"/>
          <w:szCs w:val="24"/>
          <w:lang w:eastAsia="x-none" w:bidi="en-U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A472A6" w:rsidRPr="00847C35" w:rsidRDefault="00A472A6" w:rsidP="00A472A6">
      <w:pPr>
        <w:jc w:val="both"/>
        <w:rPr>
          <w:rFonts w:eastAsia="TimesNewRomanPSMT"/>
          <w:b/>
          <w:bCs/>
          <w:sz w:val="24"/>
          <w:szCs w:val="24"/>
          <w:lang w:val="sr-Cyrl-RS" w:eastAsia="x-none" w:bidi="en-US"/>
        </w:rPr>
      </w:pPr>
    </w:p>
    <w:p w:rsidR="00A472A6" w:rsidRPr="00847C35" w:rsidRDefault="00A472A6" w:rsidP="00A83CE7">
      <w:pPr>
        <w:ind w:firstLine="720"/>
        <w:jc w:val="both"/>
        <w:rPr>
          <w:rFonts w:eastAsia="TimesNewRomanPSMT"/>
          <w:b/>
          <w:bCs/>
          <w:sz w:val="24"/>
          <w:szCs w:val="24"/>
          <w:lang w:val="sr-Cyrl-RS" w:eastAsia="x-none" w:bidi="en-US"/>
        </w:rPr>
      </w:pPr>
      <w:r w:rsidRPr="00847C35">
        <w:rPr>
          <w:rFonts w:eastAsia="TimesNewRomanPSMT"/>
          <w:bCs/>
          <w:iCs/>
          <w:sz w:val="24"/>
          <w:szCs w:val="24"/>
          <w:lang w:eastAsia="x-none" w:bidi="en-US"/>
        </w:rPr>
        <w:t>Уколико две или више понуда имају ист</w:t>
      </w:r>
      <w:r w:rsidRPr="00847C35">
        <w:rPr>
          <w:rFonts w:eastAsia="TimesNewRomanPSMT"/>
          <w:bCs/>
          <w:iCs/>
          <w:sz w:val="24"/>
          <w:szCs w:val="24"/>
          <w:lang w:val="sr-Cyrl-RS" w:eastAsia="x-none" w:bidi="en-US"/>
        </w:rPr>
        <w:t>у понуђену цену</w:t>
      </w:r>
      <w:r w:rsidRPr="00847C35">
        <w:rPr>
          <w:rFonts w:eastAsia="TimesNewRomanPSMT"/>
          <w:bCs/>
          <w:iCs/>
          <w:sz w:val="24"/>
          <w:szCs w:val="24"/>
          <w:lang w:eastAsia="x-none" w:bidi="en-US"/>
        </w:rPr>
        <w:t>, као н</w:t>
      </w:r>
      <w:r w:rsidR="00A83CE7">
        <w:rPr>
          <w:rFonts w:eastAsia="TimesNewRomanPSMT"/>
          <w:bCs/>
          <w:iCs/>
          <w:sz w:val="24"/>
          <w:szCs w:val="24"/>
          <w:lang w:eastAsia="x-none" w:bidi="en-US"/>
        </w:rPr>
        <w:t xml:space="preserve">ајповољнија биће изабрана </w:t>
      </w:r>
      <w:r w:rsidR="00A83CE7" w:rsidRPr="00A83CE7">
        <w:rPr>
          <w:rFonts w:eastAsia="TimesNewRomanPSMT"/>
          <w:bCs/>
          <w:iCs/>
          <w:sz w:val="24"/>
          <w:szCs w:val="24"/>
          <w:lang w:eastAsia="x-none" w:bidi="en-US"/>
        </w:rPr>
        <w:t>п</w:t>
      </w:r>
      <w:r w:rsidR="00A83CE7" w:rsidRPr="00A83CE7">
        <w:rPr>
          <w:rFonts w:eastAsia="TimesNewRomanPSMT"/>
          <w:bCs/>
          <w:iCs/>
          <w:sz w:val="24"/>
          <w:szCs w:val="24"/>
          <w:lang w:val="sr-Cyrl-RS" w:eastAsia="x-none" w:bidi="en-US"/>
        </w:rPr>
        <w:t>онуда</w:t>
      </w:r>
      <w:r w:rsidRPr="00847C35">
        <w:rPr>
          <w:rFonts w:eastAsia="TimesNewRomanPSMT"/>
          <w:bCs/>
          <w:iCs/>
          <w:sz w:val="24"/>
          <w:szCs w:val="24"/>
          <w:lang w:eastAsia="x-none" w:bidi="en-US"/>
        </w:rPr>
        <w:t xml:space="preserve"> оног понуђача који </w:t>
      </w:r>
      <w:r w:rsidRPr="00847C35">
        <w:rPr>
          <w:rFonts w:eastAsia="TimesNewRomanPSMT"/>
          <w:bCs/>
          <w:iCs/>
          <w:sz w:val="24"/>
          <w:szCs w:val="24"/>
          <w:lang w:val="sr-Cyrl-RS" w:eastAsia="x-none" w:bidi="en-US"/>
        </w:rPr>
        <w:t xml:space="preserve">буде извучен </w:t>
      </w:r>
      <w:r w:rsidRPr="00847C35">
        <w:rPr>
          <w:rFonts w:eastAsia="TimesNewRomanPSMT"/>
          <w:b/>
          <w:bCs/>
          <w:iCs/>
          <w:sz w:val="24"/>
          <w:szCs w:val="24"/>
          <w:lang w:val="sr-Cyrl-RS" w:eastAsia="x-none" w:bidi="en-US"/>
        </w:rPr>
        <w:t>жребањем</w:t>
      </w:r>
      <w:r w:rsidRPr="00847C35">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A472A6" w:rsidRPr="00847C35" w:rsidRDefault="00A472A6" w:rsidP="00A472A6">
      <w:pPr>
        <w:jc w:val="both"/>
        <w:rPr>
          <w:sz w:val="24"/>
          <w:szCs w:val="24"/>
          <w:lang w:val="sr-Cyrl-RS"/>
        </w:rPr>
      </w:pPr>
      <w:r w:rsidRPr="00847C35">
        <w:rPr>
          <w:sz w:val="24"/>
          <w:szCs w:val="24"/>
          <w:lang w:val="sr-Cyrl-RS"/>
        </w:rPr>
        <w:t xml:space="preserve">          </w:t>
      </w:r>
    </w:p>
    <w:p w:rsidR="001913F3" w:rsidRPr="00847C35" w:rsidRDefault="001913F3" w:rsidP="00A83CE7">
      <w:pPr>
        <w:ind w:firstLine="720"/>
        <w:jc w:val="both"/>
        <w:rPr>
          <w:b/>
          <w:bCs/>
          <w:iCs/>
          <w:sz w:val="24"/>
          <w:szCs w:val="24"/>
          <w:lang w:val="sr-Cyrl-RS"/>
        </w:rPr>
      </w:pPr>
      <w:r w:rsidRPr="00847C35">
        <w:rPr>
          <w:sz w:val="24"/>
          <w:szCs w:val="24"/>
          <w:lang w:val="sr-Cyrl-RS"/>
        </w:rPr>
        <w:t xml:space="preserve">Начин на који ће бити извршео жребање: </w:t>
      </w:r>
      <w:r w:rsidRPr="00847C35">
        <w:rPr>
          <w:sz w:val="24"/>
          <w:szCs w:val="24"/>
        </w:rPr>
        <w:t>Наручилац ће писмено обавестити све понуђаче</w:t>
      </w:r>
      <w:r w:rsidRPr="00847C35">
        <w:rPr>
          <w:sz w:val="24"/>
          <w:szCs w:val="24"/>
          <w:lang w:val="sr-Cyrl-RS"/>
        </w:rPr>
        <w:t xml:space="preserve"> који су поднели понуде</w:t>
      </w:r>
      <w:r w:rsidRPr="00847C35">
        <w:rPr>
          <w:sz w:val="24"/>
          <w:szCs w:val="24"/>
        </w:rPr>
        <w:t xml:space="preserve"> о датуму када ће се одржати извлачење путем жреба. Жребом ће бити обухваћене само оне понуде које </w:t>
      </w:r>
      <w:r w:rsidRPr="00847C35">
        <w:rPr>
          <w:sz w:val="24"/>
          <w:szCs w:val="24"/>
          <w:lang w:val="sr-Cyrl-RS"/>
        </w:rPr>
        <w:t>су</w:t>
      </w:r>
      <w:r w:rsidRPr="00847C35">
        <w:rPr>
          <w:sz w:val="24"/>
          <w:szCs w:val="24"/>
        </w:rPr>
        <w:t xml:space="preserve"> једнак</w:t>
      </w:r>
      <w:r w:rsidRPr="00847C35">
        <w:rPr>
          <w:sz w:val="24"/>
          <w:szCs w:val="24"/>
          <w:lang w:val="sr-Cyrl-RS"/>
        </w:rPr>
        <w:t>е према</w:t>
      </w:r>
      <w:r w:rsidRPr="00847C35">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847C35">
        <w:rPr>
          <w:sz w:val="24"/>
          <w:szCs w:val="24"/>
          <w:lang w:val="sr-Cyrl-RS"/>
        </w:rPr>
        <w:t>додељен уговор</w:t>
      </w:r>
      <w:r w:rsidRPr="00847C35">
        <w:rPr>
          <w:sz w:val="24"/>
          <w:szCs w:val="24"/>
        </w:rPr>
        <w:t xml:space="preserve">. </w:t>
      </w:r>
      <w:r w:rsidRPr="00847C35">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A472A6" w:rsidRPr="00847C35" w:rsidRDefault="00A472A6" w:rsidP="00A472A6">
      <w:pPr>
        <w:autoSpaceDE w:val="0"/>
        <w:autoSpaceDN w:val="0"/>
        <w:adjustRightInd w:val="0"/>
        <w:contextualSpacing/>
        <w:jc w:val="both"/>
        <w:rPr>
          <w:rFonts w:eastAsia="TimesNewRomanPSMT"/>
          <w:b/>
          <w:bCs/>
          <w:iCs/>
          <w:sz w:val="24"/>
          <w:szCs w:val="24"/>
          <w:lang w:val="sr-Cyrl-RS" w:eastAsia="ar-SA"/>
        </w:rPr>
      </w:pPr>
      <w:r w:rsidRPr="00847C35">
        <w:rPr>
          <w:rFonts w:eastAsia="TimesNewRomanPSMT"/>
          <w:b/>
          <w:bCs/>
          <w:iCs/>
          <w:sz w:val="24"/>
          <w:szCs w:val="24"/>
          <w:lang w:val="sr-Cyrl-RS" w:eastAsia="ar-SA"/>
        </w:rPr>
        <w:t>14. К</w:t>
      </w:r>
      <w:r w:rsidRPr="00847C35">
        <w:rPr>
          <w:rFonts w:eastAsia="TimesNewRomanPSMT"/>
          <w:b/>
          <w:bCs/>
          <w:iCs/>
          <w:sz w:val="24"/>
          <w:szCs w:val="24"/>
          <w:lang w:eastAsia="ar-SA"/>
        </w:rPr>
        <w:t>оришћење патента и одговорност</w:t>
      </w:r>
      <w:r w:rsidRPr="00847C35">
        <w:rPr>
          <w:rFonts w:eastAsia="TimesNewRomanPSMT"/>
          <w:bCs/>
          <w:iCs/>
          <w:sz w:val="24"/>
          <w:szCs w:val="24"/>
          <w:lang w:eastAsia="ar-SA"/>
        </w:rPr>
        <w:t xml:space="preserve"> </w:t>
      </w:r>
      <w:r w:rsidRPr="00847C35">
        <w:rPr>
          <w:rFonts w:eastAsia="TimesNewRomanPSMT"/>
          <w:b/>
          <w:bCs/>
          <w:iCs/>
          <w:sz w:val="24"/>
          <w:szCs w:val="24"/>
          <w:lang w:eastAsia="ar-SA"/>
        </w:rPr>
        <w:t>за повреду заштићених права интелектуалне својине трећих лица</w:t>
      </w:r>
    </w:p>
    <w:p w:rsidR="00A472A6" w:rsidRPr="00847C35" w:rsidRDefault="00A472A6" w:rsidP="00A472A6">
      <w:pPr>
        <w:autoSpaceDE w:val="0"/>
        <w:autoSpaceDN w:val="0"/>
        <w:adjustRightInd w:val="0"/>
        <w:contextualSpacing/>
        <w:jc w:val="both"/>
        <w:rPr>
          <w:rFonts w:eastAsia="TimesNewRomanPSMT"/>
          <w:bCs/>
          <w:iCs/>
          <w:sz w:val="24"/>
          <w:szCs w:val="24"/>
          <w:lang w:val="sr-Cyrl-CS" w:eastAsia="ar-SA"/>
        </w:rPr>
      </w:pPr>
    </w:p>
    <w:p w:rsidR="00A472A6" w:rsidRPr="00847C35" w:rsidRDefault="00A472A6" w:rsidP="00A83CE7">
      <w:pPr>
        <w:autoSpaceDE w:val="0"/>
        <w:autoSpaceDN w:val="0"/>
        <w:adjustRightInd w:val="0"/>
        <w:ind w:firstLine="720"/>
        <w:contextualSpacing/>
        <w:jc w:val="both"/>
        <w:rPr>
          <w:rFonts w:eastAsia="TimesNewRomanPSMT"/>
          <w:bCs/>
          <w:iCs/>
          <w:sz w:val="24"/>
          <w:szCs w:val="24"/>
          <w:lang w:val="sr-Cyrl-CS" w:eastAsia="ar-SA"/>
        </w:rPr>
      </w:pPr>
      <w:r w:rsidRPr="00847C35">
        <w:rPr>
          <w:rFonts w:eastAsia="TimesNewRomanPSMT"/>
          <w:bCs/>
          <w:iCs/>
          <w:sz w:val="24"/>
          <w:szCs w:val="24"/>
          <w:lang w:val="sr-Cyrl-CS" w:eastAsia="ar-SA"/>
        </w:rPr>
        <w:t xml:space="preserve">Накнаду за коришћење патената као и одговорност за повреду заштићених права интелектуалне својине трећих лица сноси понуђач.  </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ar-SA"/>
        </w:rPr>
      </w:pPr>
    </w:p>
    <w:p w:rsidR="00A472A6" w:rsidRPr="00847C35" w:rsidRDefault="00A472A6" w:rsidP="00A472A6">
      <w:pPr>
        <w:autoSpaceDE w:val="0"/>
        <w:autoSpaceDN w:val="0"/>
        <w:adjustRightInd w:val="0"/>
        <w:contextualSpacing/>
        <w:jc w:val="both"/>
        <w:rPr>
          <w:rFonts w:eastAsia="TimesNewRomanPSMT"/>
          <w:b/>
          <w:bCs/>
          <w:iCs/>
          <w:sz w:val="24"/>
          <w:szCs w:val="24"/>
          <w:lang w:val="sr-Cyrl-RS" w:eastAsia="ar-SA"/>
        </w:rPr>
      </w:pPr>
      <w:r w:rsidRPr="00847C35">
        <w:rPr>
          <w:rFonts w:eastAsia="TimesNewRomanPSMT"/>
          <w:b/>
          <w:bCs/>
          <w:iCs/>
          <w:sz w:val="24"/>
          <w:szCs w:val="24"/>
          <w:lang w:val="sr-Cyrl-RS" w:eastAsia="ar-SA"/>
        </w:rPr>
        <w:t>15. Н</w:t>
      </w:r>
      <w:r w:rsidRPr="00847C35">
        <w:rPr>
          <w:rFonts w:eastAsia="TimesNewRomanPSMT"/>
          <w:b/>
          <w:bCs/>
          <w:iCs/>
          <w:sz w:val="24"/>
          <w:szCs w:val="24"/>
          <w:lang w:eastAsia="ar-SA"/>
        </w:rPr>
        <w:t xml:space="preserve">ачин и рок за подношење захтева за заштиту права понуђача </w:t>
      </w:r>
    </w:p>
    <w:p w:rsidR="00A472A6" w:rsidRPr="00847C35" w:rsidRDefault="00A472A6" w:rsidP="00A472A6">
      <w:pPr>
        <w:autoSpaceDE w:val="0"/>
        <w:autoSpaceDN w:val="0"/>
        <w:adjustRightInd w:val="0"/>
        <w:contextualSpacing/>
        <w:jc w:val="both"/>
        <w:rPr>
          <w:rFonts w:eastAsia="TimesNewRomanPSMT"/>
          <w:bCs/>
          <w:iCs/>
          <w:sz w:val="24"/>
          <w:szCs w:val="24"/>
          <w:lang w:eastAsia="ar-SA"/>
        </w:rPr>
      </w:pPr>
      <w:r w:rsidRPr="00847C35">
        <w:rPr>
          <w:rFonts w:eastAsia="TimesNewRomanPSMT"/>
          <w:bCs/>
          <w:iCs/>
          <w:sz w:val="24"/>
          <w:szCs w:val="24"/>
          <w:lang w:val="sr-Cyrl-RS" w:eastAsia="ar-SA"/>
        </w:rPr>
        <w:t xml:space="preserve">   </w:t>
      </w:r>
    </w:p>
    <w:p w:rsidR="00A472A6" w:rsidRPr="00847C35" w:rsidRDefault="00A472A6" w:rsidP="00A472A6">
      <w:pPr>
        <w:autoSpaceDE w:val="0"/>
        <w:autoSpaceDN w:val="0"/>
        <w:adjustRightInd w:val="0"/>
        <w:ind w:firstLine="720"/>
        <w:jc w:val="both"/>
        <w:rPr>
          <w:sz w:val="24"/>
          <w:szCs w:val="24"/>
        </w:rPr>
      </w:pPr>
      <w:r w:rsidRPr="00847C35">
        <w:rPr>
          <w:sz w:val="24"/>
          <w:szCs w:val="24"/>
        </w:rPr>
        <w:t>Захтев за заштиту права подноси се наручиоцу, а копија се истовремено доставља Републичкој комисији.</w:t>
      </w:r>
    </w:p>
    <w:p w:rsidR="00A472A6" w:rsidRPr="00847C35" w:rsidRDefault="00A472A6" w:rsidP="00A472A6">
      <w:pPr>
        <w:autoSpaceDE w:val="0"/>
        <w:autoSpaceDN w:val="0"/>
        <w:adjustRightInd w:val="0"/>
        <w:ind w:firstLine="720"/>
        <w:jc w:val="both"/>
        <w:rPr>
          <w:sz w:val="24"/>
          <w:szCs w:val="24"/>
        </w:rPr>
      </w:pPr>
      <w:r w:rsidRPr="00847C35">
        <w:rPr>
          <w:sz w:val="24"/>
          <w:szCs w:val="24"/>
        </w:rPr>
        <w:t>Захтев за заштиту права може се поднети у току целог поступка јавне набавке, против сваке радње наручиоца, осим ако</w:t>
      </w:r>
      <w:r w:rsidRPr="00847C35">
        <w:rPr>
          <w:sz w:val="24"/>
          <w:szCs w:val="24"/>
          <w:lang w:val="sr-Cyrl-RS"/>
        </w:rPr>
        <w:t xml:space="preserve"> </w:t>
      </w:r>
      <w:r w:rsidRPr="00847C35">
        <w:rPr>
          <w:sz w:val="24"/>
          <w:szCs w:val="24"/>
        </w:rPr>
        <w:t>овим законом није другачије одређено.</w:t>
      </w:r>
    </w:p>
    <w:p w:rsidR="00A472A6" w:rsidRPr="00847C35" w:rsidRDefault="00A472A6" w:rsidP="00A472A6">
      <w:pPr>
        <w:autoSpaceDE w:val="0"/>
        <w:autoSpaceDN w:val="0"/>
        <w:adjustRightInd w:val="0"/>
        <w:ind w:firstLine="720"/>
        <w:jc w:val="both"/>
        <w:rPr>
          <w:sz w:val="24"/>
          <w:szCs w:val="24"/>
        </w:rPr>
      </w:pPr>
      <w:r w:rsidRPr="00847C35">
        <w:rPr>
          <w:sz w:val="24"/>
          <w:szCs w:val="24"/>
        </w:rPr>
        <w:t>Захтев за заштиту права којим се оспорава врста поступка, садржина позива за подношење понуда или конкурсне</w:t>
      </w:r>
      <w:r w:rsidRPr="00847C35">
        <w:rPr>
          <w:sz w:val="24"/>
          <w:szCs w:val="24"/>
          <w:lang w:val="sr-Cyrl-RS"/>
        </w:rPr>
        <w:t xml:space="preserve"> </w:t>
      </w:r>
      <w:r w:rsidRPr="00847C35">
        <w:rPr>
          <w:sz w:val="24"/>
          <w:szCs w:val="24"/>
        </w:rPr>
        <w:t>документације сматраће се благовременим ако је примљен од стране наручиоца најкасније седам дана пре истека рока за</w:t>
      </w:r>
      <w:r w:rsidRPr="00847C35">
        <w:rPr>
          <w:sz w:val="24"/>
          <w:szCs w:val="24"/>
          <w:lang w:val="sr-Cyrl-RS"/>
        </w:rPr>
        <w:t xml:space="preserve"> </w:t>
      </w:r>
      <w:r w:rsidRPr="00847C35">
        <w:rPr>
          <w:sz w:val="24"/>
          <w:szCs w:val="24"/>
        </w:rPr>
        <w:t>подношење понуда, а у поступку јавне набавке мале вредности и квалификационом поступку ако је примљен од стране</w:t>
      </w:r>
      <w:r w:rsidRPr="00847C35">
        <w:rPr>
          <w:sz w:val="24"/>
          <w:szCs w:val="24"/>
          <w:lang w:val="sr-Cyrl-RS"/>
        </w:rPr>
        <w:t xml:space="preserve"> </w:t>
      </w:r>
      <w:r w:rsidRPr="00847C35">
        <w:rPr>
          <w:sz w:val="24"/>
          <w:szCs w:val="24"/>
        </w:rPr>
        <w:t>наручиоца три дана пре истека рока за подношење понуда, без обзира на начин достављања и уколико је подносилац захтева у</w:t>
      </w:r>
      <w:r w:rsidRPr="00847C35">
        <w:rPr>
          <w:sz w:val="24"/>
          <w:szCs w:val="24"/>
          <w:lang w:val="sr-Cyrl-RS"/>
        </w:rPr>
        <w:t xml:space="preserve"> </w:t>
      </w:r>
      <w:r w:rsidRPr="00847C35">
        <w:rPr>
          <w:sz w:val="24"/>
          <w:szCs w:val="24"/>
        </w:rPr>
        <w:t>складу са чланом 63. став 2. овог закона указао наручиоцу на евентуалне недостатке и неправилности, а наручилац исте није</w:t>
      </w:r>
      <w:r w:rsidRPr="00847C35">
        <w:rPr>
          <w:sz w:val="24"/>
          <w:szCs w:val="24"/>
          <w:lang w:val="sr-Cyrl-RS"/>
        </w:rPr>
        <w:t xml:space="preserve"> </w:t>
      </w:r>
      <w:r w:rsidRPr="00847C35">
        <w:rPr>
          <w:sz w:val="24"/>
          <w:szCs w:val="24"/>
        </w:rPr>
        <w:t>отклонио.</w:t>
      </w:r>
    </w:p>
    <w:p w:rsidR="00A472A6" w:rsidRPr="00847C35" w:rsidRDefault="00A472A6" w:rsidP="00A472A6">
      <w:pPr>
        <w:autoSpaceDE w:val="0"/>
        <w:autoSpaceDN w:val="0"/>
        <w:adjustRightInd w:val="0"/>
        <w:ind w:firstLine="720"/>
        <w:jc w:val="both"/>
        <w:rPr>
          <w:sz w:val="24"/>
          <w:szCs w:val="24"/>
        </w:rPr>
      </w:pPr>
      <w:r w:rsidRPr="00847C35">
        <w:rPr>
          <w:sz w:val="24"/>
          <w:szCs w:val="24"/>
        </w:rPr>
        <w:lastRenderedPageBreak/>
        <w:t>Захтев за заштиту права којим се оспоравају радње које наручилац предузме пре истека рока за подношење понуда, а</w:t>
      </w:r>
      <w:r w:rsidRPr="00847C35">
        <w:rPr>
          <w:sz w:val="24"/>
          <w:szCs w:val="24"/>
          <w:lang w:val="sr-Cyrl-RS"/>
        </w:rPr>
        <w:t xml:space="preserve"> </w:t>
      </w:r>
      <w:r w:rsidRPr="00847C35">
        <w:rPr>
          <w:sz w:val="24"/>
          <w:szCs w:val="24"/>
        </w:rPr>
        <w:t>након истека рока из става 3. члана</w:t>
      </w:r>
      <w:r w:rsidRPr="00847C35">
        <w:rPr>
          <w:sz w:val="24"/>
          <w:szCs w:val="24"/>
          <w:lang w:val="sr-Cyrl-RS"/>
        </w:rPr>
        <w:t xml:space="preserve"> 149. ЗЈН</w:t>
      </w:r>
      <w:r w:rsidRPr="00847C35">
        <w:rPr>
          <w:sz w:val="24"/>
          <w:szCs w:val="24"/>
        </w:rPr>
        <w:t>, сматраће се благовременим уколико је поднет најкасније до истека рока за подношење</w:t>
      </w:r>
      <w:r w:rsidRPr="00847C35">
        <w:rPr>
          <w:sz w:val="24"/>
          <w:szCs w:val="24"/>
          <w:lang w:val="sr-Cyrl-RS"/>
        </w:rPr>
        <w:t xml:space="preserve"> </w:t>
      </w:r>
      <w:r w:rsidRPr="00847C35">
        <w:rPr>
          <w:sz w:val="24"/>
          <w:szCs w:val="24"/>
        </w:rPr>
        <w:t>понуда.</w:t>
      </w:r>
    </w:p>
    <w:p w:rsidR="00A472A6" w:rsidRPr="00847C35" w:rsidRDefault="00A472A6" w:rsidP="00A472A6">
      <w:pPr>
        <w:autoSpaceDE w:val="0"/>
        <w:autoSpaceDN w:val="0"/>
        <w:adjustRightInd w:val="0"/>
        <w:ind w:firstLine="720"/>
        <w:jc w:val="both"/>
        <w:rPr>
          <w:sz w:val="24"/>
          <w:szCs w:val="24"/>
        </w:rPr>
      </w:pPr>
      <w:r w:rsidRPr="00847C35">
        <w:rPr>
          <w:sz w:val="24"/>
          <w:szCs w:val="24"/>
        </w:rPr>
        <w:t>Одредбе ст. 3. и 4. члана</w:t>
      </w:r>
      <w:r w:rsidRPr="00847C35">
        <w:rPr>
          <w:sz w:val="24"/>
          <w:szCs w:val="24"/>
          <w:lang w:val="sr-Cyrl-RS"/>
        </w:rPr>
        <w:t xml:space="preserve"> 149. ЗЈН</w:t>
      </w:r>
      <w:r w:rsidRPr="00847C35">
        <w:rPr>
          <w:sz w:val="24"/>
          <w:szCs w:val="24"/>
        </w:rPr>
        <w:t xml:space="preserve"> не примењују се у случају преговарачког поступка без објављивања позива за подношење</w:t>
      </w:r>
      <w:r w:rsidRPr="00847C35">
        <w:rPr>
          <w:sz w:val="24"/>
          <w:szCs w:val="24"/>
          <w:lang w:val="sr-Cyrl-RS"/>
        </w:rPr>
        <w:t xml:space="preserve"> </w:t>
      </w:r>
      <w:r w:rsidRPr="00847C35">
        <w:rPr>
          <w:sz w:val="24"/>
          <w:szCs w:val="24"/>
        </w:rPr>
        <w:t>понуда, ако подносилац захтева или са њим повезано лице није учествовао у том поступку.</w:t>
      </w:r>
    </w:p>
    <w:p w:rsidR="00A472A6" w:rsidRPr="00847C35" w:rsidRDefault="00A472A6" w:rsidP="00A472A6">
      <w:pPr>
        <w:autoSpaceDE w:val="0"/>
        <w:autoSpaceDN w:val="0"/>
        <w:adjustRightInd w:val="0"/>
        <w:ind w:firstLine="720"/>
        <w:jc w:val="both"/>
        <w:rPr>
          <w:sz w:val="24"/>
          <w:szCs w:val="24"/>
        </w:rPr>
      </w:pPr>
      <w:r w:rsidRPr="00847C35">
        <w:rPr>
          <w:sz w:val="24"/>
          <w:szCs w:val="24"/>
        </w:rPr>
        <w:t>После доношења одлуке о додели уговора, одлуке о закључењу оквирног споразума, одлуке о признавању квалификације</w:t>
      </w:r>
      <w:r w:rsidRPr="00847C35">
        <w:rPr>
          <w:sz w:val="24"/>
          <w:szCs w:val="24"/>
          <w:lang w:val="sr-Cyrl-RS"/>
        </w:rPr>
        <w:t xml:space="preserve"> </w:t>
      </w:r>
      <w:r w:rsidRPr="00847C35">
        <w:rPr>
          <w:sz w:val="24"/>
          <w:szCs w:val="24"/>
        </w:rPr>
        <w:t>и одлуке о обустави поступка, рок за подношење захтева за заштиту права је десет дана од дана објављивања одлуке на</w:t>
      </w:r>
      <w:r w:rsidRPr="00847C35">
        <w:rPr>
          <w:sz w:val="24"/>
          <w:szCs w:val="24"/>
          <w:lang w:val="sr-Cyrl-RS"/>
        </w:rPr>
        <w:t xml:space="preserve"> </w:t>
      </w:r>
      <w:r w:rsidRPr="00847C35">
        <w:rPr>
          <w:sz w:val="24"/>
          <w:szCs w:val="24"/>
        </w:rPr>
        <w:t>Порталу јавних набавки, а пет дана у поступку јавне набавке мале вредности и доношења одлуке о додели уговора на основу</w:t>
      </w:r>
      <w:r w:rsidRPr="00847C35">
        <w:rPr>
          <w:sz w:val="24"/>
          <w:szCs w:val="24"/>
          <w:lang w:val="sr-Cyrl-RS"/>
        </w:rPr>
        <w:t xml:space="preserve"> </w:t>
      </w:r>
      <w:r w:rsidRPr="00847C35">
        <w:rPr>
          <w:sz w:val="24"/>
          <w:szCs w:val="24"/>
        </w:rPr>
        <w:t>оквирног споразума у складу са чланом 40а овог закона.</w:t>
      </w:r>
    </w:p>
    <w:p w:rsidR="00A472A6" w:rsidRPr="00847C35" w:rsidRDefault="00A472A6" w:rsidP="00A472A6">
      <w:pPr>
        <w:autoSpaceDE w:val="0"/>
        <w:autoSpaceDN w:val="0"/>
        <w:adjustRightInd w:val="0"/>
        <w:ind w:firstLine="720"/>
        <w:jc w:val="both"/>
        <w:rPr>
          <w:sz w:val="24"/>
          <w:szCs w:val="24"/>
        </w:rPr>
      </w:pPr>
      <w:r w:rsidRPr="00847C35">
        <w:rPr>
          <w:sz w:val="24"/>
          <w:szCs w:val="24"/>
        </w:rPr>
        <w:t>Захтевом за заштиту права не могу се оспоравати радње наручиоца предузете у поступку јавне набавке ако су подносиоцу</w:t>
      </w:r>
      <w:r w:rsidRPr="00847C35">
        <w:rPr>
          <w:sz w:val="24"/>
          <w:szCs w:val="24"/>
          <w:lang w:val="sr-Cyrl-RS"/>
        </w:rPr>
        <w:t xml:space="preserve"> </w:t>
      </w:r>
      <w:r w:rsidRPr="00847C35">
        <w:rPr>
          <w:sz w:val="24"/>
          <w:szCs w:val="24"/>
        </w:rPr>
        <w:t>захтева били или могли бити познати разлози за његово подношење пре истека рока за подношење захтева из ст. 3. и 4. члана</w:t>
      </w:r>
      <w:r w:rsidRPr="00847C35">
        <w:rPr>
          <w:sz w:val="24"/>
          <w:szCs w:val="24"/>
          <w:lang w:val="sr-Cyrl-RS"/>
        </w:rPr>
        <w:t xml:space="preserve"> 149. ЗЈН</w:t>
      </w:r>
      <w:r w:rsidRPr="00847C35">
        <w:rPr>
          <w:sz w:val="24"/>
          <w:szCs w:val="24"/>
        </w:rPr>
        <w:t>, а подносилац захтева га није поднео пре истека тог рока.</w:t>
      </w:r>
    </w:p>
    <w:p w:rsidR="00A472A6" w:rsidRPr="00847C35" w:rsidRDefault="00A472A6" w:rsidP="00A472A6">
      <w:pPr>
        <w:autoSpaceDE w:val="0"/>
        <w:autoSpaceDN w:val="0"/>
        <w:adjustRightInd w:val="0"/>
        <w:ind w:firstLine="720"/>
        <w:jc w:val="both"/>
        <w:rPr>
          <w:sz w:val="24"/>
          <w:szCs w:val="24"/>
        </w:rPr>
      </w:pPr>
      <w:r w:rsidRPr="00847C35">
        <w:rPr>
          <w:sz w:val="24"/>
          <w:szCs w:val="24"/>
        </w:rPr>
        <w:t>Ако је у истом поступку јавне набавке поново поднет захтев за заштиту права од стране истог подносиоца захтева, у том</w:t>
      </w:r>
      <w:r w:rsidRPr="00847C35">
        <w:rPr>
          <w:sz w:val="24"/>
          <w:szCs w:val="24"/>
          <w:lang w:val="sr-Cyrl-RS"/>
        </w:rPr>
        <w:t xml:space="preserve"> </w:t>
      </w:r>
      <w:r w:rsidRPr="00847C35">
        <w:rPr>
          <w:sz w:val="24"/>
          <w:szCs w:val="24"/>
        </w:rPr>
        <w:t>захтеву се не могу оспоравати радње наручиоца за које је подносилац захтева знао или могао знати приликом подношења</w:t>
      </w:r>
      <w:r w:rsidRPr="00847C35">
        <w:rPr>
          <w:sz w:val="24"/>
          <w:szCs w:val="24"/>
          <w:lang w:val="sr-Cyrl-RS"/>
        </w:rPr>
        <w:t xml:space="preserve"> </w:t>
      </w:r>
      <w:r w:rsidRPr="00847C35">
        <w:rPr>
          <w:sz w:val="24"/>
          <w:szCs w:val="24"/>
        </w:rPr>
        <w:t>претходног захтева.</w:t>
      </w:r>
    </w:p>
    <w:p w:rsidR="00A472A6" w:rsidRPr="00847C35" w:rsidRDefault="00A472A6" w:rsidP="00A472A6">
      <w:pPr>
        <w:autoSpaceDE w:val="0"/>
        <w:autoSpaceDN w:val="0"/>
        <w:adjustRightInd w:val="0"/>
        <w:ind w:firstLine="720"/>
        <w:jc w:val="both"/>
        <w:rPr>
          <w:sz w:val="24"/>
          <w:szCs w:val="24"/>
        </w:rPr>
      </w:pPr>
      <w:r w:rsidRPr="00847C35">
        <w:rPr>
          <w:sz w:val="24"/>
          <w:szCs w:val="24"/>
        </w:rPr>
        <w:t>Захтев за заштиту права не задржава даље активности наручиоца у поступку јавне набавке у складу са одредбама члана</w:t>
      </w:r>
      <w:r w:rsidRPr="00847C35">
        <w:rPr>
          <w:sz w:val="24"/>
          <w:szCs w:val="24"/>
          <w:lang w:val="sr-Cyrl-RS"/>
        </w:rPr>
        <w:t xml:space="preserve"> </w:t>
      </w:r>
      <w:r w:rsidRPr="00847C35">
        <w:rPr>
          <w:sz w:val="24"/>
          <w:szCs w:val="24"/>
        </w:rPr>
        <w:t>150. ЗЈН</w:t>
      </w:r>
    </w:p>
    <w:p w:rsidR="00A472A6" w:rsidRPr="00847C35" w:rsidRDefault="00A472A6" w:rsidP="00A472A6">
      <w:pPr>
        <w:autoSpaceDE w:val="0"/>
        <w:autoSpaceDN w:val="0"/>
        <w:adjustRightInd w:val="0"/>
        <w:ind w:firstLine="720"/>
        <w:jc w:val="both"/>
        <w:rPr>
          <w:sz w:val="24"/>
          <w:szCs w:val="24"/>
        </w:rPr>
      </w:pPr>
      <w:r w:rsidRPr="00847C35">
        <w:rPr>
          <w:sz w:val="24"/>
          <w:szCs w:val="24"/>
        </w:rPr>
        <w:t>Наручилац објављује обавештење о поднетом захтеву за заштиту права на Порталу јавних набавки и на својој интернет</w:t>
      </w:r>
      <w:r w:rsidRPr="00847C35">
        <w:rPr>
          <w:sz w:val="24"/>
          <w:szCs w:val="24"/>
          <w:lang w:val="sr-Cyrl-RS"/>
        </w:rPr>
        <w:t xml:space="preserve"> </w:t>
      </w:r>
      <w:r w:rsidRPr="00847C35">
        <w:rPr>
          <w:sz w:val="24"/>
          <w:szCs w:val="24"/>
        </w:rPr>
        <w:t>страници најкасније у року од два дана од дана пријема захтева за заштиту права, које садржи податке из Прилога 3Љ.</w:t>
      </w:r>
    </w:p>
    <w:p w:rsidR="00A472A6" w:rsidRPr="00847C35" w:rsidRDefault="00A472A6" w:rsidP="00A472A6">
      <w:pPr>
        <w:suppressAutoHyphens/>
        <w:ind w:firstLine="720"/>
        <w:jc w:val="both"/>
        <w:rPr>
          <w:rFonts w:eastAsia="TimesNewRomanPSMT"/>
          <w:bCs/>
          <w:sz w:val="24"/>
          <w:szCs w:val="24"/>
          <w:lang w:val="uz-Cyrl-UZ" w:eastAsia="ar-SA"/>
        </w:rPr>
      </w:pPr>
      <w:r w:rsidRPr="00847C35">
        <w:rPr>
          <w:rFonts w:eastAsia="TimesNewRomanPSMT"/>
          <w:bCs/>
          <w:sz w:val="24"/>
          <w:szCs w:val="24"/>
          <w:lang w:val="uz-Cyrl-UZ" w:eastAsia="ar-SA"/>
        </w:rPr>
        <w:t xml:space="preserve">Захтев за заштиту права се доставља непосредно, електронском поштом, на адресу </w:t>
      </w:r>
      <w:hyperlink r:id="rId17" w:history="1">
        <w:r w:rsidRPr="00847C35">
          <w:rPr>
            <w:rFonts w:eastAsia="TimesNewRomanPSMT"/>
            <w:bCs/>
            <w:sz w:val="24"/>
            <w:szCs w:val="24"/>
            <w:u w:val="single"/>
            <w:lang w:val="uz-Cyrl-UZ" w:eastAsia="ar-SA"/>
          </w:rPr>
          <w:t>javnenabavke@mtt.gov.rs</w:t>
        </w:r>
      </w:hyperlink>
      <w:r w:rsidRPr="00847C35">
        <w:rPr>
          <w:rFonts w:eastAsia="TimesNewRomanPSMT"/>
          <w:bCs/>
          <w:sz w:val="24"/>
          <w:szCs w:val="24"/>
          <w:lang w:val="uz-Cyrl-UZ" w:eastAsia="ar-SA"/>
        </w:rPr>
        <w:t xml:space="preserve"> или препорученом пошиљком са повратницом  на адресу </w:t>
      </w:r>
      <w:r w:rsidRPr="00847C35">
        <w:rPr>
          <w:rFonts w:eastAsia="TimesNewRomanPSMT"/>
          <w:bCs/>
          <w:iCs/>
          <w:sz w:val="24"/>
          <w:szCs w:val="24"/>
          <w:lang w:val="uz-Cyrl-UZ" w:eastAsia="ar-SA"/>
        </w:rPr>
        <w:t xml:space="preserve"> </w:t>
      </w:r>
      <w:r w:rsidRPr="00847C35">
        <w:rPr>
          <w:rFonts w:eastAsia="TimesNewRomanPSMT"/>
          <w:bCs/>
          <w:sz w:val="24"/>
          <w:szCs w:val="24"/>
          <w:lang w:val="uz-Cyrl-UZ" w:eastAsia="ar-SA"/>
        </w:rPr>
        <w:t>Министарство трговине, туризма  и телекомуникација</w:t>
      </w:r>
      <w:r w:rsidRPr="00847C35">
        <w:rPr>
          <w:rFonts w:eastAsia="TimesNewRomanPSMT"/>
          <w:bCs/>
          <w:iCs/>
          <w:sz w:val="24"/>
          <w:szCs w:val="24"/>
          <w:lang w:val="sr-Cyrl-CS" w:eastAsia="ar-SA"/>
        </w:rPr>
        <w:t xml:space="preserve">, Одсек за јавне набавке, </w:t>
      </w:r>
      <w:r w:rsidRPr="00847C35">
        <w:rPr>
          <w:rFonts w:eastAsia="TimesNewRomanPSMT"/>
          <w:bCs/>
          <w:iCs/>
          <w:sz w:val="24"/>
          <w:szCs w:val="24"/>
          <w:lang w:val="uz-Cyrl-UZ" w:eastAsia="ar-SA"/>
        </w:rPr>
        <w:t>Београд,</w:t>
      </w:r>
      <w:r w:rsidRPr="00847C35">
        <w:rPr>
          <w:rFonts w:eastAsia="TimesNewRomanPSMT"/>
          <w:bCs/>
          <w:iCs/>
          <w:sz w:val="24"/>
          <w:szCs w:val="24"/>
          <w:lang w:val="sr-Cyrl-CS" w:eastAsia="ar-SA"/>
        </w:rPr>
        <w:t xml:space="preserve"> Немањина 22-26</w:t>
      </w:r>
      <w:r w:rsidRPr="00847C35">
        <w:rPr>
          <w:rFonts w:eastAsia="TimesNewRomanPSMT"/>
          <w:b/>
          <w:bCs/>
          <w:iCs/>
          <w:sz w:val="24"/>
          <w:szCs w:val="24"/>
          <w:lang w:val="sr-Cyrl-RS" w:eastAsia="ar-SA"/>
        </w:rPr>
        <w:t xml:space="preserve"> – </w:t>
      </w:r>
      <w:r w:rsidRPr="00847C35">
        <w:rPr>
          <w:rFonts w:eastAsia="TimesNewRomanPSMT"/>
          <w:bCs/>
          <w:iCs/>
          <w:sz w:val="24"/>
          <w:szCs w:val="24"/>
          <w:lang w:val="sr-Cyrl-RS" w:eastAsia="ar-SA"/>
        </w:rPr>
        <w:t>Писарница, са назнаком предмета и броја јавне набавке.</w:t>
      </w:r>
      <w:r w:rsidRPr="00847C35">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47C35">
        <w:rPr>
          <w:b/>
          <w:sz w:val="24"/>
          <w:szCs w:val="24"/>
          <w:lang w:val="sr-Latn-RS"/>
        </w:rPr>
        <w:t xml:space="preserve">Word </w:t>
      </w:r>
      <w:r w:rsidRPr="00847C35">
        <w:rPr>
          <w:b/>
          <w:sz w:val="24"/>
          <w:szCs w:val="24"/>
        </w:rPr>
        <w:t>формату ради бржег и ефикаснијег поступања Наручиоц</w:t>
      </w:r>
      <w:r w:rsidRPr="00847C35">
        <w:rPr>
          <w:b/>
          <w:sz w:val="24"/>
          <w:szCs w:val="24"/>
          <w:lang w:val="sr-Cyrl-RS"/>
        </w:rPr>
        <w:t>а</w:t>
      </w:r>
      <w:r w:rsidRPr="00847C35">
        <w:rPr>
          <w:b/>
          <w:sz w:val="24"/>
          <w:szCs w:val="24"/>
        </w:rPr>
        <w:t xml:space="preserve"> (без преписивања</w:t>
      </w:r>
      <w:r w:rsidRPr="00847C35">
        <w:rPr>
          <w:b/>
          <w:sz w:val="24"/>
          <w:szCs w:val="24"/>
          <w:lang w:val="sr-Cyrl-RS"/>
        </w:rPr>
        <w:t xml:space="preserve"> навода подносиоца захтева</w:t>
      </w:r>
      <w:r w:rsidRPr="00847C35">
        <w:rPr>
          <w:b/>
          <w:sz w:val="24"/>
          <w:szCs w:val="24"/>
        </w:rPr>
        <w:t>)</w:t>
      </w:r>
      <w:r w:rsidRPr="00847C35">
        <w:rPr>
          <w:b/>
          <w:sz w:val="24"/>
          <w:szCs w:val="24"/>
          <w:lang w:val="sr-Cyrl-RS"/>
        </w:rPr>
        <w:t>.</w:t>
      </w:r>
    </w:p>
    <w:p w:rsidR="00A472A6" w:rsidRPr="00847C35" w:rsidRDefault="00A472A6" w:rsidP="00A472A6">
      <w:pPr>
        <w:autoSpaceDE w:val="0"/>
        <w:autoSpaceDN w:val="0"/>
        <w:adjustRightInd w:val="0"/>
        <w:rPr>
          <w:b/>
          <w:bCs/>
          <w:sz w:val="24"/>
          <w:szCs w:val="24"/>
          <w:lang w:val="sr-Cyrl-RS"/>
        </w:rPr>
      </w:pPr>
      <w:r w:rsidRPr="00847C35">
        <w:rPr>
          <w:b/>
          <w:bCs/>
          <w:sz w:val="24"/>
          <w:szCs w:val="24"/>
          <w:lang w:val="sr-Cyrl-RS"/>
        </w:rPr>
        <w:t>Висина таксе</w:t>
      </w:r>
    </w:p>
    <w:p w:rsidR="00A472A6" w:rsidRPr="00847C35" w:rsidRDefault="00A472A6" w:rsidP="00A472A6">
      <w:pPr>
        <w:autoSpaceDE w:val="0"/>
        <w:autoSpaceDN w:val="0"/>
        <w:adjustRightInd w:val="0"/>
        <w:jc w:val="both"/>
        <w:rPr>
          <w:sz w:val="24"/>
          <w:szCs w:val="24"/>
        </w:rPr>
      </w:pPr>
      <w:r w:rsidRPr="00847C35">
        <w:rPr>
          <w:sz w:val="24"/>
          <w:szCs w:val="24"/>
        </w:rPr>
        <w:t>Подносилац захтева за заштиту права је дужан да на одређени рачун буџета Републике Србије уплати таксу од:</w:t>
      </w:r>
    </w:p>
    <w:p w:rsidR="00A472A6" w:rsidRPr="00847C35" w:rsidRDefault="00A472A6" w:rsidP="00A472A6">
      <w:pPr>
        <w:autoSpaceDE w:val="0"/>
        <w:autoSpaceDN w:val="0"/>
        <w:adjustRightInd w:val="0"/>
        <w:jc w:val="both"/>
        <w:rPr>
          <w:sz w:val="24"/>
          <w:szCs w:val="24"/>
        </w:rPr>
      </w:pPr>
      <w:r w:rsidRPr="00847C35">
        <w:rPr>
          <w:sz w:val="24"/>
          <w:szCs w:val="24"/>
        </w:rPr>
        <w:t xml:space="preserve">1) </w:t>
      </w:r>
      <w:r w:rsidRPr="00847C35">
        <w:rPr>
          <w:b/>
          <w:sz w:val="24"/>
          <w:szCs w:val="24"/>
          <w:u w:val="single"/>
        </w:rPr>
        <w:t>60.000 динара у поступку јавне набавке мале вредности</w:t>
      </w:r>
      <w:r w:rsidRPr="00847C35">
        <w:rPr>
          <w:sz w:val="24"/>
          <w:szCs w:val="24"/>
        </w:rPr>
        <w:t xml:space="preserve"> и преговарачком поступку без објављивања позива за подношење понуда;</w:t>
      </w:r>
    </w:p>
    <w:p w:rsidR="00A472A6" w:rsidRPr="00847C35" w:rsidRDefault="00A472A6" w:rsidP="00A472A6">
      <w:pPr>
        <w:autoSpaceDE w:val="0"/>
        <w:autoSpaceDN w:val="0"/>
        <w:adjustRightInd w:val="0"/>
        <w:jc w:val="both"/>
        <w:rPr>
          <w:b/>
          <w:bCs/>
          <w:sz w:val="23"/>
          <w:szCs w:val="23"/>
          <w:lang w:val="sr-Cyrl-RS"/>
        </w:rPr>
      </w:pPr>
    </w:p>
    <w:p w:rsidR="00A472A6" w:rsidRPr="00847C35" w:rsidRDefault="00A472A6" w:rsidP="00A472A6">
      <w:pPr>
        <w:autoSpaceDE w:val="0"/>
        <w:autoSpaceDN w:val="0"/>
        <w:adjustRightInd w:val="0"/>
        <w:jc w:val="both"/>
        <w:rPr>
          <w:b/>
          <w:bCs/>
          <w:sz w:val="24"/>
          <w:szCs w:val="24"/>
          <w:lang w:val="sr-Cyrl-RS"/>
        </w:rPr>
      </w:pPr>
      <w:r w:rsidRPr="00847C35">
        <w:rPr>
          <w:b/>
          <w:bCs/>
          <w:sz w:val="24"/>
          <w:szCs w:val="24"/>
          <w:lang w:val="sr-Cyrl-RS"/>
        </w:rPr>
        <w:t>Уплата таксе: интернет адреса Републичке комисије за заштиту права у поступцима јавних набавки линк:</w:t>
      </w:r>
    </w:p>
    <w:p w:rsidR="00A472A6" w:rsidRPr="00847C35" w:rsidRDefault="00A472A6" w:rsidP="00A472A6">
      <w:pPr>
        <w:autoSpaceDE w:val="0"/>
        <w:autoSpaceDN w:val="0"/>
        <w:adjustRightInd w:val="0"/>
        <w:jc w:val="both"/>
        <w:rPr>
          <w:b/>
          <w:bCs/>
          <w:sz w:val="24"/>
          <w:szCs w:val="24"/>
          <w:lang w:val="sr-Cyrl-RS"/>
        </w:rPr>
      </w:pPr>
      <w:hyperlink r:id="rId18" w:history="1">
        <w:r w:rsidRPr="00847C35">
          <w:rPr>
            <w:b/>
            <w:bCs/>
            <w:sz w:val="24"/>
            <w:szCs w:val="24"/>
            <w:u w:val="single"/>
            <w:lang w:val="sr-Cyrl-RS"/>
          </w:rPr>
          <w:t>http://www.kjn.gov.rs/ci/uputstvo-o-uplati-republicke-administrativne-takse.html</w:t>
        </w:r>
      </w:hyperlink>
    </w:p>
    <w:p w:rsidR="00A472A6" w:rsidRPr="00847C35" w:rsidRDefault="00A472A6" w:rsidP="00A472A6">
      <w:pPr>
        <w:autoSpaceDE w:val="0"/>
        <w:autoSpaceDN w:val="0"/>
        <w:adjustRightInd w:val="0"/>
        <w:jc w:val="both"/>
        <w:rPr>
          <w:b/>
          <w:bCs/>
          <w:sz w:val="24"/>
          <w:szCs w:val="24"/>
          <w:lang w:val="sr-Cyrl-RS"/>
        </w:rPr>
      </w:pPr>
    </w:p>
    <w:p w:rsidR="00A472A6" w:rsidRPr="00847C35" w:rsidRDefault="00A472A6" w:rsidP="00A472A6">
      <w:pPr>
        <w:autoSpaceDE w:val="0"/>
        <w:autoSpaceDN w:val="0"/>
        <w:adjustRightInd w:val="0"/>
        <w:rPr>
          <w:rFonts w:ascii="TimesNewRoman,Bold" w:hAnsi="TimesNewRoman,Bold" w:cs="TimesNewRoman,Bold"/>
          <w:b/>
          <w:bCs/>
          <w:sz w:val="23"/>
          <w:szCs w:val="23"/>
        </w:rPr>
      </w:pPr>
      <w:r w:rsidRPr="00847C35">
        <w:rPr>
          <w:rFonts w:ascii="TimesNewRoman,Bold" w:hAnsi="TimesNewRoman,Bold" w:cs="TimesNewRoman,Bold"/>
          <w:b/>
          <w:bCs/>
          <w:sz w:val="23"/>
          <w:szCs w:val="23"/>
        </w:rPr>
        <w:t>УПУТСТВО О УПЛАТИ ТАКСЕ ЗА</w:t>
      </w:r>
    </w:p>
    <w:p w:rsidR="00A472A6" w:rsidRPr="00847C35" w:rsidRDefault="00A472A6" w:rsidP="00A472A6">
      <w:pPr>
        <w:autoSpaceDE w:val="0"/>
        <w:autoSpaceDN w:val="0"/>
        <w:adjustRightInd w:val="0"/>
        <w:rPr>
          <w:rFonts w:ascii="TimesNewRoman,Bold" w:hAnsi="TimesNewRoman,Bold" w:cs="TimesNewRoman,Bold"/>
          <w:b/>
          <w:bCs/>
          <w:sz w:val="23"/>
          <w:szCs w:val="23"/>
        </w:rPr>
      </w:pPr>
      <w:r w:rsidRPr="00847C35">
        <w:rPr>
          <w:rFonts w:ascii="TimesNewRoman,Bold" w:hAnsi="TimesNewRoman,Bold" w:cs="TimesNewRoman,Bold"/>
          <w:b/>
          <w:bCs/>
          <w:sz w:val="23"/>
          <w:szCs w:val="23"/>
        </w:rPr>
        <w:t>ПОДНОШЕЊЕ ЗАХТЕВА ЗА ЗАШТИТУ ПРАВА</w:t>
      </w:r>
    </w:p>
    <w:p w:rsidR="00A472A6" w:rsidRPr="00847C35" w:rsidRDefault="00A472A6" w:rsidP="00A472A6">
      <w:pPr>
        <w:autoSpaceDE w:val="0"/>
        <w:autoSpaceDN w:val="0"/>
        <w:adjustRightInd w:val="0"/>
        <w:rPr>
          <w:sz w:val="24"/>
          <w:szCs w:val="24"/>
        </w:rPr>
      </w:pPr>
      <w:r w:rsidRPr="00847C35">
        <w:rPr>
          <w:sz w:val="24"/>
          <w:szCs w:val="24"/>
        </w:rPr>
        <w:t>Чланом 151. Закона о јавним набавкама („Сл. гласник РС“, број 124/12; у даљем тексту:</w:t>
      </w:r>
    </w:p>
    <w:p w:rsidR="00A472A6" w:rsidRPr="00847C35" w:rsidRDefault="00A472A6" w:rsidP="00A472A6">
      <w:pPr>
        <w:autoSpaceDE w:val="0"/>
        <w:autoSpaceDN w:val="0"/>
        <w:adjustRightInd w:val="0"/>
        <w:rPr>
          <w:sz w:val="24"/>
          <w:szCs w:val="24"/>
        </w:rPr>
      </w:pPr>
      <w:r w:rsidRPr="00847C35">
        <w:rPr>
          <w:sz w:val="24"/>
          <w:szCs w:val="24"/>
        </w:rPr>
        <w:t>ЗЈН) је прописано да захтев за заштиту права мора да садржи, између осталог, и</w:t>
      </w:r>
    </w:p>
    <w:p w:rsidR="00A472A6" w:rsidRPr="00847C35" w:rsidRDefault="00A472A6" w:rsidP="00A472A6">
      <w:pPr>
        <w:autoSpaceDE w:val="0"/>
        <w:autoSpaceDN w:val="0"/>
        <w:adjustRightInd w:val="0"/>
        <w:rPr>
          <w:sz w:val="24"/>
          <w:szCs w:val="24"/>
        </w:rPr>
      </w:pPr>
      <w:r w:rsidRPr="00847C35">
        <w:rPr>
          <w:sz w:val="24"/>
          <w:szCs w:val="24"/>
        </w:rPr>
        <w:t>потврду о уплати таксе из члана 156. ЗЈН.</w:t>
      </w:r>
    </w:p>
    <w:p w:rsidR="00A472A6" w:rsidRPr="00847C35" w:rsidRDefault="00A472A6" w:rsidP="00A472A6">
      <w:pPr>
        <w:autoSpaceDE w:val="0"/>
        <w:autoSpaceDN w:val="0"/>
        <w:adjustRightInd w:val="0"/>
        <w:rPr>
          <w:sz w:val="24"/>
          <w:szCs w:val="24"/>
        </w:rPr>
      </w:pPr>
      <w:r w:rsidRPr="00847C35">
        <w:rPr>
          <w:sz w:val="24"/>
          <w:szCs w:val="24"/>
        </w:rPr>
        <w:t>Подносилац захтева за заштиту права је дужан да на одређени рачун буџета Републике</w:t>
      </w:r>
    </w:p>
    <w:p w:rsidR="00A472A6" w:rsidRPr="00847C35" w:rsidRDefault="00A472A6" w:rsidP="00A472A6">
      <w:pPr>
        <w:autoSpaceDE w:val="0"/>
        <w:autoSpaceDN w:val="0"/>
        <w:adjustRightInd w:val="0"/>
        <w:rPr>
          <w:sz w:val="24"/>
          <w:szCs w:val="24"/>
          <w:lang w:val="sr-Cyrl-RS"/>
        </w:rPr>
      </w:pPr>
      <w:r w:rsidRPr="00847C35">
        <w:rPr>
          <w:sz w:val="24"/>
          <w:szCs w:val="24"/>
        </w:rPr>
        <w:t>Србије уплати таксу у износу прописаном чланом 156. ЗЈН.</w:t>
      </w:r>
    </w:p>
    <w:p w:rsidR="00A472A6" w:rsidRPr="00847C35" w:rsidRDefault="00A472A6" w:rsidP="00A472A6">
      <w:pPr>
        <w:autoSpaceDE w:val="0"/>
        <w:autoSpaceDN w:val="0"/>
        <w:adjustRightInd w:val="0"/>
        <w:rPr>
          <w:b/>
          <w:bCs/>
          <w:sz w:val="24"/>
          <w:szCs w:val="24"/>
          <w:lang w:val="sr-Cyrl-RS"/>
        </w:rPr>
      </w:pPr>
      <w:r w:rsidRPr="00847C35">
        <w:rPr>
          <w:b/>
          <w:bCs/>
          <w:sz w:val="24"/>
          <w:szCs w:val="24"/>
        </w:rPr>
        <w:t>Као доказ о уплати таксе, у смислу члана 151. став 1. тачка 6) ЗЈН, прихватиће се:</w:t>
      </w:r>
    </w:p>
    <w:p w:rsidR="00A472A6" w:rsidRPr="00847C35" w:rsidRDefault="00A472A6" w:rsidP="00A472A6">
      <w:pPr>
        <w:autoSpaceDE w:val="0"/>
        <w:autoSpaceDN w:val="0"/>
        <w:adjustRightInd w:val="0"/>
        <w:rPr>
          <w:b/>
          <w:bCs/>
          <w:sz w:val="24"/>
          <w:szCs w:val="24"/>
        </w:rPr>
      </w:pPr>
      <w:r w:rsidRPr="00847C35">
        <w:rPr>
          <w:b/>
          <w:bCs/>
          <w:sz w:val="24"/>
          <w:szCs w:val="24"/>
        </w:rPr>
        <w:t>1. Потврда о извршеној уплати таксе из члана 156. ЗЈН која садржи следеће</w:t>
      </w:r>
    </w:p>
    <w:p w:rsidR="00A472A6" w:rsidRPr="00847C35" w:rsidRDefault="00A472A6" w:rsidP="00A472A6">
      <w:pPr>
        <w:autoSpaceDE w:val="0"/>
        <w:autoSpaceDN w:val="0"/>
        <w:adjustRightInd w:val="0"/>
        <w:rPr>
          <w:b/>
          <w:bCs/>
          <w:sz w:val="24"/>
          <w:szCs w:val="24"/>
        </w:rPr>
      </w:pPr>
      <w:r w:rsidRPr="00847C35">
        <w:rPr>
          <w:b/>
          <w:bCs/>
          <w:sz w:val="24"/>
          <w:szCs w:val="24"/>
        </w:rPr>
        <w:t>елементе:</w:t>
      </w:r>
    </w:p>
    <w:p w:rsidR="00A472A6" w:rsidRPr="00847C35" w:rsidRDefault="00A472A6" w:rsidP="00A472A6">
      <w:pPr>
        <w:autoSpaceDE w:val="0"/>
        <w:autoSpaceDN w:val="0"/>
        <w:adjustRightInd w:val="0"/>
        <w:rPr>
          <w:sz w:val="24"/>
          <w:szCs w:val="24"/>
        </w:rPr>
      </w:pPr>
      <w:r w:rsidRPr="00847C35">
        <w:rPr>
          <w:sz w:val="24"/>
          <w:szCs w:val="24"/>
        </w:rPr>
        <w:t>(1) да буде издата од стране банке и да садржи печат банке;</w:t>
      </w:r>
    </w:p>
    <w:p w:rsidR="00A472A6" w:rsidRPr="00847C35" w:rsidRDefault="00A472A6" w:rsidP="00A472A6">
      <w:pPr>
        <w:autoSpaceDE w:val="0"/>
        <w:autoSpaceDN w:val="0"/>
        <w:adjustRightInd w:val="0"/>
        <w:rPr>
          <w:sz w:val="24"/>
          <w:szCs w:val="24"/>
        </w:rPr>
      </w:pPr>
      <w:r w:rsidRPr="00847C35">
        <w:rPr>
          <w:sz w:val="24"/>
          <w:szCs w:val="24"/>
        </w:rPr>
        <w:t>(2) да представља доказ о извршеној уплати таксе, што значи да потврда мора да</w:t>
      </w:r>
    </w:p>
    <w:p w:rsidR="00A472A6" w:rsidRPr="00847C35" w:rsidRDefault="00A472A6" w:rsidP="00A472A6">
      <w:pPr>
        <w:autoSpaceDE w:val="0"/>
        <w:autoSpaceDN w:val="0"/>
        <w:adjustRightInd w:val="0"/>
        <w:rPr>
          <w:sz w:val="24"/>
          <w:szCs w:val="24"/>
        </w:rPr>
      </w:pPr>
      <w:r w:rsidRPr="00847C35">
        <w:rPr>
          <w:sz w:val="24"/>
          <w:szCs w:val="24"/>
        </w:rPr>
        <w:t>садржи податак да је налог за уплату таксе, односно налог за пренос</w:t>
      </w:r>
    </w:p>
    <w:p w:rsidR="00A472A6" w:rsidRPr="00847C35" w:rsidRDefault="00A472A6" w:rsidP="00A472A6">
      <w:pPr>
        <w:autoSpaceDE w:val="0"/>
        <w:autoSpaceDN w:val="0"/>
        <w:adjustRightInd w:val="0"/>
        <w:rPr>
          <w:b/>
          <w:bCs/>
          <w:i/>
          <w:iCs/>
          <w:sz w:val="24"/>
          <w:szCs w:val="24"/>
        </w:rPr>
      </w:pPr>
      <w:r w:rsidRPr="00847C35">
        <w:rPr>
          <w:sz w:val="24"/>
          <w:szCs w:val="24"/>
        </w:rPr>
        <w:t xml:space="preserve">средстава реализован, као и датум извршења налога. </w:t>
      </w:r>
      <w:r w:rsidRPr="00847C35">
        <w:rPr>
          <w:b/>
          <w:bCs/>
          <w:i/>
          <w:iCs/>
          <w:sz w:val="24"/>
          <w:szCs w:val="24"/>
        </w:rPr>
        <w:t>* Републичка комисија</w:t>
      </w:r>
    </w:p>
    <w:p w:rsidR="00A472A6" w:rsidRPr="00847C35" w:rsidRDefault="00A472A6" w:rsidP="00A472A6">
      <w:pPr>
        <w:autoSpaceDE w:val="0"/>
        <w:autoSpaceDN w:val="0"/>
        <w:adjustRightInd w:val="0"/>
        <w:rPr>
          <w:b/>
          <w:bCs/>
          <w:i/>
          <w:iCs/>
          <w:sz w:val="24"/>
          <w:szCs w:val="24"/>
        </w:rPr>
      </w:pPr>
      <w:r w:rsidRPr="00847C35">
        <w:rPr>
          <w:b/>
          <w:bCs/>
          <w:i/>
          <w:iCs/>
          <w:sz w:val="24"/>
          <w:szCs w:val="24"/>
        </w:rPr>
        <w:t>може да изврши увид у одговарајући извод евиденционог рачуна</w:t>
      </w:r>
    </w:p>
    <w:p w:rsidR="00A472A6" w:rsidRPr="00847C35" w:rsidRDefault="00A472A6" w:rsidP="00A472A6">
      <w:pPr>
        <w:autoSpaceDE w:val="0"/>
        <w:autoSpaceDN w:val="0"/>
        <w:adjustRightInd w:val="0"/>
        <w:rPr>
          <w:b/>
          <w:bCs/>
          <w:i/>
          <w:iCs/>
          <w:sz w:val="24"/>
          <w:szCs w:val="24"/>
        </w:rPr>
      </w:pPr>
      <w:r w:rsidRPr="00847C35">
        <w:rPr>
          <w:b/>
          <w:bCs/>
          <w:i/>
          <w:iCs/>
          <w:sz w:val="24"/>
          <w:szCs w:val="24"/>
        </w:rPr>
        <w:t>достављеног од стране Министарства финансија – Управе за трезор и на</w:t>
      </w:r>
    </w:p>
    <w:p w:rsidR="00A472A6" w:rsidRPr="00847C35" w:rsidRDefault="00A472A6" w:rsidP="00A472A6">
      <w:pPr>
        <w:autoSpaceDE w:val="0"/>
        <w:autoSpaceDN w:val="0"/>
        <w:adjustRightInd w:val="0"/>
        <w:rPr>
          <w:b/>
          <w:bCs/>
          <w:i/>
          <w:iCs/>
          <w:sz w:val="24"/>
          <w:szCs w:val="24"/>
        </w:rPr>
      </w:pPr>
      <w:r w:rsidRPr="00847C35">
        <w:rPr>
          <w:b/>
          <w:bCs/>
          <w:i/>
          <w:iCs/>
          <w:sz w:val="24"/>
          <w:szCs w:val="24"/>
        </w:rPr>
        <w:t>тај начин додатно провери чињеницу да ли је налог за пренос реализован.</w:t>
      </w:r>
    </w:p>
    <w:p w:rsidR="00A472A6" w:rsidRPr="00847C35" w:rsidRDefault="00A472A6" w:rsidP="00A472A6">
      <w:pPr>
        <w:autoSpaceDE w:val="0"/>
        <w:autoSpaceDN w:val="0"/>
        <w:adjustRightInd w:val="0"/>
        <w:rPr>
          <w:sz w:val="24"/>
          <w:szCs w:val="24"/>
        </w:rPr>
      </w:pPr>
      <w:r w:rsidRPr="00847C35">
        <w:rPr>
          <w:sz w:val="24"/>
          <w:szCs w:val="24"/>
        </w:rPr>
        <w:t>(3) износ таксе из члана 156. ЗЈН чија се уплата врши;</w:t>
      </w:r>
    </w:p>
    <w:p w:rsidR="00A472A6" w:rsidRPr="00847C35" w:rsidRDefault="00A472A6" w:rsidP="00A472A6">
      <w:pPr>
        <w:autoSpaceDE w:val="0"/>
        <w:autoSpaceDN w:val="0"/>
        <w:adjustRightInd w:val="0"/>
        <w:rPr>
          <w:sz w:val="24"/>
          <w:szCs w:val="24"/>
        </w:rPr>
      </w:pPr>
      <w:r w:rsidRPr="00847C35">
        <w:rPr>
          <w:sz w:val="24"/>
          <w:szCs w:val="24"/>
        </w:rPr>
        <w:t>(4) број рачуна: 840-30678845-06;</w:t>
      </w:r>
    </w:p>
    <w:p w:rsidR="00A472A6" w:rsidRPr="00847C35" w:rsidRDefault="00A472A6" w:rsidP="00A472A6">
      <w:pPr>
        <w:autoSpaceDE w:val="0"/>
        <w:autoSpaceDN w:val="0"/>
        <w:adjustRightInd w:val="0"/>
        <w:rPr>
          <w:sz w:val="24"/>
          <w:szCs w:val="24"/>
        </w:rPr>
      </w:pPr>
      <w:r w:rsidRPr="00847C35">
        <w:rPr>
          <w:sz w:val="24"/>
          <w:szCs w:val="24"/>
        </w:rPr>
        <w:t>(5) шифру плаћања: 153 или 253;</w:t>
      </w:r>
    </w:p>
    <w:p w:rsidR="00A472A6" w:rsidRPr="00847C35" w:rsidRDefault="00A472A6" w:rsidP="00A472A6">
      <w:pPr>
        <w:autoSpaceDE w:val="0"/>
        <w:autoSpaceDN w:val="0"/>
        <w:adjustRightInd w:val="0"/>
        <w:rPr>
          <w:sz w:val="24"/>
          <w:szCs w:val="24"/>
        </w:rPr>
      </w:pPr>
      <w:r w:rsidRPr="00847C35">
        <w:rPr>
          <w:sz w:val="24"/>
          <w:szCs w:val="24"/>
        </w:rPr>
        <w:t>(6) позив на број: подаци о броју или ознаци јавне набавке поводом које се</w:t>
      </w:r>
    </w:p>
    <w:p w:rsidR="00A472A6" w:rsidRPr="00847C35" w:rsidRDefault="00A472A6" w:rsidP="00A472A6">
      <w:pPr>
        <w:autoSpaceDE w:val="0"/>
        <w:autoSpaceDN w:val="0"/>
        <w:adjustRightInd w:val="0"/>
        <w:rPr>
          <w:sz w:val="24"/>
          <w:szCs w:val="24"/>
        </w:rPr>
      </w:pPr>
      <w:r w:rsidRPr="00847C35">
        <w:rPr>
          <w:sz w:val="24"/>
          <w:szCs w:val="24"/>
        </w:rPr>
        <w:t>подноси захтев за заштиту права;</w:t>
      </w:r>
    </w:p>
    <w:p w:rsidR="00A472A6" w:rsidRPr="00847C35" w:rsidRDefault="00A472A6" w:rsidP="00A472A6">
      <w:pPr>
        <w:autoSpaceDE w:val="0"/>
        <w:autoSpaceDN w:val="0"/>
        <w:adjustRightInd w:val="0"/>
        <w:rPr>
          <w:sz w:val="24"/>
          <w:szCs w:val="24"/>
        </w:rPr>
      </w:pPr>
      <w:r w:rsidRPr="00847C35">
        <w:rPr>
          <w:sz w:val="24"/>
          <w:szCs w:val="24"/>
        </w:rPr>
        <w:t>(7) сврха: ЗЗП; назив наручиоца; број или ознака јавне набавке поводом које се</w:t>
      </w:r>
    </w:p>
    <w:p w:rsidR="00A472A6" w:rsidRPr="00847C35" w:rsidRDefault="00A472A6" w:rsidP="00A472A6">
      <w:pPr>
        <w:autoSpaceDE w:val="0"/>
        <w:autoSpaceDN w:val="0"/>
        <w:adjustRightInd w:val="0"/>
        <w:rPr>
          <w:sz w:val="24"/>
          <w:szCs w:val="24"/>
        </w:rPr>
      </w:pPr>
      <w:r w:rsidRPr="00847C35">
        <w:rPr>
          <w:sz w:val="24"/>
          <w:szCs w:val="24"/>
        </w:rPr>
        <w:t>подноси захтев за заштиту права;</w:t>
      </w:r>
    </w:p>
    <w:p w:rsidR="00A472A6" w:rsidRPr="00847C35" w:rsidRDefault="00A472A6" w:rsidP="00A472A6">
      <w:pPr>
        <w:autoSpaceDE w:val="0"/>
        <w:autoSpaceDN w:val="0"/>
        <w:adjustRightInd w:val="0"/>
        <w:rPr>
          <w:sz w:val="24"/>
          <w:szCs w:val="24"/>
        </w:rPr>
      </w:pPr>
      <w:r w:rsidRPr="00847C35">
        <w:rPr>
          <w:sz w:val="24"/>
          <w:szCs w:val="24"/>
        </w:rPr>
        <w:t>(8) корисник: буџет Републике Србије;</w:t>
      </w:r>
    </w:p>
    <w:p w:rsidR="00A472A6" w:rsidRPr="00847C35" w:rsidRDefault="00A472A6" w:rsidP="00A472A6">
      <w:pPr>
        <w:autoSpaceDE w:val="0"/>
        <w:autoSpaceDN w:val="0"/>
        <w:adjustRightInd w:val="0"/>
        <w:rPr>
          <w:sz w:val="24"/>
          <w:szCs w:val="24"/>
        </w:rPr>
      </w:pPr>
      <w:r w:rsidRPr="00847C35">
        <w:rPr>
          <w:sz w:val="24"/>
          <w:szCs w:val="24"/>
        </w:rPr>
        <w:t>(9) назив уплатиоца, односно назив подносиоца захтева за заштиту права за</w:t>
      </w:r>
    </w:p>
    <w:p w:rsidR="00A472A6" w:rsidRPr="00847C35" w:rsidRDefault="00A472A6" w:rsidP="00A472A6">
      <w:pPr>
        <w:autoSpaceDE w:val="0"/>
        <w:autoSpaceDN w:val="0"/>
        <w:adjustRightInd w:val="0"/>
        <w:rPr>
          <w:sz w:val="24"/>
          <w:szCs w:val="24"/>
        </w:rPr>
      </w:pPr>
      <w:r w:rsidRPr="00847C35">
        <w:rPr>
          <w:sz w:val="24"/>
          <w:szCs w:val="24"/>
        </w:rPr>
        <w:t>којег је извршена уплата таксе;</w:t>
      </w:r>
    </w:p>
    <w:p w:rsidR="00A472A6" w:rsidRPr="00847C35" w:rsidRDefault="00A472A6" w:rsidP="00A472A6">
      <w:pPr>
        <w:autoSpaceDE w:val="0"/>
        <w:autoSpaceDN w:val="0"/>
        <w:adjustRightInd w:val="0"/>
        <w:rPr>
          <w:sz w:val="24"/>
          <w:szCs w:val="24"/>
          <w:lang w:val="sr-Cyrl-RS"/>
        </w:rPr>
      </w:pPr>
      <w:r w:rsidRPr="00847C35">
        <w:rPr>
          <w:sz w:val="24"/>
          <w:szCs w:val="24"/>
        </w:rPr>
        <w:t>(10) потпис овлашћеног лица банке.</w:t>
      </w:r>
    </w:p>
    <w:p w:rsidR="00A472A6" w:rsidRPr="00847C35" w:rsidRDefault="00A472A6" w:rsidP="00A472A6">
      <w:pPr>
        <w:autoSpaceDE w:val="0"/>
        <w:autoSpaceDN w:val="0"/>
        <w:adjustRightInd w:val="0"/>
        <w:rPr>
          <w:sz w:val="24"/>
          <w:szCs w:val="24"/>
        </w:rPr>
      </w:pPr>
      <w:r w:rsidRPr="00847C35">
        <w:rPr>
          <w:b/>
          <w:bCs/>
          <w:sz w:val="24"/>
          <w:szCs w:val="24"/>
        </w:rPr>
        <w:t>2. Налог за уплату</w:t>
      </w:r>
      <w:r w:rsidRPr="00847C35">
        <w:rPr>
          <w:sz w:val="24"/>
          <w:szCs w:val="24"/>
        </w:rPr>
        <w:t xml:space="preserve">, </w:t>
      </w:r>
      <w:r w:rsidRPr="00847C35">
        <w:rPr>
          <w:b/>
          <w:bCs/>
          <w:sz w:val="24"/>
          <w:szCs w:val="24"/>
        </w:rPr>
        <w:t xml:space="preserve">први примерак, </w:t>
      </w:r>
      <w:r w:rsidRPr="00847C35">
        <w:rPr>
          <w:sz w:val="24"/>
          <w:szCs w:val="24"/>
        </w:rPr>
        <w:t>оверен потписом овлашћеног лица и печатом</w:t>
      </w:r>
    </w:p>
    <w:p w:rsidR="00A472A6" w:rsidRPr="00847C35" w:rsidRDefault="00A472A6" w:rsidP="00A472A6">
      <w:pPr>
        <w:autoSpaceDE w:val="0"/>
        <w:autoSpaceDN w:val="0"/>
        <w:adjustRightInd w:val="0"/>
        <w:rPr>
          <w:sz w:val="24"/>
          <w:szCs w:val="24"/>
        </w:rPr>
      </w:pPr>
      <w:r w:rsidRPr="00847C35">
        <w:rPr>
          <w:sz w:val="24"/>
          <w:szCs w:val="24"/>
        </w:rPr>
        <w:t>банке или поште</w:t>
      </w:r>
      <w:r w:rsidRPr="00847C35">
        <w:rPr>
          <w:b/>
          <w:bCs/>
          <w:sz w:val="24"/>
          <w:szCs w:val="24"/>
        </w:rPr>
        <w:t xml:space="preserve">, </w:t>
      </w:r>
      <w:r w:rsidRPr="00847C35">
        <w:rPr>
          <w:sz w:val="24"/>
          <w:szCs w:val="24"/>
        </w:rPr>
        <w:t>који садржи и све друге елементе из потврде о извршеној уплати</w:t>
      </w:r>
    </w:p>
    <w:p w:rsidR="00A472A6" w:rsidRPr="00847C35" w:rsidRDefault="00A472A6" w:rsidP="00A472A6">
      <w:pPr>
        <w:autoSpaceDE w:val="0"/>
        <w:autoSpaceDN w:val="0"/>
        <w:adjustRightInd w:val="0"/>
        <w:rPr>
          <w:sz w:val="24"/>
          <w:szCs w:val="24"/>
        </w:rPr>
      </w:pPr>
      <w:r w:rsidRPr="00847C35">
        <w:rPr>
          <w:sz w:val="24"/>
          <w:szCs w:val="24"/>
        </w:rPr>
        <w:t>таксе наведене под тачком 1.</w:t>
      </w:r>
    </w:p>
    <w:p w:rsidR="00A472A6" w:rsidRPr="00847C35" w:rsidRDefault="00A472A6" w:rsidP="00A472A6">
      <w:pPr>
        <w:autoSpaceDE w:val="0"/>
        <w:autoSpaceDN w:val="0"/>
        <w:adjustRightInd w:val="0"/>
        <w:rPr>
          <w:b/>
          <w:bCs/>
          <w:sz w:val="24"/>
          <w:szCs w:val="24"/>
        </w:rPr>
      </w:pPr>
      <w:r w:rsidRPr="00847C35">
        <w:rPr>
          <w:b/>
          <w:bCs/>
          <w:sz w:val="24"/>
          <w:szCs w:val="24"/>
        </w:rPr>
        <w:t>3. Потврда издата од стране Републике Србије, Министарства финансија, Управе</w:t>
      </w:r>
    </w:p>
    <w:p w:rsidR="00A472A6" w:rsidRPr="00847C35" w:rsidRDefault="00A472A6" w:rsidP="00A472A6">
      <w:pPr>
        <w:autoSpaceDE w:val="0"/>
        <w:autoSpaceDN w:val="0"/>
        <w:adjustRightInd w:val="0"/>
        <w:rPr>
          <w:sz w:val="24"/>
          <w:szCs w:val="24"/>
        </w:rPr>
      </w:pPr>
      <w:r w:rsidRPr="00847C35">
        <w:rPr>
          <w:b/>
          <w:bCs/>
          <w:sz w:val="24"/>
          <w:szCs w:val="24"/>
        </w:rPr>
        <w:t xml:space="preserve">за трезор, </w:t>
      </w:r>
      <w:r w:rsidRPr="00847C35">
        <w:rPr>
          <w:sz w:val="24"/>
          <w:szCs w:val="24"/>
        </w:rPr>
        <w:t>потписана и оверена печатом, која садржи све елементе из потврде о</w:t>
      </w:r>
    </w:p>
    <w:p w:rsidR="00A472A6" w:rsidRPr="00847C35" w:rsidRDefault="00A472A6" w:rsidP="00A472A6">
      <w:pPr>
        <w:autoSpaceDE w:val="0"/>
        <w:autoSpaceDN w:val="0"/>
        <w:adjustRightInd w:val="0"/>
        <w:rPr>
          <w:sz w:val="24"/>
          <w:szCs w:val="24"/>
        </w:rPr>
      </w:pPr>
      <w:r w:rsidRPr="00847C35">
        <w:rPr>
          <w:sz w:val="24"/>
          <w:szCs w:val="24"/>
        </w:rPr>
        <w:t>извршеној уплати таксе из тачке 1, осим оних наведених под (1) и (10), за подносиоце</w:t>
      </w:r>
    </w:p>
    <w:p w:rsidR="00A472A6" w:rsidRPr="00847C35" w:rsidRDefault="00A472A6" w:rsidP="00A472A6">
      <w:pPr>
        <w:autoSpaceDE w:val="0"/>
        <w:autoSpaceDN w:val="0"/>
        <w:adjustRightInd w:val="0"/>
        <w:rPr>
          <w:sz w:val="24"/>
          <w:szCs w:val="24"/>
        </w:rPr>
      </w:pPr>
      <w:r w:rsidRPr="00847C35">
        <w:rPr>
          <w:sz w:val="24"/>
          <w:szCs w:val="24"/>
        </w:rPr>
        <w:t>захтева за заштиту права који имају отворен рачун у оквиру припадајућег</w:t>
      </w:r>
    </w:p>
    <w:p w:rsidR="00A472A6" w:rsidRPr="00847C35" w:rsidRDefault="00A472A6" w:rsidP="00A472A6">
      <w:pPr>
        <w:autoSpaceDE w:val="0"/>
        <w:autoSpaceDN w:val="0"/>
        <w:adjustRightInd w:val="0"/>
        <w:rPr>
          <w:sz w:val="24"/>
          <w:szCs w:val="24"/>
        </w:rPr>
      </w:pPr>
      <w:r w:rsidRPr="00847C35">
        <w:rPr>
          <w:sz w:val="24"/>
          <w:szCs w:val="24"/>
        </w:rPr>
        <w:t>консолидованог рачуна трезора, а који се води у Управи за трезор (корисници</w:t>
      </w:r>
    </w:p>
    <w:p w:rsidR="00A472A6" w:rsidRPr="00847C35" w:rsidRDefault="00A472A6" w:rsidP="00A472A6">
      <w:pPr>
        <w:autoSpaceDE w:val="0"/>
        <w:autoSpaceDN w:val="0"/>
        <w:adjustRightInd w:val="0"/>
        <w:rPr>
          <w:sz w:val="24"/>
          <w:szCs w:val="24"/>
        </w:rPr>
      </w:pPr>
      <w:r w:rsidRPr="00847C35">
        <w:rPr>
          <w:sz w:val="24"/>
          <w:szCs w:val="24"/>
        </w:rPr>
        <w:t>буџетских средстава, корисници средстава организација за обавезно социјално</w:t>
      </w:r>
    </w:p>
    <w:p w:rsidR="00A472A6" w:rsidRPr="00847C35" w:rsidRDefault="00A472A6" w:rsidP="00A472A6">
      <w:pPr>
        <w:autoSpaceDE w:val="0"/>
        <w:autoSpaceDN w:val="0"/>
        <w:adjustRightInd w:val="0"/>
        <w:rPr>
          <w:sz w:val="24"/>
          <w:szCs w:val="24"/>
        </w:rPr>
      </w:pPr>
      <w:r w:rsidRPr="00847C35">
        <w:rPr>
          <w:sz w:val="24"/>
          <w:szCs w:val="24"/>
        </w:rPr>
        <w:t>осигурање и други корисници јавних средстава);</w:t>
      </w:r>
    </w:p>
    <w:p w:rsidR="00A472A6" w:rsidRPr="00847C35" w:rsidRDefault="00A472A6" w:rsidP="00A472A6">
      <w:pPr>
        <w:autoSpaceDE w:val="0"/>
        <w:autoSpaceDN w:val="0"/>
        <w:adjustRightInd w:val="0"/>
        <w:rPr>
          <w:b/>
          <w:bCs/>
          <w:sz w:val="24"/>
          <w:szCs w:val="24"/>
        </w:rPr>
      </w:pPr>
      <w:r w:rsidRPr="00847C35">
        <w:rPr>
          <w:b/>
          <w:bCs/>
          <w:sz w:val="24"/>
          <w:szCs w:val="24"/>
        </w:rPr>
        <w:lastRenderedPageBreak/>
        <w:t>4. Потврда издата од стране Народне банке Србије, која садржи све елементе из</w:t>
      </w:r>
    </w:p>
    <w:p w:rsidR="00A472A6" w:rsidRPr="00847C35" w:rsidRDefault="00A472A6" w:rsidP="00A472A6">
      <w:pPr>
        <w:autoSpaceDE w:val="0"/>
        <w:autoSpaceDN w:val="0"/>
        <w:adjustRightInd w:val="0"/>
        <w:rPr>
          <w:sz w:val="24"/>
          <w:szCs w:val="24"/>
        </w:rPr>
      </w:pPr>
      <w:r w:rsidRPr="00847C35">
        <w:rPr>
          <w:b/>
          <w:bCs/>
          <w:sz w:val="24"/>
          <w:szCs w:val="24"/>
        </w:rPr>
        <w:t xml:space="preserve">потврде о извршеној уплати таксе из тачке 1, </w:t>
      </w:r>
      <w:r w:rsidRPr="00847C35">
        <w:rPr>
          <w:sz w:val="24"/>
          <w:szCs w:val="24"/>
        </w:rPr>
        <w:t>за подносиоце захтева за заштиту</w:t>
      </w:r>
    </w:p>
    <w:p w:rsidR="00A472A6" w:rsidRPr="00847C35" w:rsidRDefault="00A472A6" w:rsidP="00A472A6">
      <w:pPr>
        <w:autoSpaceDE w:val="0"/>
        <w:autoSpaceDN w:val="0"/>
        <w:adjustRightInd w:val="0"/>
        <w:rPr>
          <w:sz w:val="24"/>
          <w:szCs w:val="24"/>
        </w:rPr>
      </w:pPr>
      <w:r w:rsidRPr="00847C35">
        <w:rPr>
          <w:sz w:val="24"/>
          <w:szCs w:val="24"/>
        </w:rPr>
        <w:t>права (банке и други субјекти) који имају отворен рачун код Народне банке Србије у</w:t>
      </w:r>
      <w:r w:rsidR="000C19FD" w:rsidRPr="00847C35">
        <w:rPr>
          <w:sz w:val="24"/>
          <w:szCs w:val="24"/>
          <w:lang w:val="sr-Cyrl-RS"/>
        </w:rPr>
        <w:t xml:space="preserve"> </w:t>
      </w:r>
      <w:r w:rsidRPr="00847C35">
        <w:rPr>
          <w:sz w:val="24"/>
          <w:szCs w:val="24"/>
        </w:rPr>
        <w:t>складу са законом и другим прописом.</w:t>
      </w:r>
    </w:p>
    <w:p w:rsidR="00A472A6" w:rsidRPr="00847C35" w:rsidRDefault="00A472A6" w:rsidP="00A472A6">
      <w:pPr>
        <w:spacing w:after="200" w:line="276" w:lineRule="auto"/>
        <w:ind w:firstLine="720"/>
        <w:contextualSpacing/>
        <w:jc w:val="both"/>
        <w:rPr>
          <w:rFonts w:eastAsia="Calibri"/>
          <w:sz w:val="24"/>
          <w:szCs w:val="24"/>
          <w:lang w:val="sr-Cyrl-RS"/>
        </w:rPr>
      </w:pPr>
      <w:r w:rsidRPr="00847C35">
        <w:rPr>
          <w:rFonts w:eastAsia="Calibri"/>
          <w:sz w:val="24"/>
          <w:szCs w:val="24"/>
        </w:rPr>
        <w:t>Примерак правилно попуњеног налога за пренос</w:t>
      </w:r>
      <w:r w:rsidRPr="00847C35">
        <w:rPr>
          <w:rFonts w:eastAsia="Calibri"/>
          <w:sz w:val="24"/>
          <w:szCs w:val="24"/>
          <w:lang w:val="sr-Cyrl-RS"/>
        </w:rPr>
        <w:t>:</w:t>
      </w:r>
    </w:p>
    <w:p w:rsidR="00A472A6" w:rsidRPr="00847C35" w:rsidRDefault="00A472A6" w:rsidP="00A472A6">
      <w:pPr>
        <w:autoSpaceDE w:val="0"/>
        <w:autoSpaceDN w:val="0"/>
        <w:adjustRightInd w:val="0"/>
        <w:contextualSpacing/>
        <w:jc w:val="both"/>
        <w:rPr>
          <w:rFonts w:eastAsia="TimesNewRomanPSMT"/>
          <w:bCs/>
          <w:i/>
          <w:iCs/>
          <w:sz w:val="24"/>
          <w:szCs w:val="24"/>
          <w:lang w:val="sr-Cyrl-RS" w:eastAsia="ar-SA"/>
        </w:rPr>
      </w:pPr>
      <w:hyperlink r:id="rId19" w:history="1">
        <w:r w:rsidRPr="00847C35">
          <w:rPr>
            <w:rFonts w:eastAsia="TimesNewRomanPSMT"/>
            <w:bCs/>
            <w:sz w:val="24"/>
            <w:szCs w:val="24"/>
            <w:u w:val="single"/>
            <w:lang w:val="sr-Cyrl-RS" w:eastAsia="x-none"/>
          </w:rPr>
          <w:t>http://www.kjn.gov.rs/ci/uputstvo-o-uplati-republicke-administrativne-takse.html</w:t>
        </w:r>
      </w:hyperlink>
    </w:p>
    <w:p w:rsidR="00446195" w:rsidRDefault="00446195" w:rsidP="00A472A6">
      <w:pPr>
        <w:autoSpaceDE w:val="0"/>
        <w:autoSpaceDN w:val="0"/>
        <w:adjustRightInd w:val="0"/>
        <w:contextualSpacing/>
        <w:jc w:val="both"/>
        <w:rPr>
          <w:rFonts w:eastAsia="TimesNewRomanPSMT"/>
          <w:b/>
          <w:bCs/>
          <w:iCs/>
          <w:sz w:val="24"/>
          <w:szCs w:val="24"/>
          <w:lang w:val="sr-Cyrl-RS" w:eastAsia="ar-SA"/>
        </w:rPr>
      </w:pPr>
    </w:p>
    <w:p w:rsidR="00A472A6" w:rsidRPr="00847C35" w:rsidRDefault="00A472A6" w:rsidP="00A472A6">
      <w:pPr>
        <w:autoSpaceDE w:val="0"/>
        <w:autoSpaceDN w:val="0"/>
        <w:adjustRightInd w:val="0"/>
        <w:contextualSpacing/>
        <w:jc w:val="both"/>
        <w:rPr>
          <w:rFonts w:eastAsia="TimesNewRomanPSMT"/>
          <w:b/>
          <w:bCs/>
          <w:iCs/>
          <w:sz w:val="24"/>
          <w:szCs w:val="24"/>
          <w:lang w:val="sr-Cyrl-RS" w:eastAsia="ar-SA"/>
        </w:rPr>
      </w:pPr>
      <w:r w:rsidRPr="00847C35">
        <w:rPr>
          <w:rFonts w:eastAsia="TimesNewRomanPSMT"/>
          <w:b/>
          <w:bCs/>
          <w:iCs/>
          <w:sz w:val="24"/>
          <w:szCs w:val="24"/>
          <w:lang w:val="sr-Cyrl-RS" w:eastAsia="ar-SA"/>
        </w:rPr>
        <w:t xml:space="preserve">16. Услови и </w:t>
      </w:r>
      <w:r w:rsidRPr="00847C35">
        <w:rPr>
          <w:rFonts w:eastAsia="TimesNewRomanPSMT"/>
          <w:b/>
          <w:bCs/>
          <w:iCs/>
          <w:sz w:val="24"/>
          <w:szCs w:val="24"/>
          <w:lang w:eastAsia="ar-SA"/>
        </w:rPr>
        <w:t>рок у којем ће уговор бити закључен</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ar-SA"/>
        </w:rPr>
      </w:pPr>
      <w:r w:rsidRPr="00847C35">
        <w:rPr>
          <w:rFonts w:eastAsia="TimesNewRomanPSMT"/>
          <w:bCs/>
          <w:iCs/>
          <w:sz w:val="24"/>
          <w:szCs w:val="24"/>
          <w:lang w:val="sr-Cyrl-RS" w:eastAsia="ar-SA"/>
        </w:rPr>
        <w:t xml:space="preserve">Наручилац може закључити </w:t>
      </w:r>
      <w:r w:rsidRPr="00847C35">
        <w:rPr>
          <w:rFonts w:eastAsia="TimesNewRomanPSMT"/>
          <w:bCs/>
          <w:iCs/>
          <w:sz w:val="24"/>
          <w:szCs w:val="24"/>
          <w:lang w:eastAsia="ar-SA"/>
        </w:rPr>
        <w:t xml:space="preserve">Уговор о јавној набавци </w:t>
      </w:r>
      <w:r w:rsidRPr="00847C35">
        <w:rPr>
          <w:rFonts w:eastAsia="TimesNewRomanPSMT"/>
          <w:bCs/>
          <w:iCs/>
          <w:sz w:val="24"/>
          <w:szCs w:val="24"/>
          <w:lang w:val="sr-Cyrl-RS" w:eastAsia="ar-SA"/>
        </w:rPr>
        <w:t>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ar-SA"/>
        </w:rPr>
      </w:pPr>
      <w:r w:rsidRPr="00847C35">
        <w:rPr>
          <w:rFonts w:eastAsia="TimesNewRomanPSMT"/>
          <w:bCs/>
          <w:iCs/>
          <w:sz w:val="24"/>
          <w:szCs w:val="24"/>
          <w:lang w:val="sr-Cyrl-RS" w:eastAsia="ar-SA"/>
        </w:rPr>
        <w:t>Наручилац може и пре истека рока за подношење захтева за заштиту права закључити уговор о јавној набавци ако је поднета само једна понуда</w:t>
      </w:r>
      <w:r w:rsidRPr="00847C35">
        <w:rPr>
          <w:rFonts w:eastAsia="TimesNewRomanPSMT"/>
          <w:bCs/>
          <w:iCs/>
          <w:sz w:val="24"/>
          <w:szCs w:val="24"/>
          <w:lang w:eastAsia="ar-SA"/>
        </w:rPr>
        <w:t xml:space="preserve">, у складу са чланом 112. став 2. тачка 5) </w:t>
      </w:r>
      <w:r w:rsidRPr="00847C35">
        <w:rPr>
          <w:rFonts w:eastAsia="TimesNewRomanPSMT"/>
          <w:bCs/>
          <w:iCs/>
          <w:sz w:val="24"/>
          <w:szCs w:val="24"/>
          <w:lang w:val="sr-Cyrl-RS" w:eastAsia="ar-SA"/>
        </w:rPr>
        <w:t>з</w:t>
      </w:r>
      <w:r w:rsidRPr="00847C35">
        <w:rPr>
          <w:rFonts w:eastAsia="TimesNewRomanPSMT"/>
          <w:bCs/>
          <w:iCs/>
          <w:sz w:val="24"/>
          <w:szCs w:val="24"/>
          <w:lang w:eastAsia="ar-SA"/>
        </w:rPr>
        <w:t>акона.</w:t>
      </w:r>
    </w:p>
    <w:p w:rsidR="00A472A6" w:rsidRPr="00847C35" w:rsidRDefault="00A472A6" w:rsidP="00A472A6">
      <w:pPr>
        <w:autoSpaceDE w:val="0"/>
        <w:autoSpaceDN w:val="0"/>
        <w:adjustRightInd w:val="0"/>
        <w:contextualSpacing/>
        <w:jc w:val="both"/>
        <w:rPr>
          <w:rFonts w:eastAsia="TimesNewRomanPSMT"/>
          <w:bCs/>
          <w:iCs/>
          <w:sz w:val="24"/>
          <w:szCs w:val="24"/>
          <w:lang w:val="sr-Cyrl-RS" w:eastAsia="ar-SA"/>
        </w:rPr>
      </w:pPr>
      <w:r w:rsidRPr="00847C35">
        <w:rPr>
          <w:rFonts w:eastAsia="TimesNewRomanPSMT"/>
          <w:bCs/>
          <w:iCs/>
          <w:sz w:val="24"/>
          <w:szCs w:val="24"/>
          <w:lang w:val="sr-Cyrl-RS" w:eastAsia="ar-SA"/>
        </w:rPr>
        <w:t>Наручилац је дужан да уговор о јавној набавци достави понуђачу којем је уговор додељерн у року од 8 дана од дана протека рока за подношење захтева за заштиту права.</w:t>
      </w:r>
    </w:p>
    <w:p w:rsidR="00A472A6" w:rsidRPr="00847C35" w:rsidRDefault="00A472A6" w:rsidP="00A472A6">
      <w:pPr>
        <w:autoSpaceDE w:val="0"/>
        <w:autoSpaceDN w:val="0"/>
        <w:adjustRightInd w:val="0"/>
        <w:contextualSpacing/>
        <w:rPr>
          <w:rFonts w:eastAsia="TimesNewRomanPS-BoldMT"/>
          <w:b/>
          <w:bCs/>
          <w:sz w:val="24"/>
          <w:szCs w:val="24"/>
          <w:lang w:val="sr-Cyrl-RS" w:eastAsia="x-none"/>
        </w:rPr>
      </w:pPr>
      <w:r w:rsidRPr="00847C35">
        <w:rPr>
          <w:rFonts w:eastAsia="TimesNewRomanPS-BoldMT"/>
          <w:b/>
          <w:bCs/>
          <w:sz w:val="24"/>
          <w:szCs w:val="24"/>
          <w:lang w:val="sr-Cyrl-RS" w:eastAsia="x-none"/>
        </w:rPr>
        <w:t>17. Измене уговора о јавној набавци</w:t>
      </w:r>
    </w:p>
    <w:p w:rsidR="00A472A6" w:rsidRPr="00847C35" w:rsidRDefault="00A472A6" w:rsidP="00A472A6">
      <w:pPr>
        <w:autoSpaceDE w:val="0"/>
        <w:autoSpaceDN w:val="0"/>
        <w:adjustRightInd w:val="0"/>
        <w:contextualSpacing/>
        <w:rPr>
          <w:rFonts w:eastAsia="TimesNewRomanPS-BoldMT"/>
          <w:b/>
          <w:bCs/>
          <w:sz w:val="24"/>
          <w:szCs w:val="24"/>
          <w:lang w:val="sr-Cyrl-RS" w:eastAsia="x-none"/>
        </w:rPr>
      </w:pPr>
    </w:p>
    <w:p w:rsidR="00A472A6" w:rsidRPr="00847C35" w:rsidRDefault="00A472A6" w:rsidP="00A472A6">
      <w:pPr>
        <w:autoSpaceDE w:val="0"/>
        <w:autoSpaceDN w:val="0"/>
        <w:adjustRightInd w:val="0"/>
        <w:contextualSpacing/>
        <w:jc w:val="both"/>
        <w:rPr>
          <w:rFonts w:eastAsia="TimesNewRomanPS-BoldMT"/>
          <w:b/>
          <w:bCs/>
          <w:sz w:val="24"/>
          <w:szCs w:val="24"/>
          <w:lang w:val="sr-Cyrl-RS" w:eastAsia="x-none"/>
        </w:rPr>
      </w:pPr>
      <w:r w:rsidRPr="00847C35">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8438F1" w:rsidRPr="00847C35" w:rsidRDefault="008438F1"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Pr="00847C35" w:rsidRDefault="00906788" w:rsidP="00F1717A">
      <w:pPr>
        <w:jc w:val="center"/>
        <w:rPr>
          <w:b/>
          <w:sz w:val="24"/>
          <w:szCs w:val="24"/>
          <w:lang w:val="sr-Latn-RS"/>
        </w:rPr>
      </w:pPr>
    </w:p>
    <w:p w:rsidR="00906788" w:rsidRDefault="00906788" w:rsidP="00F1717A">
      <w:pPr>
        <w:jc w:val="center"/>
        <w:rPr>
          <w:b/>
          <w:sz w:val="24"/>
          <w:szCs w:val="24"/>
          <w:lang w:val="sr-Latn-RS"/>
        </w:rPr>
      </w:pPr>
    </w:p>
    <w:p w:rsidR="00446195" w:rsidRDefault="00446195" w:rsidP="00F1717A">
      <w:pPr>
        <w:jc w:val="center"/>
        <w:rPr>
          <w:b/>
          <w:sz w:val="24"/>
          <w:szCs w:val="24"/>
          <w:lang w:val="sr-Latn-RS"/>
        </w:rPr>
      </w:pPr>
    </w:p>
    <w:p w:rsidR="00446195" w:rsidRDefault="00446195" w:rsidP="00F1717A">
      <w:pPr>
        <w:jc w:val="center"/>
        <w:rPr>
          <w:b/>
          <w:sz w:val="24"/>
          <w:szCs w:val="24"/>
          <w:lang w:val="sr-Latn-RS"/>
        </w:rPr>
      </w:pPr>
    </w:p>
    <w:p w:rsidR="00446195" w:rsidRDefault="00446195" w:rsidP="00F1717A">
      <w:pPr>
        <w:jc w:val="center"/>
        <w:rPr>
          <w:b/>
          <w:sz w:val="24"/>
          <w:szCs w:val="24"/>
          <w:lang w:val="sr-Latn-RS"/>
        </w:rPr>
      </w:pPr>
    </w:p>
    <w:p w:rsidR="00446195" w:rsidRDefault="00446195" w:rsidP="00F1717A">
      <w:pPr>
        <w:jc w:val="center"/>
        <w:rPr>
          <w:b/>
          <w:sz w:val="24"/>
          <w:szCs w:val="24"/>
          <w:lang w:val="sr-Latn-RS"/>
        </w:rPr>
      </w:pPr>
    </w:p>
    <w:p w:rsidR="00446195" w:rsidRDefault="00446195" w:rsidP="00F1717A">
      <w:pPr>
        <w:jc w:val="center"/>
        <w:rPr>
          <w:b/>
          <w:sz w:val="24"/>
          <w:szCs w:val="24"/>
          <w:lang w:val="sr-Latn-RS"/>
        </w:rPr>
      </w:pPr>
    </w:p>
    <w:p w:rsidR="00446195" w:rsidRDefault="00446195" w:rsidP="00F1717A">
      <w:pPr>
        <w:jc w:val="center"/>
        <w:rPr>
          <w:b/>
          <w:sz w:val="24"/>
          <w:szCs w:val="24"/>
          <w:lang w:val="sr-Latn-RS"/>
        </w:rPr>
      </w:pPr>
    </w:p>
    <w:p w:rsidR="00906788" w:rsidRPr="00847C35" w:rsidRDefault="00906788" w:rsidP="00FF6BCE">
      <w:pPr>
        <w:rPr>
          <w:b/>
          <w:sz w:val="24"/>
          <w:szCs w:val="24"/>
          <w:lang w:val="sr-Latn-RS"/>
        </w:rPr>
      </w:pPr>
    </w:p>
    <w:p w:rsidR="00906788" w:rsidRPr="00847C35" w:rsidRDefault="00906788" w:rsidP="00F1717A">
      <w:pPr>
        <w:jc w:val="center"/>
        <w:rPr>
          <w:b/>
          <w:sz w:val="24"/>
          <w:szCs w:val="24"/>
          <w:lang w:val="sr-Latn-RS"/>
        </w:rPr>
      </w:pPr>
    </w:p>
    <w:p w:rsidR="00697911" w:rsidRPr="00847C35" w:rsidRDefault="009815FB" w:rsidP="00F1717A">
      <w:pPr>
        <w:jc w:val="center"/>
        <w:rPr>
          <w:b/>
          <w:sz w:val="24"/>
          <w:szCs w:val="24"/>
          <w:lang w:val="sr-Cyrl-CS"/>
        </w:rPr>
      </w:pPr>
      <w:r w:rsidRPr="00847C35">
        <w:rPr>
          <w:b/>
          <w:sz w:val="24"/>
          <w:szCs w:val="24"/>
          <w:lang w:val="sr-Latn-RS"/>
        </w:rPr>
        <w:t>VII</w:t>
      </w:r>
      <w:r w:rsidR="00E4490E" w:rsidRPr="00847C35">
        <w:rPr>
          <w:b/>
          <w:sz w:val="24"/>
          <w:szCs w:val="24"/>
          <w:lang w:val="sr-Latn-RS"/>
        </w:rPr>
        <w:t xml:space="preserve">   </w:t>
      </w:r>
      <w:r w:rsidR="00A9763E" w:rsidRPr="00847C35">
        <w:rPr>
          <w:b/>
          <w:sz w:val="24"/>
          <w:szCs w:val="24"/>
          <w:lang w:val="sr-Cyrl-RS"/>
        </w:rPr>
        <w:t xml:space="preserve">ОБРАЗАЦ </w:t>
      </w:r>
      <w:r w:rsidR="00A9763E" w:rsidRPr="00847C35">
        <w:rPr>
          <w:b/>
          <w:sz w:val="24"/>
          <w:szCs w:val="24"/>
          <w:lang w:val="sr-Cyrl-CS"/>
        </w:rPr>
        <w:t>ПОНУДЕ</w:t>
      </w:r>
      <w:r w:rsidR="002E16CF" w:rsidRPr="00847C35">
        <w:rPr>
          <w:b/>
          <w:sz w:val="24"/>
          <w:szCs w:val="24"/>
          <w:lang w:val="sr-Cyrl-CS"/>
        </w:rPr>
        <w:t xml:space="preserve"> СА КОМЕРЦИЈАЛНИМ УСЛОВИМА ПОНУДЕ</w:t>
      </w:r>
    </w:p>
    <w:p w:rsidR="007B7D73" w:rsidRPr="00847C35" w:rsidRDefault="007B7D73" w:rsidP="00E1303A">
      <w:pPr>
        <w:contextualSpacing/>
        <w:jc w:val="both"/>
        <w:rPr>
          <w:rFonts w:eastAsia="TimesNewRomanPSMT"/>
          <w:bCs/>
          <w:iCs/>
          <w:sz w:val="24"/>
          <w:szCs w:val="24"/>
          <w:lang w:val="uz-Cyrl-UZ"/>
        </w:rPr>
      </w:pPr>
    </w:p>
    <w:p w:rsidR="00E1303A" w:rsidRPr="00847C35" w:rsidRDefault="00E1303A" w:rsidP="008438F1">
      <w:pPr>
        <w:spacing w:after="200" w:line="276" w:lineRule="auto"/>
        <w:jc w:val="both"/>
        <w:rPr>
          <w:sz w:val="24"/>
          <w:szCs w:val="24"/>
          <w:lang w:val="sr-Cyrl-RS"/>
        </w:rPr>
      </w:pPr>
      <w:r w:rsidRPr="00847C35">
        <w:rPr>
          <w:rFonts w:eastAsia="TimesNewRomanPS-BoldMT"/>
          <w:bCs/>
          <w:sz w:val="24"/>
          <w:szCs w:val="24"/>
        </w:rPr>
        <w:t>Понуда бр.</w:t>
      </w:r>
      <w:r w:rsidRPr="00847C35">
        <w:rPr>
          <w:rFonts w:eastAsia="TimesNewRomanPS-BoldMT"/>
          <w:bCs/>
          <w:sz w:val="24"/>
          <w:szCs w:val="24"/>
          <w:lang w:val="sr-Cyrl-RS"/>
        </w:rPr>
        <w:t xml:space="preserve"> </w:t>
      </w:r>
      <w:r w:rsidRPr="00847C35">
        <w:rPr>
          <w:rFonts w:eastAsia="TimesNewRomanPS-BoldMT"/>
          <w:bCs/>
          <w:sz w:val="24"/>
          <w:szCs w:val="24"/>
        </w:rPr>
        <w:t>______</w:t>
      </w:r>
      <w:r w:rsidRPr="00847C35">
        <w:rPr>
          <w:rFonts w:eastAsia="TimesNewRomanPS-BoldMT"/>
          <w:bCs/>
          <w:sz w:val="24"/>
          <w:szCs w:val="24"/>
          <w:lang w:val="sr-Cyrl-RS"/>
        </w:rPr>
        <w:t>____</w:t>
      </w:r>
      <w:r w:rsidRPr="00847C35">
        <w:rPr>
          <w:rFonts w:eastAsia="TimesNewRomanPS-BoldMT"/>
          <w:bCs/>
          <w:sz w:val="24"/>
          <w:szCs w:val="24"/>
        </w:rPr>
        <w:t xml:space="preserve"> од _________</w:t>
      </w:r>
      <w:r w:rsidRPr="00847C35">
        <w:rPr>
          <w:rFonts w:eastAsia="TimesNewRomanPS-BoldMT"/>
          <w:bCs/>
          <w:sz w:val="24"/>
          <w:szCs w:val="24"/>
          <w:lang w:val="sr-Cyrl-RS"/>
        </w:rPr>
        <w:t>_</w:t>
      </w:r>
      <w:r w:rsidRPr="00847C35">
        <w:rPr>
          <w:rFonts w:eastAsia="TimesNewRomanPS-BoldMT"/>
          <w:bCs/>
          <w:sz w:val="24"/>
          <w:szCs w:val="24"/>
        </w:rPr>
        <w:t xml:space="preserve"> </w:t>
      </w:r>
      <w:r w:rsidRPr="00847C35">
        <w:rPr>
          <w:rFonts w:eastAsia="TimesNewRomanPS-BoldMT"/>
          <w:bCs/>
          <w:sz w:val="24"/>
          <w:szCs w:val="24"/>
          <w:lang w:val="sr-Cyrl-CS"/>
        </w:rPr>
        <w:t xml:space="preserve"> 201</w:t>
      </w:r>
      <w:r w:rsidR="00EC067A">
        <w:rPr>
          <w:rFonts w:eastAsia="TimesNewRomanPS-BoldMT"/>
          <w:bCs/>
          <w:sz w:val="24"/>
          <w:szCs w:val="24"/>
          <w:lang w:val="sr-Cyrl-RS"/>
        </w:rPr>
        <w:t>9</w:t>
      </w:r>
      <w:r w:rsidRPr="00847C35">
        <w:rPr>
          <w:rFonts w:eastAsia="TimesNewRomanPS-BoldMT"/>
          <w:bCs/>
          <w:sz w:val="24"/>
          <w:szCs w:val="24"/>
          <w:lang w:val="sr-Cyrl-CS"/>
        </w:rPr>
        <w:t>. године (</w:t>
      </w:r>
      <w:r w:rsidRPr="00847C35">
        <w:rPr>
          <w:rFonts w:eastAsia="TimesNewRomanPS-BoldMT"/>
          <w:bCs/>
          <w:i/>
          <w:sz w:val="24"/>
          <w:szCs w:val="24"/>
          <w:lang w:val="sr-Cyrl-CS"/>
        </w:rPr>
        <w:t>понуђач уписује свој заводни број</w:t>
      </w:r>
      <w:r w:rsidRPr="00847C35">
        <w:rPr>
          <w:rFonts w:eastAsia="TimesNewRomanPS-BoldMT"/>
          <w:bCs/>
          <w:sz w:val="24"/>
          <w:szCs w:val="24"/>
          <w:lang w:val="sr-Cyrl-CS"/>
        </w:rPr>
        <w:t xml:space="preserve">) </w:t>
      </w:r>
      <w:r w:rsidRPr="00847C35">
        <w:rPr>
          <w:sz w:val="24"/>
          <w:szCs w:val="24"/>
          <w:lang w:val="sr-Cyrl-CS" w:eastAsia="ar-SA"/>
        </w:rPr>
        <w:t xml:space="preserve">за јавну набавку </w:t>
      </w:r>
      <w:r w:rsidR="008438F1" w:rsidRPr="00847C35">
        <w:rPr>
          <w:rFonts w:eastAsia="Calibri"/>
          <w:sz w:val="24"/>
          <w:szCs w:val="24"/>
          <w:lang w:val="sr-Cyrl-RS"/>
        </w:rPr>
        <w:t>услуга</w:t>
      </w:r>
      <w:r w:rsidRPr="00847C35">
        <w:rPr>
          <w:rFonts w:eastAsia="Calibri"/>
          <w:sz w:val="24"/>
          <w:szCs w:val="24"/>
          <w:lang w:val="sr-Cyrl-RS"/>
        </w:rPr>
        <w:t xml:space="preserve"> </w:t>
      </w:r>
      <w:r w:rsidR="008438F1" w:rsidRPr="00847C35">
        <w:rPr>
          <w:rFonts w:eastAsia="Calibri"/>
          <w:sz w:val="24"/>
          <w:szCs w:val="24"/>
          <w:lang w:val="sr-Cyrl-RS"/>
        </w:rPr>
        <w:t xml:space="preserve">– </w:t>
      </w:r>
      <w:r w:rsidR="008438F1" w:rsidRPr="00847C35">
        <w:rPr>
          <w:sz w:val="24"/>
          <w:szCs w:val="24"/>
          <w:lang w:val="sr-Cyrl-R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3444DE" w:rsidRPr="00847C35">
        <w:rPr>
          <w:sz w:val="24"/>
          <w:szCs w:val="24"/>
          <w:lang w:val="sr-Cyrl-RS"/>
        </w:rPr>
        <w:t xml:space="preserve">, </w:t>
      </w:r>
      <w:r w:rsidR="003444DE" w:rsidRPr="00847C35">
        <w:rPr>
          <w:sz w:val="24"/>
          <w:szCs w:val="24"/>
          <w:lang w:val="sr-Cyrl-RS" w:eastAsia="x-none"/>
        </w:rPr>
        <w:t>б</w:t>
      </w:r>
      <w:r w:rsidR="008438F1" w:rsidRPr="00847C35">
        <w:rPr>
          <w:sz w:val="24"/>
          <w:szCs w:val="24"/>
          <w:lang w:val="ru-RU" w:eastAsia="x-none"/>
        </w:rPr>
        <w:t xml:space="preserve">рој јавне набавке ЈН МВ </w:t>
      </w:r>
      <w:r w:rsidR="005E25BB">
        <w:rPr>
          <w:sz w:val="24"/>
          <w:szCs w:val="24"/>
          <w:lang w:val="ru-RU" w:eastAsia="x-none"/>
        </w:rPr>
        <w:t xml:space="preserve"> 18</w:t>
      </w:r>
      <w:r w:rsidR="00EC067A">
        <w:rPr>
          <w:sz w:val="24"/>
          <w:szCs w:val="24"/>
          <w:lang w:val="ru-RU" w:eastAsia="x-none"/>
        </w:rPr>
        <w:t>/2019</w:t>
      </w:r>
      <w:r w:rsidRPr="00847C35">
        <w:rPr>
          <w:rFonts w:eastAsia="Calibri"/>
          <w:sz w:val="24"/>
          <w:szCs w:val="24"/>
          <w:lang w:val="sr-Cyrl-RS"/>
        </w:rPr>
        <w:t>.</w:t>
      </w:r>
    </w:p>
    <w:p w:rsidR="00E1303A" w:rsidRPr="00847C35" w:rsidRDefault="00E1303A" w:rsidP="00A26941">
      <w:pPr>
        <w:spacing w:line="276" w:lineRule="auto"/>
        <w:jc w:val="both"/>
        <w:rPr>
          <w:b/>
          <w:sz w:val="24"/>
          <w:szCs w:val="24"/>
          <w:lang w:val="sr-Cyrl-RS"/>
        </w:rPr>
      </w:pPr>
      <w:r w:rsidRPr="00847C35">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303A" w:rsidRPr="00847C35" w:rsidTr="00BC3F42">
        <w:tc>
          <w:tcPr>
            <w:tcW w:w="10348" w:type="dxa"/>
            <w:shd w:val="clear" w:color="auto" w:fill="auto"/>
          </w:tcPr>
          <w:p w:rsidR="00E1303A" w:rsidRPr="00847C35" w:rsidRDefault="00E1303A" w:rsidP="00E1303A">
            <w:pPr>
              <w:spacing w:line="276" w:lineRule="auto"/>
              <w:jc w:val="center"/>
              <w:rPr>
                <w:b/>
                <w:sz w:val="24"/>
                <w:szCs w:val="24"/>
                <w:lang w:val="sr-Cyrl-RS"/>
              </w:rPr>
            </w:pPr>
            <w:r w:rsidRPr="00847C35">
              <w:rPr>
                <w:b/>
                <w:sz w:val="24"/>
                <w:szCs w:val="24"/>
                <w:lang w:val="sr-Cyrl-RS"/>
              </w:rPr>
              <w:t>А)  САМОСТАЛНО</w:t>
            </w:r>
          </w:p>
        </w:tc>
      </w:tr>
      <w:tr w:rsidR="00E1303A" w:rsidRPr="00847C35" w:rsidTr="00BC3F42">
        <w:tc>
          <w:tcPr>
            <w:tcW w:w="10348" w:type="dxa"/>
            <w:shd w:val="clear" w:color="auto" w:fill="auto"/>
          </w:tcPr>
          <w:p w:rsidR="00E1303A" w:rsidRPr="00847C35" w:rsidRDefault="00E1303A" w:rsidP="00E1303A">
            <w:pPr>
              <w:spacing w:line="276" w:lineRule="auto"/>
              <w:jc w:val="center"/>
              <w:rPr>
                <w:b/>
                <w:sz w:val="24"/>
                <w:szCs w:val="24"/>
                <w:lang w:val="sr-Cyrl-RS"/>
              </w:rPr>
            </w:pPr>
            <w:r w:rsidRPr="00847C35">
              <w:rPr>
                <w:b/>
                <w:sz w:val="24"/>
                <w:szCs w:val="24"/>
                <w:lang w:val="sr-Cyrl-RS"/>
              </w:rPr>
              <w:t>Б) СА ПОДИЗВОЂАЧЕМ</w:t>
            </w:r>
          </w:p>
        </w:tc>
      </w:tr>
      <w:tr w:rsidR="00E1303A" w:rsidRPr="00847C35" w:rsidTr="00BC3F42">
        <w:tc>
          <w:tcPr>
            <w:tcW w:w="10348" w:type="dxa"/>
            <w:shd w:val="clear" w:color="auto" w:fill="auto"/>
          </w:tcPr>
          <w:p w:rsidR="00E1303A" w:rsidRPr="00847C35" w:rsidRDefault="00E1303A" w:rsidP="00E1303A">
            <w:pPr>
              <w:spacing w:line="276" w:lineRule="auto"/>
              <w:jc w:val="center"/>
              <w:rPr>
                <w:b/>
                <w:sz w:val="24"/>
                <w:szCs w:val="24"/>
                <w:lang w:val="sr-Cyrl-RS"/>
              </w:rPr>
            </w:pPr>
            <w:r w:rsidRPr="00847C35">
              <w:rPr>
                <w:b/>
                <w:sz w:val="24"/>
                <w:szCs w:val="24"/>
                <w:lang w:val="sr-Cyrl-RS"/>
              </w:rPr>
              <w:t>В) КАО ЗАЈЕДНИЧКУ ПОНУДУ</w:t>
            </w:r>
          </w:p>
        </w:tc>
      </w:tr>
    </w:tbl>
    <w:p w:rsidR="00E1303A" w:rsidRPr="00847C35" w:rsidRDefault="00E1303A" w:rsidP="00E1303A">
      <w:pPr>
        <w:spacing w:line="276" w:lineRule="auto"/>
        <w:jc w:val="both"/>
        <w:rPr>
          <w:i/>
          <w:sz w:val="22"/>
          <w:szCs w:val="22"/>
          <w:lang w:val="sr-Cyrl-RS"/>
        </w:rPr>
      </w:pPr>
      <w:r w:rsidRPr="00847C35">
        <w:rPr>
          <w:b/>
          <w:sz w:val="22"/>
          <w:szCs w:val="22"/>
          <w:lang w:val="sr-Cyrl-RS"/>
        </w:rPr>
        <w:t xml:space="preserve">Напомена: </w:t>
      </w:r>
      <w:r w:rsidRPr="00847C35">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C0375" w:rsidRPr="00847C35" w:rsidRDefault="005C0375" w:rsidP="00E1303A">
      <w:pPr>
        <w:spacing w:line="276" w:lineRule="auto"/>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A931C4" w:rsidRPr="00847C35" w:rsidTr="002C048E">
        <w:tc>
          <w:tcPr>
            <w:tcW w:w="10348" w:type="dxa"/>
            <w:gridSpan w:val="3"/>
            <w:shd w:val="clear" w:color="auto" w:fill="D9D9D9"/>
          </w:tcPr>
          <w:p w:rsidR="00A931C4" w:rsidRPr="00847C35" w:rsidRDefault="00A931C4" w:rsidP="002C048E">
            <w:pPr>
              <w:spacing w:line="276" w:lineRule="auto"/>
              <w:jc w:val="center"/>
              <w:rPr>
                <w:b/>
                <w:sz w:val="24"/>
                <w:szCs w:val="24"/>
                <w:lang w:val="sr-Cyrl-RS"/>
              </w:rPr>
            </w:pPr>
            <w:r w:rsidRPr="00847C35">
              <w:rPr>
                <w:b/>
                <w:sz w:val="24"/>
                <w:szCs w:val="24"/>
                <w:lang w:val="sr-Cyrl-RS"/>
              </w:rPr>
              <w:t>ПОДАЦИ О ПОНУЂАЧУ</w:t>
            </w:r>
          </w:p>
        </w:tc>
      </w:tr>
      <w:tr w:rsidR="00A931C4" w:rsidRPr="00847C35" w:rsidTr="002C048E">
        <w:tc>
          <w:tcPr>
            <w:tcW w:w="5105" w:type="dxa"/>
            <w:shd w:val="clear" w:color="auto" w:fill="auto"/>
            <w:vAlign w:val="center"/>
          </w:tcPr>
          <w:p w:rsidR="00A931C4" w:rsidRPr="00847C35" w:rsidRDefault="00A931C4" w:rsidP="002C048E">
            <w:pPr>
              <w:spacing w:line="276" w:lineRule="auto"/>
              <w:rPr>
                <w:sz w:val="22"/>
                <w:szCs w:val="22"/>
                <w:lang w:val="sr-Cyrl-RS"/>
              </w:rPr>
            </w:pPr>
            <w:r w:rsidRPr="00847C35">
              <w:rPr>
                <w:sz w:val="22"/>
                <w:szCs w:val="22"/>
                <w:lang w:val="sr-Cyrl-RS"/>
              </w:rPr>
              <w:t>Пословно име или скраћени назив из одговарајућег регистра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Адреса седишта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Имејл адреса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Телефон</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Факс</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 и презиме особе за контакт</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 xml:space="preserve">Име, презиме и </w:t>
            </w:r>
            <w:r w:rsidRPr="00847C35">
              <w:rPr>
                <w:sz w:val="22"/>
                <w:szCs w:val="22"/>
                <w:u w:val="single"/>
                <w:lang w:val="sr-Cyrl-RS"/>
              </w:rPr>
              <w:t>функција</w:t>
            </w:r>
            <w:r w:rsidRPr="00847C35">
              <w:rPr>
                <w:sz w:val="22"/>
                <w:szCs w:val="22"/>
                <w:lang w:val="sr-Cyrl-RS"/>
              </w:rPr>
              <w:t xml:space="preserve"> лица које ће у име понуђача потписати уговор </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ПИБ</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Матични број</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Шифра делатности</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Назив банке и број рачуна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 xml:space="preserve">Законски заступници понуђача (навести име и презиме </w:t>
            </w:r>
            <w:r w:rsidRPr="00847C35">
              <w:rPr>
                <w:rFonts w:eastAsia="TimesNewRomanPSMT"/>
                <w:b/>
                <w:bCs/>
                <w:sz w:val="22"/>
                <w:szCs w:val="22"/>
                <w:lang w:val="sr-Cyrl-RS"/>
              </w:rPr>
              <w:t>свих законских заступника понуђача.</w:t>
            </w:r>
            <w:r w:rsidRPr="00847C35">
              <w:rPr>
                <w:rFonts w:eastAsia="TimesNewRomanPSMT"/>
                <w:bCs/>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rFonts w:eastAsia="TimesNewRomanPSMT"/>
                <w:bCs/>
                <w:sz w:val="22"/>
                <w:szCs w:val="22"/>
                <w:lang w:val="sr-Cyrl-RS"/>
              </w:rPr>
            </w:pPr>
            <w:r w:rsidRPr="00847C35">
              <w:rPr>
                <w:rFonts w:eastAsia="TimesNewRomanPSMT"/>
                <w:bCs/>
                <w:sz w:val="22"/>
                <w:szCs w:val="22"/>
                <w:lang w:val="sr-Cyrl-RS"/>
              </w:rPr>
              <w:t>Врста предузећа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А)микро</w:t>
            </w:r>
          </w:p>
          <w:p w:rsidR="00A931C4" w:rsidRPr="00847C35" w:rsidRDefault="00A931C4" w:rsidP="002C048E">
            <w:pPr>
              <w:spacing w:line="276" w:lineRule="auto"/>
              <w:jc w:val="both"/>
              <w:rPr>
                <w:sz w:val="22"/>
                <w:szCs w:val="22"/>
                <w:lang w:val="sr-Cyrl-RS"/>
              </w:rPr>
            </w:pPr>
            <w:r w:rsidRPr="00847C35">
              <w:rPr>
                <w:sz w:val="22"/>
                <w:szCs w:val="22"/>
                <w:lang w:val="sr-Cyrl-RS"/>
              </w:rPr>
              <w:t>Б)мало</w:t>
            </w:r>
          </w:p>
          <w:p w:rsidR="00A931C4" w:rsidRPr="00847C35" w:rsidRDefault="00A931C4" w:rsidP="002C048E">
            <w:pPr>
              <w:spacing w:line="276" w:lineRule="auto"/>
              <w:jc w:val="both"/>
              <w:rPr>
                <w:sz w:val="22"/>
                <w:szCs w:val="22"/>
                <w:lang w:val="sr-Cyrl-RS"/>
              </w:rPr>
            </w:pPr>
            <w:r w:rsidRPr="00847C35">
              <w:rPr>
                <w:sz w:val="22"/>
                <w:szCs w:val="22"/>
                <w:lang w:val="sr-Cyrl-RS"/>
              </w:rPr>
              <w:t>В)средње</w:t>
            </w:r>
          </w:p>
          <w:p w:rsidR="00A931C4" w:rsidRPr="00847C35" w:rsidRDefault="00A931C4" w:rsidP="002C048E">
            <w:pPr>
              <w:spacing w:line="276" w:lineRule="auto"/>
              <w:jc w:val="both"/>
              <w:rPr>
                <w:sz w:val="22"/>
                <w:szCs w:val="22"/>
                <w:lang w:val="sr-Cyrl-RS"/>
              </w:rPr>
            </w:pPr>
            <w:r w:rsidRPr="00847C35">
              <w:rPr>
                <w:sz w:val="22"/>
                <w:szCs w:val="22"/>
                <w:lang w:val="sr-Cyrl-RS"/>
              </w:rPr>
              <w:t>Г) велико</w:t>
            </w: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 xml:space="preserve">Понуђач је уписан у Регистар понуђача који се </w:t>
            </w:r>
            <w:r w:rsidRPr="00847C35">
              <w:rPr>
                <w:rFonts w:eastAsia="TimesNewRomanPSMT"/>
                <w:bCs/>
                <w:sz w:val="22"/>
                <w:szCs w:val="22"/>
                <w:lang w:val="sr-Cyrl-RS"/>
              </w:rPr>
              <w:lastRenderedPageBreak/>
              <w:t>води код АПР-а (заокружити)</w:t>
            </w:r>
          </w:p>
        </w:tc>
        <w:tc>
          <w:tcPr>
            <w:tcW w:w="2200"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lastRenderedPageBreak/>
              <w:t>ДА</w:t>
            </w:r>
          </w:p>
        </w:tc>
        <w:tc>
          <w:tcPr>
            <w:tcW w:w="3043"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НЕ</w:t>
            </w:r>
          </w:p>
        </w:tc>
      </w:tr>
    </w:tbl>
    <w:p w:rsidR="00A931C4" w:rsidRPr="00847C35" w:rsidRDefault="00A931C4" w:rsidP="00A931C4">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931C4" w:rsidRPr="00847C35" w:rsidTr="002C048E">
        <w:tc>
          <w:tcPr>
            <w:tcW w:w="10314" w:type="dxa"/>
            <w:shd w:val="clear" w:color="auto" w:fill="D9D9D9"/>
          </w:tcPr>
          <w:p w:rsidR="00A931C4" w:rsidRPr="00847C35" w:rsidRDefault="00A931C4" w:rsidP="002C048E">
            <w:pPr>
              <w:spacing w:line="276" w:lineRule="auto"/>
              <w:jc w:val="center"/>
              <w:rPr>
                <w:b/>
                <w:sz w:val="24"/>
                <w:szCs w:val="24"/>
                <w:lang w:val="sr-Cyrl-RS"/>
              </w:rPr>
            </w:pPr>
            <w:r w:rsidRPr="00847C35">
              <w:rPr>
                <w:b/>
                <w:sz w:val="24"/>
                <w:szCs w:val="24"/>
                <w:lang w:val="sr-Cyrl-RS"/>
              </w:rPr>
              <w:t>ПОДАЦИ О ПОДИЗВОЂАЧИМА</w:t>
            </w:r>
          </w:p>
        </w:tc>
      </w:tr>
    </w:tbl>
    <w:p w:rsidR="00A931C4" w:rsidRPr="00847C35" w:rsidRDefault="00A931C4" w:rsidP="00A931C4">
      <w:pPr>
        <w:spacing w:line="276" w:lineRule="auto"/>
        <w:jc w:val="both"/>
        <w:rPr>
          <w:sz w:val="24"/>
          <w:szCs w:val="24"/>
          <w:lang w:val="sr-Cyrl-RS"/>
        </w:rPr>
      </w:pPr>
      <w:r w:rsidRPr="00847C35">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A931C4" w:rsidRPr="00847C35" w:rsidTr="002C048E">
        <w:tc>
          <w:tcPr>
            <w:tcW w:w="5105" w:type="dxa"/>
            <w:shd w:val="clear" w:color="auto" w:fill="auto"/>
            <w:vAlign w:val="center"/>
          </w:tcPr>
          <w:p w:rsidR="00A931C4" w:rsidRPr="00847C35" w:rsidRDefault="00A931C4" w:rsidP="002C048E">
            <w:pPr>
              <w:spacing w:line="276" w:lineRule="auto"/>
              <w:rPr>
                <w:sz w:val="22"/>
                <w:szCs w:val="22"/>
                <w:lang w:val="sr-Cyrl-RS"/>
              </w:rPr>
            </w:pPr>
            <w:r w:rsidRPr="00847C35">
              <w:rPr>
                <w:sz w:val="22"/>
                <w:szCs w:val="22"/>
                <w:lang w:val="sr-Cyrl-RS"/>
              </w:rPr>
              <w:t>Пословно име или скраћени назив из одговарајућег регистра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Адреса седишта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Имејл адреса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Телефон</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Факс</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 и презиме особе за контакт</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Овлашћено лице за заступање подизвођача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ПИБ</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Матични број</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Шифра делатности</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Назив банке и број рачуна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ДА</w:t>
            </w:r>
          </w:p>
        </w:tc>
        <w:tc>
          <w:tcPr>
            <w:tcW w:w="3043"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НЕ</w:t>
            </w:r>
          </w:p>
        </w:tc>
      </w:tr>
    </w:tbl>
    <w:p w:rsidR="00A931C4" w:rsidRPr="00847C35" w:rsidRDefault="00A931C4" w:rsidP="00A931C4">
      <w:pPr>
        <w:spacing w:line="276" w:lineRule="auto"/>
        <w:jc w:val="both"/>
        <w:rPr>
          <w:sz w:val="24"/>
          <w:szCs w:val="24"/>
          <w:lang w:val="sr-Cyrl-RS"/>
        </w:rPr>
      </w:pPr>
      <w:r w:rsidRPr="00847C35">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A931C4" w:rsidRPr="00847C35" w:rsidTr="002C048E">
        <w:tc>
          <w:tcPr>
            <w:tcW w:w="5105" w:type="dxa"/>
            <w:shd w:val="clear" w:color="auto" w:fill="auto"/>
            <w:vAlign w:val="center"/>
          </w:tcPr>
          <w:p w:rsidR="00A931C4" w:rsidRPr="00847C35" w:rsidRDefault="00A931C4" w:rsidP="002C048E">
            <w:pPr>
              <w:spacing w:line="276" w:lineRule="auto"/>
              <w:rPr>
                <w:sz w:val="22"/>
                <w:szCs w:val="22"/>
                <w:lang w:val="sr-Cyrl-RS"/>
              </w:rPr>
            </w:pPr>
            <w:r w:rsidRPr="00847C35">
              <w:rPr>
                <w:sz w:val="22"/>
                <w:szCs w:val="22"/>
                <w:lang w:val="sr-Cyrl-RS"/>
              </w:rPr>
              <w:t>Пословно име или скраћени назив из одговарајућег регистра</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Адреса седишта</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Имејл адреса</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Телефон</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Факс</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 и презиме особе за контакт</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Овлашћено лице за заступање подизвођача</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ПИБ</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Матични број</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Шифра делатности</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Назив банке и број рачуна</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A931C4" w:rsidRPr="00847C35" w:rsidRDefault="00A931C4" w:rsidP="002C048E">
            <w:pPr>
              <w:spacing w:line="276" w:lineRule="auto"/>
              <w:jc w:val="both"/>
              <w:rPr>
                <w:sz w:val="24"/>
                <w:szCs w:val="24"/>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A931C4" w:rsidRPr="00847C35" w:rsidRDefault="00A931C4" w:rsidP="002C048E">
            <w:pPr>
              <w:spacing w:line="276" w:lineRule="auto"/>
              <w:jc w:val="center"/>
              <w:rPr>
                <w:b/>
                <w:sz w:val="24"/>
                <w:szCs w:val="24"/>
                <w:lang w:val="sr-Cyrl-RS"/>
              </w:rPr>
            </w:pPr>
            <w:r w:rsidRPr="00847C35">
              <w:rPr>
                <w:b/>
                <w:sz w:val="24"/>
                <w:szCs w:val="24"/>
                <w:lang w:val="sr-Cyrl-RS"/>
              </w:rPr>
              <w:t>ДА</w:t>
            </w:r>
          </w:p>
        </w:tc>
        <w:tc>
          <w:tcPr>
            <w:tcW w:w="3043" w:type="dxa"/>
            <w:shd w:val="clear" w:color="auto" w:fill="auto"/>
            <w:vAlign w:val="center"/>
          </w:tcPr>
          <w:p w:rsidR="00A931C4" w:rsidRPr="00847C35" w:rsidRDefault="00A931C4" w:rsidP="002C048E">
            <w:pPr>
              <w:spacing w:line="276" w:lineRule="auto"/>
              <w:jc w:val="center"/>
              <w:rPr>
                <w:b/>
                <w:sz w:val="24"/>
                <w:szCs w:val="24"/>
                <w:lang w:val="sr-Cyrl-RS"/>
              </w:rPr>
            </w:pPr>
            <w:r w:rsidRPr="00847C35">
              <w:rPr>
                <w:b/>
                <w:sz w:val="24"/>
                <w:szCs w:val="24"/>
                <w:lang w:val="sr-Cyrl-RS"/>
              </w:rPr>
              <w:t>НЕ</w:t>
            </w:r>
          </w:p>
        </w:tc>
      </w:tr>
    </w:tbl>
    <w:p w:rsidR="00A931C4" w:rsidRPr="00847C35" w:rsidRDefault="00A931C4" w:rsidP="00A931C4">
      <w:pPr>
        <w:ind w:left="-709" w:firstLine="709"/>
        <w:jc w:val="both"/>
        <w:rPr>
          <w:i/>
          <w:sz w:val="22"/>
          <w:szCs w:val="22"/>
          <w:lang w:val="sr-Cyrl-RS"/>
        </w:rPr>
      </w:pPr>
      <w:r w:rsidRPr="00847C35">
        <w:rPr>
          <w:b/>
          <w:sz w:val="22"/>
          <w:szCs w:val="22"/>
          <w:lang w:val="sr-Cyrl-RS"/>
        </w:rPr>
        <w:t>Понуђач остаје у искључивој обавези и одговорности за извршење уговорне обавезе. Напомена:</w:t>
      </w:r>
      <w:r w:rsidRPr="00847C35">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AD4923" w:rsidRPr="00847C35" w:rsidRDefault="00AD4923" w:rsidP="00A931C4">
      <w:pPr>
        <w:ind w:left="-709" w:firstLine="709"/>
        <w:jc w:val="both"/>
        <w:rPr>
          <w:i/>
          <w:sz w:val="22"/>
          <w:szCs w:val="22"/>
          <w:lang w:val="sr-Cyrl-RS"/>
        </w:rPr>
      </w:pPr>
    </w:p>
    <w:p w:rsidR="00AD4923" w:rsidRPr="00847C35" w:rsidRDefault="00AD4923" w:rsidP="00A931C4">
      <w:pPr>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931C4" w:rsidRPr="00847C35" w:rsidTr="002C048E">
        <w:tc>
          <w:tcPr>
            <w:tcW w:w="10348" w:type="dxa"/>
            <w:shd w:val="clear" w:color="auto" w:fill="D9D9D9"/>
          </w:tcPr>
          <w:p w:rsidR="00A931C4" w:rsidRPr="00847C35" w:rsidRDefault="00A931C4" w:rsidP="002C048E">
            <w:pPr>
              <w:spacing w:line="276" w:lineRule="auto"/>
              <w:jc w:val="center"/>
              <w:rPr>
                <w:b/>
                <w:sz w:val="24"/>
                <w:szCs w:val="24"/>
                <w:lang w:val="sr-Cyrl-RS"/>
              </w:rPr>
            </w:pPr>
            <w:r w:rsidRPr="00847C35">
              <w:rPr>
                <w:b/>
                <w:sz w:val="24"/>
                <w:szCs w:val="24"/>
                <w:lang w:val="sr-Cyrl-RS"/>
              </w:rPr>
              <w:t>ПОДАЦИ О ПОНУЂАЧИМА ИЗ ГРУПЕ ПОНУЂАЧА</w:t>
            </w:r>
          </w:p>
        </w:tc>
      </w:tr>
    </w:tbl>
    <w:p w:rsidR="00A931C4" w:rsidRPr="00847C35" w:rsidRDefault="00A931C4" w:rsidP="00A931C4">
      <w:pPr>
        <w:spacing w:line="276" w:lineRule="auto"/>
        <w:jc w:val="both"/>
        <w:rPr>
          <w:sz w:val="24"/>
          <w:szCs w:val="24"/>
          <w:lang w:val="sr-Cyrl-RS"/>
        </w:rPr>
      </w:pPr>
      <w:r w:rsidRPr="00847C35">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A931C4" w:rsidRPr="00847C35" w:rsidTr="002C048E">
        <w:tc>
          <w:tcPr>
            <w:tcW w:w="5105" w:type="dxa"/>
            <w:shd w:val="clear" w:color="auto" w:fill="auto"/>
            <w:vAlign w:val="center"/>
          </w:tcPr>
          <w:p w:rsidR="00A931C4" w:rsidRPr="00847C35" w:rsidRDefault="00A931C4" w:rsidP="002C048E">
            <w:pPr>
              <w:spacing w:line="276" w:lineRule="auto"/>
              <w:rPr>
                <w:sz w:val="22"/>
                <w:szCs w:val="22"/>
                <w:lang w:val="sr-Cyrl-RS"/>
              </w:rPr>
            </w:pPr>
            <w:r w:rsidRPr="00847C35">
              <w:rPr>
                <w:sz w:val="22"/>
                <w:szCs w:val="22"/>
                <w:lang w:val="sr-Cyrl-RS"/>
              </w:rPr>
              <w:t>Назив Пословно име или скраћени назив из одговарајућег регистра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Адреса седишта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Имејл адреса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Телефон</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Факс</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 и презиме особе за контакт</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Овлашћено лице за заступање члана групе пон.</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ПИБ</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Матични број</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Шифра делатности</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Назив банке и број рачуна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Део предмета набавке који извршава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ДА</w:t>
            </w:r>
          </w:p>
        </w:tc>
        <w:tc>
          <w:tcPr>
            <w:tcW w:w="3043"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НЕ</w:t>
            </w:r>
          </w:p>
        </w:tc>
      </w:tr>
    </w:tbl>
    <w:p w:rsidR="00A931C4" w:rsidRPr="00847C35" w:rsidRDefault="00A931C4" w:rsidP="00A931C4">
      <w:pPr>
        <w:spacing w:line="276" w:lineRule="auto"/>
        <w:jc w:val="both"/>
        <w:rPr>
          <w:b/>
          <w:sz w:val="22"/>
          <w:szCs w:val="22"/>
          <w:u w:val="single"/>
          <w:lang w:val="sr-Cyrl-RS"/>
        </w:rPr>
      </w:pPr>
    </w:p>
    <w:p w:rsidR="00A931C4" w:rsidRPr="00847C35" w:rsidRDefault="00A931C4" w:rsidP="00A931C4">
      <w:pPr>
        <w:spacing w:line="276" w:lineRule="auto"/>
        <w:jc w:val="both"/>
        <w:rPr>
          <w:sz w:val="22"/>
          <w:szCs w:val="22"/>
          <w:lang w:val="sr-Cyrl-RS"/>
        </w:rPr>
      </w:pPr>
      <w:r w:rsidRPr="00847C35">
        <w:rPr>
          <w:sz w:val="22"/>
          <w:szCs w:val="22"/>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A931C4" w:rsidRPr="00847C35" w:rsidTr="002C048E">
        <w:tc>
          <w:tcPr>
            <w:tcW w:w="5105" w:type="dxa"/>
            <w:shd w:val="clear" w:color="auto" w:fill="auto"/>
            <w:vAlign w:val="center"/>
          </w:tcPr>
          <w:p w:rsidR="00A931C4" w:rsidRPr="00847C35" w:rsidRDefault="00A931C4" w:rsidP="002C048E">
            <w:pPr>
              <w:spacing w:line="276" w:lineRule="auto"/>
              <w:rPr>
                <w:sz w:val="22"/>
                <w:szCs w:val="22"/>
                <w:lang w:val="sr-Cyrl-RS"/>
              </w:rPr>
            </w:pPr>
            <w:r w:rsidRPr="00847C35">
              <w:rPr>
                <w:sz w:val="22"/>
                <w:szCs w:val="22"/>
                <w:lang w:val="sr-Cyrl-RS"/>
              </w:rPr>
              <w:t>Назив Пословно име или скраћени назив из одговарајућег регистра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Адреса седишта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Имејл адреса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Телефон</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Факс</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Име и презиме особе за контакт</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Овлашћено лице за заступање члана групе пон.</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ПИБ</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Матични број</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Шифра делатности</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sz w:val="22"/>
                <w:szCs w:val="22"/>
                <w:lang w:val="sr-Cyrl-RS"/>
              </w:rPr>
              <w:t>Назив банке и број рачуна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Део предмета набавке који извршава</w:t>
            </w:r>
          </w:p>
        </w:tc>
        <w:tc>
          <w:tcPr>
            <w:tcW w:w="5243" w:type="dxa"/>
            <w:gridSpan w:val="2"/>
            <w:shd w:val="clear" w:color="auto" w:fill="auto"/>
          </w:tcPr>
          <w:p w:rsidR="00A931C4" w:rsidRPr="00847C35" w:rsidRDefault="00A931C4" w:rsidP="002C048E">
            <w:pPr>
              <w:spacing w:line="276" w:lineRule="auto"/>
              <w:jc w:val="both"/>
              <w:rPr>
                <w:sz w:val="22"/>
                <w:szCs w:val="22"/>
                <w:lang w:val="sr-Cyrl-RS"/>
              </w:rPr>
            </w:pPr>
          </w:p>
        </w:tc>
      </w:tr>
      <w:tr w:rsidR="00A931C4" w:rsidRPr="00847C35" w:rsidTr="002C048E">
        <w:tc>
          <w:tcPr>
            <w:tcW w:w="5105" w:type="dxa"/>
            <w:shd w:val="clear" w:color="auto" w:fill="auto"/>
          </w:tcPr>
          <w:p w:rsidR="00A931C4" w:rsidRPr="00847C35" w:rsidRDefault="00A931C4" w:rsidP="002C048E">
            <w:pPr>
              <w:spacing w:line="276" w:lineRule="auto"/>
              <w:jc w:val="both"/>
              <w:rPr>
                <w:sz w:val="22"/>
                <w:szCs w:val="22"/>
                <w:lang w:val="sr-Cyrl-RS"/>
              </w:rPr>
            </w:pPr>
            <w:r w:rsidRPr="00847C35">
              <w:rPr>
                <w:rFonts w:eastAsia="TimesNewRomanPSMT"/>
                <w:bCs/>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ДА</w:t>
            </w:r>
          </w:p>
        </w:tc>
        <w:tc>
          <w:tcPr>
            <w:tcW w:w="3043" w:type="dxa"/>
            <w:shd w:val="clear" w:color="auto" w:fill="auto"/>
            <w:vAlign w:val="center"/>
          </w:tcPr>
          <w:p w:rsidR="00A931C4" w:rsidRPr="00847C35" w:rsidRDefault="00A931C4" w:rsidP="002C048E">
            <w:pPr>
              <w:spacing w:line="276" w:lineRule="auto"/>
              <w:jc w:val="center"/>
              <w:rPr>
                <w:b/>
                <w:sz w:val="22"/>
                <w:szCs w:val="22"/>
                <w:lang w:val="sr-Cyrl-RS"/>
              </w:rPr>
            </w:pPr>
            <w:r w:rsidRPr="00847C35">
              <w:rPr>
                <w:b/>
                <w:sz w:val="22"/>
                <w:szCs w:val="22"/>
                <w:lang w:val="sr-Cyrl-RS"/>
              </w:rPr>
              <w:t>НЕ</w:t>
            </w:r>
          </w:p>
        </w:tc>
      </w:tr>
    </w:tbl>
    <w:p w:rsidR="00A931C4" w:rsidRPr="00847C35" w:rsidRDefault="00A931C4" w:rsidP="00A931C4">
      <w:pPr>
        <w:spacing w:line="276" w:lineRule="auto"/>
        <w:jc w:val="both"/>
        <w:rPr>
          <w:b/>
          <w:sz w:val="22"/>
          <w:szCs w:val="22"/>
          <w:lang w:val="sr-Cyrl-RS"/>
        </w:rPr>
      </w:pPr>
    </w:p>
    <w:p w:rsidR="00A931C4" w:rsidRPr="00847C35" w:rsidRDefault="00A931C4" w:rsidP="00A931C4">
      <w:pPr>
        <w:jc w:val="both"/>
        <w:rPr>
          <w:i/>
          <w:sz w:val="22"/>
          <w:szCs w:val="22"/>
          <w:lang w:val="sr-Cyrl-RS"/>
        </w:rPr>
      </w:pPr>
      <w:r w:rsidRPr="00847C35">
        <w:rPr>
          <w:b/>
          <w:sz w:val="22"/>
          <w:szCs w:val="22"/>
          <w:lang w:val="sr-Cyrl-RS"/>
        </w:rPr>
        <w:t>Напомена:</w:t>
      </w:r>
      <w:r w:rsidRPr="00847C35">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8C0D7F" w:rsidRPr="00847C35" w:rsidRDefault="00A931C4" w:rsidP="008942D4">
      <w:pPr>
        <w:tabs>
          <w:tab w:val="left" w:pos="540"/>
        </w:tabs>
        <w:ind w:left="-709"/>
        <w:jc w:val="both"/>
        <w:rPr>
          <w:sz w:val="24"/>
          <w:szCs w:val="24"/>
          <w:lang w:val="sr-Cyrl-CS"/>
        </w:rPr>
      </w:pPr>
      <w:r w:rsidRPr="00847C35">
        <w:rPr>
          <w:sz w:val="24"/>
          <w:szCs w:val="24"/>
          <w:lang w:val="sr-Cyrl-CS"/>
        </w:rPr>
        <w:t xml:space="preserve">       </w:t>
      </w:r>
    </w:p>
    <w:p w:rsidR="008771F6" w:rsidRPr="00847C35" w:rsidRDefault="008771F6" w:rsidP="008942D4">
      <w:pPr>
        <w:tabs>
          <w:tab w:val="left" w:pos="540"/>
        </w:tabs>
        <w:ind w:left="-709"/>
        <w:jc w:val="both"/>
        <w:rPr>
          <w:sz w:val="24"/>
          <w:szCs w:val="24"/>
          <w:lang w:val="sr-Cyrl-CS"/>
        </w:rPr>
      </w:pPr>
    </w:p>
    <w:p w:rsidR="008771F6" w:rsidRPr="00847C35" w:rsidRDefault="008771F6" w:rsidP="008942D4">
      <w:pPr>
        <w:tabs>
          <w:tab w:val="left" w:pos="540"/>
        </w:tabs>
        <w:ind w:left="-709"/>
        <w:jc w:val="both"/>
        <w:rPr>
          <w:b/>
          <w:sz w:val="24"/>
          <w:szCs w:val="24"/>
          <w:lang w:val="sr-Cyrl-CS"/>
        </w:rPr>
      </w:pPr>
    </w:p>
    <w:p w:rsidR="008942D4" w:rsidRPr="00847C35" w:rsidRDefault="00A931C4" w:rsidP="008942D4">
      <w:pPr>
        <w:tabs>
          <w:tab w:val="left" w:pos="540"/>
        </w:tabs>
        <w:ind w:left="-709"/>
        <w:jc w:val="both"/>
        <w:rPr>
          <w:sz w:val="24"/>
          <w:szCs w:val="24"/>
          <w:lang w:val="sr-Cyrl-CS"/>
        </w:rPr>
      </w:pPr>
      <w:r w:rsidRPr="00847C35">
        <w:rPr>
          <w:sz w:val="24"/>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942D4" w:rsidRPr="00847C35" w:rsidTr="00611894">
        <w:tc>
          <w:tcPr>
            <w:tcW w:w="5580" w:type="dxa"/>
          </w:tcPr>
          <w:p w:rsidR="008942D4" w:rsidRPr="00847C35" w:rsidRDefault="008942D4" w:rsidP="00611894">
            <w:pPr>
              <w:autoSpaceDE w:val="0"/>
              <w:autoSpaceDN w:val="0"/>
              <w:adjustRightInd w:val="0"/>
              <w:jc w:val="both"/>
              <w:rPr>
                <w:rFonts w:eastAsia="TimesNewRomanPSMT"/>
                <w:bCs/>
                <w:sz w:val="24"/>
                <w:szCs w:val="24"/>
              </w:rPr>
            </w:pPr>
            <w:r w:rsidRPr="00847C35">
              <w:rPr>
                <w:sz w:val="24"/>
                <w:szCs w:val="24"/>
                <w:lang w:val="sr-Cyrl-RS"/>
              </w:rPr>
              <w:t>Укупна цена без ПДВ</w:t>
            </w:r>
            <w:r w:rsidRPr="00847C35">
              <w:rPr>
                <w:rFonts w:eastAsia="TimesNewRomanPSMT"/>
                <w:bCs/>
                <w:sz w:val="24"/>
                <w:szCs w:val="24"/>
              </w:rPr>
              <w:t xml:space="preserve">  (у динарима)</w:t>
            </w:r>
          </w:p>
          <w:p w:rsidR="008942D4" w:rsidRPr="00847C35" w:rsidRDefault="004872A7" w:rsidP="00611894">
            <w:pPr>
              <w:autoSpaceDE w:val="0"/>
              <w:autoSpaceDN w:val="0"/>
              <w:adjustRightInd w:val="0"/>
              <w:jc w:val="both"/>
              <w:rPr>
                <w:rFonts w:eastAsia="TimesNewRomanPSMT"/>
                <w:bCs/>
                <w:sz w:val="24"/>
                <w:szCs w:val="24"/>
                <w:lang w:val="sr-Cyrl-RS"/>
              </w:rPr>
            </w:pPr>
            <w:r w:rsidRPr="00847C35">
              <w:rPr>
                <w:rFonts w:eastAsia="TimesNewRomanPSMT"/>
                <w:bCs/>
                <w:i/>
                <w:sz w:val="22"/>
                <w:szCs w:val="22"/>
                <w:lang w:val="sr-Cyrl-RS"/>
              </w:rPr>
              <w:t>Напомена: Преписати овај износ из Обрасца структуре цене</w:t>
            </w:r>
          </w:p>
          <w:p w:rsidR="008942D4" w:rsidRPr="00847C35" w:rsidRDefault="008942D4" w:rsidP="00611894">
            <w:pPr>
              <w:autoSpaceDE w:val="0"/>
              <w:autoSpaceDN w:val="0"/>
              <w:adjustRightInd w:val="0"/>
              <w:jc w:val="both"/>
              <w:rPr>
                <w:rFonts w:eastAsia="TimesNewRomanPSMT"/>
                <w:bCs/>
                <w:sz w:val="24"/>
                <w:szCs w:val="24"/>
              </w:rPr>
            </w:pPr>
          </w:p>
        </w:tc>
        <w:tc>
          <w:tcPr>
            <w:tcW w:w="4627" w:type="dxa"/>
          </w:tcPr>
          <w:p w:rsidR="008942D4" w:rsidRPr="00847C35" w:rsidRDefault="008942D4" w:rsidP="00611894">
            <w:pPr>
              <w:autoSpaceDE w:val="0"/>
              <w:autoSpaceDN w:val="0"/>
              <w:adjustRightInd w:val="0"/>
              <w:jc w:val="both"/>
              <w:rPr>
                <w:rFonts w:eastAsia="TimesNewRomanPSMT"/>
                <w:bCs/>
                <w:sz w:val="24"/>
                <w:szCs w:val="24"/>
              </w:rPr>
            </w:pPr>
          </w:p>
          <w:p w:rsidR="008942D4" w:rsidRPr="00847C35" w:rsidRDefault="008942D4" w:rsidP="00611894">
            <w:pPr>
              <w:autoSpaceDE w:val="0"/>
              <w:autoSpaceDN w:val="0"/>
              <w:adjustRightInd w:val="0"/>
              <w:jc w:val="both"/>
              <w:rPr>
                <w:rFonts w:eastAsia="TimesNewRomanPSMT"/>
                <w:bCs/>
                <w:sz w:val="24"/>
                <w:szCs w:val="24"/>
              </w:rPr>
            </w:pPr>
          </w:p>
          <w:p w:rsidR="008942D4" w:rsidRPr="00847C35" w:rsidRDefault="001D5F41" w:rsidP="00611894">
            <w:pPr>
              <w:autoSpaceDE w:val="0"/>
              <w:autoSpaceDN w:val="0"/>
              <w:adjustRightInd w:val="0"/>
              <w:jc w:val="both"/>
              <w:rPr>
                <w:rFonts w:eastAsia="TimesNewRomanPSMT"/>
                <w:bCs/>
                <w:sz w:val="24"/>
                <w:szCs w:val="24"/>
              </w:rPr>
            </w:pPr>
            <w:r w:rsidRPr="00847C35">
              <w:rPr>
                <w:rFonts w:eastAsia="TimesNewRomanPSMT"/>
                <w:bCs/>
                <w:sz w:val="24"/>
                <w:szCs w:val="24"/>
                <w:lang w:val="uz-Cyrl-UZ" w:eastAsia="ar-SA"/>
              </w:rPr>
              <w:t>____________________</w:t>
            </w:r>
            <w:r w:rsidR="008942D4" w:rsidRPr="00847C35">
              <w:rPr>
                <w:rFonts w:eastAsia="TimesNewRomanPSMT"/>
                <w:bCs/>
                <w:sz w:val="24"/>
                <w:szCs w:val="24"/>
                <w:lang w:val="uz-Cyrl-UZ" w:eastAsia="ar-SA"/>
              </w:rPr>
              <w:t xml:space="preserve"> динара без ПДВ</w:t>
            </w:r>
          </w:p>
        </w:tc>
      </w:tr>
      <w:tr w:rsidR="008942D4" w:rsidRPr="00847C35" w:rsidTr="00611894">
        <w:tc>
          <w:tcPr>
            <w:tcW w:w="5580" w:type="dxa"/>
          </w:tcPr>
          <w:p w:rsidR="008942D4" w:rsidRPr="00847C35" w:rsidRDefault="008942D4" w:rsidP="00611894">
            <w:pPr>
              <w:autoSpaceDE w:val="0"/>
              <w:autoSpaceDN w:val="0"/>
              <w:adjustRightInd w:val="0"/>
              <w:jc w:val="both"/>
              <w:rPr>
                <w:rFonts w:eastAsia="TimesNewRomanPSMT"/>
                <w:bCs/>
                <w:sz w:val="24"/>
                <w:szCs w:val="24"/>
              </w:rPr>
            </w:pPr>
            <w:r w:rsidRPr="00847C35">
              <w:rPr>
                <w:sz w:val="24"/>
                <w:szCs w:val="24"/>
                <w:lang w:val="sr-Cyrl-RS"/>
              </w:rPr>
              <w:t>Укупна цена са ПДВ</w:t>
            </w:r>
            <w:r w:rsidRPr="00847C35">
              <w:rPr>
                <w:rFonts w:eastAsia="TimesNewRomanPSMT"/>
                <w:bCs/>
                <w:sz w:val="24"/>
                <w:szCs w:val="24"/>
              </w:rPr>
              <w:t xml:space="preserve">  (у динарима)</w:t>
            </w:r>
          </w:p>
          <w:p w:rsidR="008942D4" w:rsidRPr="00847C35" w:rsidRDefault="004872A7" w:rsidP="00611894">
            <w:pPr>
              <w:autoSpaceDE w:val="0"/>
              <w:autoSpaceDN w:val="0"/>
              <w:adjustRightInd w:val="0"/>
              <w:jc w:val="both"/>
              <w:rPr>
                <w:rFonts w:eastAsia="TimesNewRomanPSMT"/>
                <w:bCs/>
                <w:sz w:val="24"/>
                <w:szCs w:val="24"/>
                <w:lang w:val="sr-Cyrl-RS"/>
              </w:rPr>
            </w:pPr>
            <w:r w:rsidRPr="00847C35">
              <w:rPr>
                <w:rFonts w:eastAsia="TimesNewRomanPSMT"/>
                <w:bCs/>
                <w:i/>
                <w:sz w:val="22"/>
                <w:szCs w:val="22"/>
                <w:lang w:val="sr-Cyrl-RS"/>
              </w:rPr>
              <w:t>Напомена: Преписати овај износ из Обрасца структуре цене</w:t>
            </w:r>
          </w:p>
          <w:p w:rsidR="008942D4" w:rsidRPr="00847C35" w:rsidRDefault="008942D4" w:rsidP="00611894">
            <w:pPr>
              <w:autoSpaceDE w:val="0"/>
              <w:autoSpaceDN w:val="0"/>
              <w:adjustRightInd w:val="0"/>
              <w:jc w:val="both"/>
              <w:rPr>
                <w:rFonts w:eastAsia="TimesNewRomanPSMT"/>
                <w:bCs/>
                <w:sz w:val="24"/>
                <w:szCs w:val="24"/>
              </w:rPr>
            </w:pPr>
          </w:p>
        </w:tc>
        <w:tc>
          <w:tcPr>
            <w:tcW w:w="4627" w:type="dxa"/>
          </w:tcPr>
          <w:p w:rsidR="008942D4" w:rsidRPr="00847C35" w:rsidRDefault="008942D4" w:rsidP="00611894">
            <w:pPr>
              <w:autoSpaceDE w:val="0"/>
              <w:autoSpaceDN w:val="0"/>
              <w:adjustRightInd w:val="0"/>
              <w:jc w:val="both"/>
              <w:rPr>
                <w:rFonts w:eastAsia="TimesNewRomanPSMT"/>
                <w:bCs/>
                <w:sz w:val="24"/>
                <w:szCs w:val="24"/>
              </w:rPr>
            </w:pPr>
          </w:p>
          <w:p w:rsidR="008942D4" w:rsidRPr="00847C35" w:rsidRDefault="008942D4" w:rsidP="00611894">
            <w:pPr>
              <w:autoSpaceDE w:val="0"/>
              <w:autoSpaceDN w:val="0"/>
              <w:adjustRightInd w:val="0"/>
              <w:jc w:val="both"/>
              <w:rPr>
                <w:rFonts w:eastAsia="TimesNewRomanPSMT"/>
                <w:bCs/>
                <w:sz w:val="24"/>
                <w:szCs w:val="24"/>
              </w:rPr>
            </w:pPr>
          </w:p>
          <w:p w:rsidR="008942D4" w:rsidRPr="00847C35" w:rsidRDefault="001D5F41" w:rsidP="00611894">
            <w:pPr>
              <w:autoSpaceDE w:val="0"/>
              <w:autoSpaceDN w:val="0"/>
              <w:adjustRightInd w:val="0"/>
              <w:jc w:val="both"/>
              <w:rPr>
                <w:rFonts w:eastAsia="TimesNewRomanPSMT"/>
                <w:bCs/>
                <w:sz w:val="24"/>
                <w:szCs w:val="24"/>
              </w:rPr>
            </w:pPr>
            <w:r w:rsidRPr="00847C35">
              <w:rPr>
                <w:rFonts w:eastAsia="TimesNewRomanPSMT"/>
                <w:bCs/>
                <w:sz w:val="24"/>
                <w:szCs w:val="24"/>
                <w:lang w:val="uz-Cyrl-UZ" w:eastAsia="ar-SA"/>
              </w:rPr>
              <w:t>____________________</w:t>
            </w:r>
            <w:r w:rsidR="008942D4" w:rsidRPr="00847C35">
              <w:rPr>
                <w:rFonts w:eastAsia="TimesNewRomanPSMT"/>
                <w:bCs/>
                <w:sz w:val="24"/>
                <w:szCs w:val="24"/>
                <w:lang w:val="uz-Cyrl-UZ" w:eastAsia="ar-SA"/>
              </w:rPr>
              <w:t xml:space="preserve"> динара са ПДВ</w:t>
            </w:r>
          </w:p>
        </w:tc>
      </w:tr>
      <w:tr w:rsidR="008942D4" w:rsidRPr="00847C35" w:rsidTr="00611894">
        <w:tc>
          <w:tcPr>
            <w:tcW w:w="5580" w:type="dxa"/>
          </w:tcPr>
          <w:p w:rsidR="008942D4" w:rsidRPr="00847C35" w:rsidRDefault="008942D4" w:rsidP="0061189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 xml:space="preserve">   </w:t>
            </w:r>
          </w:p>
          <w:p w:rsidR="008942D4" w:rsidRPr="00847C35" w:rsidRDefault="008942D4" w:rsidP="00611894">
            <w:pPr>
              <w:autoSpaceDE w:val="0"/>
              <w:autoSpaceDN w:val="0"/>
              <w:adjustRightInd w:val="0"/>
              <w:jc w:val="both"/>
              <w:rPr>
                <w:rFonts w:eastAsia="TimesNewRomanPSMT"/>
                <w:b/>
                <w:bCs/>
                <w:sz w:val="24"/>
                <w:szCs w:val="24"/>
                <w:lang w:val="sr-Latn-CS"/>
              </w:rPr>
            </w:pPr>
            <w:r w:rsidRPr="00847C35">
              <w:rPr>
                <w:rFonts w:eastAsia="TimesNewRomanPSMT"/>
                <w:b/>
                <w:bCs/>
                <w:sz w:val="24"/>
                <w:szCs w:val="24"/>
                <w:lang w:val="sr-Cyrl-CS"/>
              </w:rPr>
              <w:t xml:space="preserve">Рок важења понуде </w:t>
            </w:r>
          </w:p>
          <w:p w:rsidR="008942D4" w:rsidRPr="00847C35" w:rsidRDefault="008942D4" w:rsidP="00611894">
            <w:pPr>
              <w:suppressAutoHyphens/>
              <w:autoSpaceDE w:val="0"/>
              <w:autoSpaceDN w:val="0"/>
              <w:adjustRightInd w:val="0"/>
              <w:jc w:val="both"/>
              <w:rPr>
                <w:rFonts w:eastAsia="TimesNewRomanPSMT"/>
                <w:bCs/>
                <w:sz w:val="24"/>
                <w:szCs w:val="24"/>
                <w:lang w:val="sr-Latn-CS" w:eastAsia="ar-SA"/>
              </w:rPr>
            </w:pPr>
            <w:r w:rsidRPr="00847C35">
              <w:rPr>
                <w:rFonts w:eastAsia="TimesNewRomanPSMT"/>
                <w:bCs/>
                <w:sz w:val="24"/>
                <w:szCs w:val="24"/>
                <w:lang w:val="uz-Cyrl-UZ" w:eastAsia="ar-SA"/>
              </w:rPr>
              <w:t>(минимум 60 дана од дана отварања понуда)</w:t>
            </w:r>
          </w:p>
          <w:p w:rsidR="008942D4" w:rsidRPr="00847C35" w:rsidRDefault="008942D4" w:rsidP="00611894">
            <w:pPr>
              <w:autoSpaceDE w:val="0"/>
              <w:autoSpaceDN w:val="0"/>
              <w:adjustRightInd w:val="0"/>
              <w:jc w:val="both"/>
              <w:rPr>
                <w:rFonts w:eastAsia="TimesNewRomanPSMT"/>
                <w:bCs/>
                <w:sz w:val="24"/>
                <w:szCs w:val="24"/>
              </w:rPr>
            </w:pPr>
          </w:p>
        </w:tc>
        <w:tc>
          <w:tcPr>
            <w:tcW w:w="4627" w:type="dxa"/>
          </w:tcPr>
          <w:p w:rsidR="008942D4" w:rsidRPr="00847C35" w:rsidRDefault="008942D4" w:rsidP="00611894">
            <w:pPr>
              <w:autoSpaceDE w:val="0"/>
              <w:autoSpaceDN w:val="0"/>
              <w:adjustRightInd w:val="0"/>
              <w:jc w:val="both"/>
              <w:rPr>
                <w:rFonts w:eastAsia="TimesNewRomanPSMT"/>
                <w:bCs/>
                <w:sz w:val="24"/>
                <w:szCs w:val="24"/>
                <w:lang w:val="sr-Cyrl-CS"/>
              </w:rPr>
            </w:pPr>
          </w:p>
          <w:p w:rsidR="008942D4" w:rsidRPr="00847C35" w:rsidRDefault="008942D4" w:rsidP="00611894">
            <w:pPr>
              <w:suppressAutoHyphens/>
              <w:autoSpaceDE w:val="0"/>
              <w:autoSpaceDN w:val="0"/>
              <w:adjustRightInd w:val="0"/>
              <w:jc w:val="both"/>
              <w:rPr>
                <w:rFonts w:eastAsia="TimesNewRomanPSMT"/>
                <w:bCs/>
                <w:sz w:val="24"/>
                <w:szCs w:val="24"/>
                <w:lang w:val="sr-Latn-CS" w:eastAsia="ar-SA"/>
              </w:rPr>
            </w:pPr>
          </w:p>
          <w:p w:rsidR="008942D4" w:rsidRPr="00847C35" w:rsidRDefault="008942D4" w:rsidP="00611894">
            <w:pPr>
              <w:suppressAutoHyphens/>
              <w:autoSpaceDE w:val="0"/>
              <w:autoSpaceDN w:val="0"/>
              <w:adjustRightInd w:val="0"/>
              <w:jc w:val="both"/>
              <w:rPr>
                <w:rFonts w:eastAsia="TimesNewRomanPSMT"/>
                <w:bCs/>
                <w:sz w:val="24"/>
                <w:szCs w:val="24"/>
                <w:lang w:val="uz-Cyrl-UZ" w:eastAsia="ar-SA"/>
              </w:rPr>
            </w:pPr>
            <w:r w:rsidRPr="00847C35">
              <w:rPr>
                <w:rFonts w:eastAsia="TimesNewRomanPSMT"/>
                <w:bCs/>
                <w:sz w:val="24"/>
                <w:szCs w:val="24"/>
                <w:lang w:val="uz-Cyrl-UZ" w:eastAsia="ar-SA"/>
              </w:rPr>
              <w:t xml:space="preserve">__________ дана од дана отварања понуда </w:t>
            </w:r>
          </w:p>
          <w:p w:rsidR="008942D4" w:rsidRPr="00847C35" w:rsidRDefault="008942D4" w:rsidP="00611894">
            <w:pPr>
              <w:autoSpaceDE w:val="0"/>
              <w:autoSpaceDN w:val="0"/>
              <w:adjustRightInd w:val="0"/>
              <w:jc w:val="both"/>
              <w:rPr>
                <w:rFonts w:eastAsia="TimesNewRomanPSMT"/>
                <w:bCs/>
                <w:sz w:val="24"/>
                <w:szCs w:val="24"/>
              </w:rPr>
            </w:pPr>
          </w:p>
        </w:tc>
      </w:tr>
      <w:tr w:rsidR="008942D4" w:rsidRPr="00847C35" w:rsidTr="00611894">
        <w:tc>
          <w:tcPr>
            <w:tcW w:w="5580" w:type="dxa"/>
          </w:tcPr>
          <w:p w:rsidR="008942D4" w:rsidRPr="00847C35" w:rsidRDefault="008942D4" w:rsidP="00611894">
            <w:pPr>
              <w:pStyle w:val="ListParagraph"/>
              <w:snapToGrid w:val="0"/>
              <w:ind w:left="0"/>
              <w:jc w:val="both"/>
              <w:rPr>
                <w:rFonts w:eastAsia="TimesNewRomanPSMT"/>
                <w:bCs/>
                <w:lang w:val="sr-Cyrl-CS"/>
              </w:rPr>
            </w:pPr>
          </w:p>
          <w:p w:rsidR="008942D4" w:rsidRPr="00847C35" w:rsidRDefault="008942D4" w:rsidP="00611894">
            <w:pPr>
              <w:pStyle w:val="ListParagraph"/>
              <w:snapToGrid w:val="0"/>
              <w:ind w:left="0"/>
              <w:jc w:val="both"/>
              <w:rPr>
                <w:rFonts w:eastAsia="TimesNewRomanPSMT"/>
                <w:bCs/>
                <w:lang w:val="sr-Cyrl-CS"/>
              </w:rPr>
            </w:pPr>
          </w:p>
          <w:p w:rsidR="008942D4" w:rsidRPr="00847C35" w:rsidRDefault="008942D4" w:rsidP="00611894">
            <w:pPr>
              <w:pStyle w:val="ListParagraph"/>
              <w:snapToGrid w:val="0"/>
              <w:ind w:left="0"/>
              <w:jc w:val="both"/>
              <w:rPr>
                <w:rFonts w:eastAsia="TimesNewRomanPSMT"/>
                <w:bCs/>
                <w:lang w:val="sr-Cyrl-CS"/>
              </w:rPr>
            </w:pPr>
          </w:p>
          <w:p w:rsidR="008942D4" w:rsidRPr="00847C35" w:rsidRDefault="008942D4" w:rsidP="00611894">
            <w:pPr>
              <w:pStyle w:val="ListParagraph"/>
              <w:snapToGrid w:val="0"/>
              <w:ind w:left="0"/>
              <w:jc w:val="both"/>
              <w:rPr>
                <w:rFonts w:eastAsia="TimesNewRomanPSMT"/>
                <w:bCs/>
                <w:lang w:val="sr-Cyrl-CS"/>
              </w:rPr>
            </w:pPr>
          </w:p>
          <w:p w:rsidR="008942D4" w:rsidRPr="00847C35" w:rsidRDefault="008942D4" w:rsidP="00611894">
            <w:pPr>
              <w:pStyle w:val="ListParagraph"/>
              <w:snapToGrid w:val="0"/>
              <w:ind w:left="0"/>
              <w:jc w:val="both"/>
              <w:rPr>
                <w:rFonts w:eastAsia="TimesNewRomanPSMT"/>
                <w:bCs/>
                <w:lang w:val="sr-Cyrl-CS"/>
              </w:rPr>
            </w:pPr>
          </w:p>
          <w:p w:rsidR="008942D4" w:rsidRPr="00847C35" w:rsidRDefault="008942D4" w:rsidP="00611894">
            <w:pPr>
              <w:pStyle w:val="ListParagraph"/>
              <w:snapToGrid w:val="0"/>
              <w:ind w:left="0"/>
              <w:jc w:val="both"/>
              <w:rPr>
                <w:rFonts w:eastAsia="TimesNewRomanPSMT"/>
                <w:bCs/>
                <w:lang w:val="sr-Cyrl-CS"/>
              </w:rPr>
            </w:pPr>
            <w:r w:rsidRPr="00847C35">
              <w:rPr>
                <w:rFonts w:eastAsia="TimesNewRomanPSMT"/>
                <w:bCs/>
                <w:lang w:val="sr-Cyrl-CS"/>
              </w:rPr>
              <w:t>Рок и начин плаћања:</w:t>
            </w:r>
          </w:p>
        </w:tc>
        <w:tc>
          <w:tcPr>
            <w:tcW w:w="4627" w:type="dxa"/>
          </w:tcPr>
          <w:p w:rsidR="00C2197B" w:rsidRPr="00847C35" w:rsidRDefault="00C2197B" w:rsidP="00C2197B">
            <w:pPr>
              <w:pStyle w:val="NoSpacing"/>
              <w:jc w:val="both"/>
              <w:rPr>
                <w:rFonts w:ascii="Times New Roman" w:eastAsia="TimesNewRomanPSMT" w:hAnsi="Times New Roman"/>
                <w:bCs/>
                <w:kern w:val="1"/>
                <w:lang w:eastAsia="ar-SA"/>
              </w:rPr>
            </w:pPr>
            <w:r w:rsidRPr="00847C35">
              <w:rPr>
                <w:rFonts w:ascii="Times New Roman" w:hAnsi="Times New Roman"/>
                <w:lang w:val="ru-RU"/>
              </w:rPr>
              <w:t xml:space="preserve">Плаћање се врши сукцесивно на рачун понуђача, након сваке појединачно пружене предметне услуге, на начин и према динамици дефинисаној Техничком спецификацијом, </w:t>
            </w:r>
            <w:r w:rsidRPr="00847C35">
              <w:rPr>
                <w:rFonts w:ascii="Times New Roman" w:hAnsi="Times New Roman"/>
                <w:lang w:val="sr-Cyrl-CS"/>
              </w:rPr>
              <w:t xml:space="preserve">у </w:t>
            </w:r>
            <w:r w:rsidRPr="00847C35">
              <w:rPr>
                <w:rFonts w:ascii="Times New Roman" w:hAnsi="Times New Roman"/>
              </w:rPr>
              <w:t>року</w:t>
            </w:r>
            <w:r w:rsidR="00446195">
              <w:rPr>
                <w:rFonts w:ascii="Times New Roman" w:hAnsi="Times New Roman"/>
                <w:lang w:val="sr-Cyrl-RS"/>
              </w:rPr>
              <w:t xml:space="preserve"> од  45 </w:t>
            </w:r>
            <w:r w:rsidR="00A00241" w:rsidRPr="00847C35">
              <w:rPr>
                <w:rFonts w:ascii="Times New Roman" w:hAnsi="Times New Roman"/>
                <w:lang w:val="sr-Cyrl-RS"/>
              </w:rPr>
              <w:t>дана</w:t>
            </w:r>
            <w:r w:rsidRPr="00847C35">
              <w:rPr>
                <w:rFonts w:ascii="Times New Roman" w:hAnsi="Times New Roman"/>
              </w:rPr>
              <w:t xml:space="preserve"> </w:t>
            </w:r>
            <w:r w:rsidRPr="00847C35">
              <w:rPr>
                <w:rFonts w:ascii="Times New Roman" w:eastAsia="TimesNewRomanPSMT" w:hAnsi="Times New Roman"/>
                <w:bCs/>
                <w:kern w:val="1"/>
                <w:lang w:eastAsia="ar-SA"/>
              </w:rPr>
              <w:t xml:space="preserve"> од дана службеног пријема исправног рачуна </w:t>
            </w:r>
            <w:r w:rsidRPr="00847C35">
              <w:rPr>
                <w:rFonts w:ascii="Times New Roman" w:hAnsi="Times New Roman"/>
                <w:lang w:val="ru-RU"/>
              </w:rPr>
              <w:t>који понуђач доставља Наручиоц</w:t>
            </w:r>
            <w:r w:rsidRPr="00847C35">
              <w:rPr>
                <w:rFonts w:ascii="Times New Roman" w:hAnsi="Times New Roman"/>
              </w:rPr>
              <w:t>у.</w:t>
            </w:r>
            <w:r w:rsidRPr="00847C35">
              <w:rPr>
                <w:rFonts w:ascii="Times New Roman" w:eastAsia="TimesNewRomanPSMT" w:hAnsi="Times New Roman"/>
                <w:bCs/>
                <w:kern w:val="1"/>
                <w:lang w:eastAsia="ar-SA"/>
              </w:rPr>
              <w:t xml:space="preserve"> </w:t>
            </w:r>
          </w:p>
          <w:p w:rsidR="00C2197B" w:rsidRPr="00847C35" w:rsidRDefault="00C2197B" w:rsidP="00C2197B">
            <w:pPr>
              <w:pStyle w:val="NoSpacing"/>
              <w:jc w:val="both"/>
              <w:rPr>
                <w:rFonts w:ascii="Times New Roman" w:hAnsi="Times New Roman"/>
              </w:rPr>
            </w:pPr>
            <w:r w:rsidRPr="00847C35">
              <w:rPr>
                <w:rFonts w:ascii="Times New Roman" w:hAnsi="Times New Roman"/>
                <w:bCs/>
              </w:rPr>
              <w:t>Рачун</w:t>
            </w:r>
            <w:r w:rsidRPr="00847C35">
              <w:rPr>
                <w:rFonts w:ascii="Times New Roman" w:hAnsi="Times New Roman"/>
                <w:b/>
                <w:bCs/>
              </w:rPr>
              <w:t xml:space="preserve"> </w:t>
            </w:r>
            <w:r w:rsidRPr="00847C35">
              <w:rPr>
                <w:rFonts w:ascii="Times New Roman" w:hAnsi="Times New Roman"/>
              </w:rPr>
              <w:t xml:space="preserve">мора да садржи број и датум предметног Уговора. </w:t>
            </w:r>
          </w:p>
          <w:p w:rsidR="00C2197B" w:rsidRPr="00847C35" w:rsidRDefault="00C2197B" w:rsidP="00C2197B">
            <w:pPr>
              <w:pStyle w:val="NoSpacing"/>
              <w:jc w:val="both"/>
              <w:rPr>
                <w:rFonts w:ascii="Times New Roman" w:hAnsi="Times New Roman"/>
                <w:lang w:val="sr-Cyrl-CS"/>
              </w:rPr>
            </w:pPr>
            <w:r w:rsidRPr="00847C35">
              <w:rPr>
                <w:rFonts w:ascii="Times New Roman" w:hAnsi="Times New Roman"/>
                <w:lang w:val="sr-Cyrl-RS"/>
              </w:rPr>
              <w:t>Понуђач</w:t>
            </w:r>
            <w:r w:rsidRPr="00847C35">
              <w:rPr>
                <w:rFonts w:ascii="Times New Roman" w:hAnsi="Times New Roman"/>
              </w:rPr>
              <w:t xml:space="preserve"> је обавезан да у</w:t>
            </w:r>
            <w:r w:rsidRPr="00847C35">
              <w:rPr>
                <w:rFonts w:ascii="Times New Roman" w:hAnsi="Times New Roman"/>
                <w:lang w:val="sr-Cyrl-CS"/>
              </w:rPr>
              <w:t>з</w:t>
            </w:r>
            <w:r w:rsidRPr="00847C35">
              <w:rPr>
                <w:rFonts w:ascii="Times New Roman" w:hAnsi="Times New Roman"/>
              </w:rPr>
              <w:t xml:space="preserve"> рачун</w:t>
            </w:r>
            <w:r w:rsidRPr="00847C35">
              <w:rPr>
                <w:rFonts w:ascii="Times New Roman" w:hAnsi="Times New Roman"/>
                <w:lang w:val="sr-Cyrl-CS"/>
              </w:rPr>
              <w:t xml:space="preserve"> достави и Извештај који садржи детаљну спецификацију о пруженој услузи (врста, количина и друго).</w:t>
            </w:r>
          </w:p>
          <w:p w:rsidR="00C2197B" w:rsidRPr="00847C35" w:rsidRDefault="00C2197B" w:rsidP="00C2197B">
            <w:pPr>
              <w:pStyle w:val="NoSpacing"/>
              <w:jc w:val="both"/>
              <w:rPr>
                <w:rFonts w:ascii="Times New Roman" w:eastAsia="TimesNewRomanPSMT" w:hAnsi="Times New Roman"/>
                <w:bCs/>
                <w:kern w:val="1"/>
                <w:lang w:eastAsia="ar-SA"/>
              </w:rPr>
            </w:pPr>
            <w:r w:rsidRPr="00847C35">
              <w:rPr>
                <w:rFonts w:ascii="Times New Roman" w:hAnsi="Times New Roman"/>
                <w:lang w:val="sr-Cyrl-CS"/>
              </w:rPr>
              <w:t>Извештај о извршеној услузи потписује лице одређено од стране понуђача, а верификује (потписује) лице одређено од стране Наручиоца, чиме потврђује да је услуга пружена.</w:t>
            </w:r>
          </w:p>
          <w:p w:rsidR="00C2197B" w:rsidRPr="00847C35" w:rsidRDefault="00C2197B" w:rsidP="00C2197B">
            <w:pPr>
              <w:pStyle w:val="NoSpacing"/>
              <w:jc w:val="both"/>
              <w:rPr>
                <w:rFonts w:ascii="Times New Roman" w:hAnsi="Times New Roman"/>
              </w:rPr>
            </w:pPr>
            <w:r w:rsidRPr="00847C35">
              <w:rPr>
                <w:rFonts w:ascii="Times New Roman" w:hAnsi="Times New Roman"/>
              </w:rPr>
              <w:t xml:space="preserve">Уколико се током реализације овог уговора из објективних разлога промени количина ваучера које </w:t>
            </w:r>
            <w:r w:rsidRPr="00847C35">
              <w:rPr>
                <w:rFonts w:ascii="Times New Roman" w:hAnsi="Times New Roman"/>
                <w:lang w:val="sr-Cyrl-RS"/>
              </w:rPr>
              <w:t>понуђач</w:t>
            </w:r>
            <w:r w:rsidRPr="00847C35">
              <w:rPr>
                <w:rFonts w:ascii="Times New Roman" w:hAnsi="Times New Roman"/>
              </w:rPr>
              <w:t xml:space="preserve"> треба да реализује, фактурисање и плаћање ће се вршити према стварно пруженим услугама, односно према броју израђених ваучера помноженим са понуђеном јединичном ценом.</w:t>
            </w:r>
          </w:p>
          <w:p w:rsidR="008942D4" w:rsidRPr="00847C35" w:rsidRDefault="00C2197B" w:rsidP="00C2197B">
            <w:pPr>
              <w:pStyle w:val="ListParagraph"/>
              <w:snapToGrid w:val="0"/>
              <w:ind w:left="0"/>
              <w:jc w:val="both"/>
              <w:rPr>
                <w:lang w:val="sr-Cyrl-RS"/>
              </w:rPr>
            </w:pPr>
            <w:r w:rsidRPr="00847C35">
              <w:t xml:space="preserve">Промена јединичнe ценe </w:t>
            </w:r>
            <w:r w:rsidRPr="00847C35">
              <w:rPr>
                <w:noProof/>
              </w:rPr>
              <w:t xml:space="preserve">за предметну услугу </w:t>
            </w:r>
            <w:r w:rsidRPr="00847C35">
              <w:rPr>
                <w:lang w:val="ru-RU"/>
              </w:rPr>
              <w:t>није допуштена.</w:t>
            </w:r>
            <w:r w:rsidRPr="00847C35">
              <w:t xml:space="preserve">  </w:t>
            </w:r>
          </w:p>
        </w:tc>
      </w:tr>
      <w:tr w:rsidR="001D5F41" w:rsidRPr="00847C35" w:rsidTr="001D5F41">
        <w:tc>
          <w:tcPr>
            <w:tcW w:w="5580" w:type="dxa"/>
            <w:vAlign w:val="center"/>
          </w:tcPr>
          <w:p w:rsidR="001D5F41" w:rsidRPr="00847C35" w:rsidRDefault="001D5F41" w:rsidP="00611894">
            <w:pPr>
              <w:pStyle w:val="ListParagraph"/>
              <w:snapToGrid w:val="0"/>
              <w:ind w:left="0"/>
              <w:jc w:val="both"/>
              <w:rPr>
                <w:rFonts w:eastAsia="TimesNewRomanPSMT"/>
                <w:bCs/>
                <w:lang w:val="sr-Cyrl-CS"/>
              </w:rPr>
            </w:pPr>
            <w:r w:rsidRPr="00847C35">
              <w:rPr>
                <w:rFonts w:eastAsia="TimesNewRomanPSMT"/>
                <w:bCs/>
                <w:lang w:val="sr-Cyrl-CS"/>
              </w:rPr>
              <w:t xml:space="preserve">Рок </w:t>
            </w:r>
            <w:r w:rsidR="008438F1" w:rsidRPr="00847C35">
              <w:rPr>
                <w:rFonts w:eastAsia="TimesNewRomanPSMT"/>
                <w:bCs/>
                <w:lang w:val="sr-Cyrl-CS"/>
              </w:rPr>
              <w:t xml:space="preserve">и место </w:t>
            </w:r>
            <w:r w:rsidRPr="00847C35">
              <w:rPr>
                <w:rFonts w:eastAsia="TimesNewRomanPSMT"/>
                <w:bCs/>
                <w:lang w:val="sr-Cyrl-CS"/>
              </w:rPr>
              <w:t>испоруке:</w:t>
            </w:r>
          </w:p>
        </w:tc>
        <w:tc>
          <w:tcPr>
            <w:tcW w:w="4627" w:type="dxa"/>
          </w:tcPr>
          <w:p w:rsidR="00C2197B" w:rsidRPr="00847C35" w:rsidRDefault="00C2197B" w:rsidP="00C2197B">
            <w:pPr>
              <w:pStyle w:val="Style2"/>
              <w:widowControl/>
              <w:spacing w:line="240" w:lineRule="auto"/>
              <w:ind w:firstLine="0"/>
              <w:jc w:val="both"/>
              <w:rPr>
                <w:rStyle w:val="FontStyle11"/>
                <w:strike/>
                <w:lang w:val="sr-Cyrl-CS" w:eastAsia="sr-Cyrl-CS"/>
              </w:rPr>
            </w:pPr>
            <w:r w:rsidRPr="00847C35">
              <w:rPr>
                <w:sz w:val="22"/>
                <w:szCs w:val="22"/>
                <w:lang w:eastAsia="sr-Cyrl-CS"/>
              </w:rPr>
              <w:t xml:space="preserve">Наручилац ће сукцесивно достављати </w:t>
            </w:r>
            <w:r w:rsidRPr="00847C35">
              <w:rPr>
                <w:sz w:val="22"/>
                <w:szCs w:val="22"/>
                <w:lang w:val="sr-Cyrl-RS" w:eastAsia="sr-Cyrl-CS"/>
              </w:rPr>
              <w:t>понуђачу</w:t>
            </w:r>
            <w:r w:rsidRPr="00847C35">
              <w:rPr>
                <w:sz w:val="22"/>
                <w:szCs w:val="22"/>
                <w:lang w:eastAsia="sr-Cyrl-CS"/>
              </w:rPr>
              <w:t xml:space="preserve"> спискове са подацима корисника ваучера у односу на које ће </w:t>
            </w:r>
            <w:r w:rsidRPr="00847C35">
              <w:rPr>
                <w:sz w:val="22"/>
                <w:szCs w:val="22"/>
                <w:lang w:val="sr-Cyrl-RS" w:eastAsia="sr-Cyrl-CS"/>
              </w:rPr>
              <w:t xml:space="preserve">понуђач </w:t>
            </w:r>
            <w:r w:rsidRPr="00847C35">
              <w:rPr>
                <w:sz w:val="22"/>
                <w:szCs w:val="22"/>
                <w:lang w:eastAsia="sr-Cyrl-CS"/>
              </w:rPr>
              <w:t xml:space="preserve">штампати одређене количине ваучера, </w:t>
            </w:r>
            <w:r w:rsidRPr="00847C35">
              <w:rPr>
                <w:rStyle w:val="FontStyle11"/>
                <w:lang w:val="sr-Cyrl-CS" w:eastAsia="sr-Cyrl-CS"/>
              </w:rPr>
              <w:t>а у складу са закљученим уговором и расположивим буџетским средствима.</w:t>
            </w:r>
          </w:p>
          <w:p w:rsidR="008438F1" w:rsidRPr="00847C35" w:rsidRDefault="008438F1" w:rsidP="008438F1">
            <w:pPr>
              <w:jc w:val="both"/>
              <w:rPr>
                <w:sz w:val="24"/>
                <w:szCs w:val="24"/>
              </w:rPr>
            </w:pPr>
            <w:r w:rsidRPr="00847C35">
              <w:rPr>
                <w:sz w:val="24"/>
                <w:szCs w:val="24"/>
              </w:rPr>
              <w:t xml:space="preserve">Рок за штампу и испоруку ваучера према </w:t>
            </w:r>
            <w:r w:rsidRPr="00847C35">
              <w:rPr>
                <w:sz w:val="24"/>
                <w:szCs w:val="24"/>
              </w:rPr>
              <w:lastRenderedPageBreak/>
              <w:t>ЈП „Пошта Србијеˮ је максимално 7 (седам) календарских дана по достави података. Наручилац задржава право да достави спискове на дан потписивања уговора.</w:t>
            </w:r>
          </w:p>
          <w:p w:rsidR="001D5F41" w:rsidRPr="00847C35" w:rsidRDefault="001D5F41" w:rsidP="002D795D">
            <w:pPr>
              <w:pStyle w:val="ListParagraph"/>
              <w:snapToGrid w:val="0"/>
              <w:ind w:left="0"/>
              <w:jc w:val="both"/>
              <w:rPr>
                <w:lang w:val="sr-Cyrl-RS"/>
              </w:rPr>
            </w:pPr>
          </w:p>
        </w:tc>
      </w:tr>
    </w:tbl>
    <w:p w:rsidR="00A931C4" w:rsidRPr="00847C35" w:rsidRDefault="00A931C4" w:rsidP="00A931C4">
      <w:pPr>
        <w:autoSpaceDE w:val="0"/>
        <w:autoSpaceDN w:val="0"/>
        <w:adjustRightInd w:val="0"/>
        <w:ind w:left="-284" w:right="-808" w:firstLine="1004"/>
        <w:jc w:val="both"/>
        <w:rPr>
          <w:rFonts w:eastAsia="TimesNewRomanPSMT"/>
          <w:bCs/>
          <w:iCs/>
          <w:sz w:val="24"/>
          <w:szCs w:val="24"/>
          <w:lang w:val="sr-Cyrl-RS"/>
        </w:rPr>
      </w:pPr>
      <w:r w:rsidRPr="00847C35">
        <w:rPr>
          <w:rFonts w:eastAsia="TimesNewRomanPSMT"/>
          <w:bCs/>
          <w:sz w:val="24"/>
          <w:szCs w:val="24"/>
          <w:lang w:val="sr-Cyrl-RS"/>
        </w:rPr>
        <w:lastRenderedPageBreak/>
        <w:t xml:space="preserve">У цену морају бити урачунати </w:t>
      </w:r>
      <w:r w:rsidRPr="00847C35">
        <w:rPr>
          <w:rFonts w:eastAsia="TimesNewRomanPSMT"/>
          <w:bCs/>
          <w:sz w:val="24"/>
          <w:szCs w:val="24"/>
          <w:lang/>
        </w:rPr>
        <w:t>сви трошковима које понуђач има у реализацији предметне јавне набавке</w:t>
      </w:r>
      <w:r w:rsidRPr="00847C35">
        <w:rPr>
          <w:rFonts w:eastAsia="TimesNewRomanPSMT"/>
          <w:bCs/>
          <w:sz w:val="24"/>
          <w:szCs w:val="24"/>
          <w:lang w:val="sr-Cyrl-RS"/>
        </w:rPr>
        <w:t>.</w:t>
      </w:r>
      <w:r w:rsidRPr="00847C35">
        <w:rPr>
          <w:rFonts w:eastAsia="TimesNewRomanPSMT"/>
          <w:bCs/>
          <w:iCs/>
          <w:sz w:val="24"/>
          <w:szCs w:val="24"/>
          <w:lang w:val="sr-Cyrl-RS"/>
        </w:rPr>
        <w:t xml:space="preserve"> </w:t>
      </w:r>
    </w:p>
    <w:p w:rsidR="00A931C4" w:rsidRPr="00847C35" w:rsidRDefault="00A931C4" w:rsidP="00A931C4">
      <w:pPr>
        <w:autoSpaceDE w:val="0"/>
        <w:autoSpaceDN w:val="0"/>
        <w:adjustRightInd w:val="0"/>
        <w:ind w:left="-284" w:right="-808" w:firstLine="1004"/>
        <w:jc w:val="both"/>
        <w:rPr>
          <w:rFonts w:eastAsia="TimesNewRomanPSMT"/>
          <w:bCs/>
          <w:iCs/>
          <w:sz w:val="24"/>
          <w:szCs w:val="24"/>
          <w:lang w:val="sr-Cyrl-RS"/>
        </w:rPr>
      </w:pPr>
      <w:r w:rsidRPr="00847C35">
        <w:rPr>
          <w:rFonts w:eastAsia="TimesNewRomanPSMT"/>
          <w:bCs/>
          <w:iCs/>
          <w:sz w:val="24"/>
          <w:szCs w:val="24"/>
          <w:lang/>
        </w:rPr>
        <w:t>Цена је фиксна и не може се мењати.</w:t>
      </w:r>
    </w:p>
    <w:p w:rsidR="00A931C4" w:rsidRPr="00847C35" w:rsidRDefault="00A931C4" w:rsidP="00A931C4">
      <w:pPr>
        <w:autoSpaceDE w:val="0"/>
        <w:autoSpaceDN w:val="0"/>
        <w:adjustRightInd w:val="0"/>
        <w:ind w:left="-284" w:right="-808" w:firstLine="1004"/>
        <w:jc w:val="both"/>
        <w:rPr>
          <w:rFonts w:eastAsia="TimesNewRomanPSMT"/>
          <w:bCs/>
          <w:sz w:val="24"/>
          <w:szCs w:val="24"/>
          <w:lang w:val="sr-Cyrl-CS"/>
        </w:rPr>
      </w:pPr>
      <w:r w:rsidRPr="00847C35">
        <w:rPr>
          <w:rFonts w:eastAsia="TimesNewRomanPSMT"/>
          <w:bCs/>
          <w:sz w:val="24"/>
          <w:szCs w:val="24"/>
          <w:lang w:val="sr-Cyrl-CS"/>
        </w:rPr>
        <w:t>Овом понудом прихватамо све услове из позива за подношење понуда и конкурсне документације за ову јавну набавку.</w:t>
      </w:r>
    </w:p>
    <w:p w:rsidR="00906788" w:rsidRPr="00847C35" w:rsidRDefault="00906788" w:rsidP="00906788">
      <w:pPr>
        <w:autoSpaceDE w:val="0"/>
        <w:autoSpaceDN w:val="0"/>
        <w:adjustRightInd w:val="0"/>
        <w:jc w:val="both"/>
        <w:rPr>
          <w:rFonts w:eastAsia="TimesNewRomanPSMT"/>
          <w:bCs/>
          <w:sz w:val="24"/>
          <w:szCs w:val="24"/>
          <w:lang w:val="sr-Cyrl-CS"/>
        </w:rPr>
      </w:pPr>
      <w:r w:rsidRPr="00847C35">
        <w:rPr>
          <w:rFonts w:eastAsia="TimesNewRomanPSMT"/>
          <w:b/>
          <w:bCs/>
          <w:sz w:val="24"/>
          <w:szCs w:val="24"/>
          <w:lang w:val="sr-Cyrl-CS"/>
        </w:rPr>
        <w:t>НАПОМЕНА:</w:t>
      </w:r>
      <w:r w:rsidRPr="00847C35">
        <w:rPr>
          <w:rFonts w:eastAsia="TimesNewRomanPSMT"/>
          <w:bCs/>
          <w:sz w:val="24"/>
          <w:szCs w:val="24"/>
          <w:lang w:val="sr-Cyrl-CS"/>
        </w:rPr>
        <w:t xml:space="preserve"> Критеријум за доделу уговора је најнижа понуђена цена.</w:t>
      </w:r>
    </w:p>
    <w:p w:rsidR="00906788" w:rsidRPr="00847C35" w:rsidRDefault="00906788" w:rsidP="00906788">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Уговор се закључује на износ процењене вредност предметне јавне набав</w:t>
      </w:r>
      <w:r w:rsidR="00915A42" w:rsidRPr="00847C35">
        <w:rPr>
          <w:rFonts w:eastAsia="TimesNewRomanPSMT"/>
          <w:bCs/>
          <w:sz w:val="24"/>
          <w:szCs w:val="24"/>
          <w:lang w:val="sr-Cyrl-RS"/>
        </w:rPr>
        <w:t xml:space="preserve">ке и важи до </w:t>
      </w:r>
      <w:r w:rsidRPr="00847C35">
        <w:rPr>
          <w:rFonts w:eastAsia="TimesNewRomanPSMT"/>
          <w:bCs/>
          <w:sz w:val="24"/>
          <w:szCs w:val="24"/>
          <w:lang w:val="sr-Cyrl-RS"/>
        </w:rPr>
        <w:t xml:space="preserve">утрошка финансијских средстава, а најдуже </w:t>
      </w:r>
      <w:r w:rsidR="00915A42" w:rsidRPr="00847C35">
        <w:rPr>
          <w:rFonts w:eastAsia="TimesNewRomanPSMT"/>
          <w:bCs/>
          <w:sz w:val="24"/>
          <w:szCs w:val="24"/>
          <w:lang w:val="sr-Cyrl-RS"/>
        </w:rPr>
        <w:t>12 месеци</w:t>
      </w:r>
      <w:r w:rsidRPr="00847C35">
        <w:rPr>
          <w:rFonts w:eastAsia="TimesNewRomanPSMT"/>
          <w:bCs/>
          <w:sz w:val="24"/>
          <w:szCs w:val="24"/>
          <w:lang w:val="sr-Cyrl-RS"/>
        </w:rPr>
        <w:t xml:space="preserve"> од дана закључења уговора.</w:t>
      </w:r>
      <w:r w:rsidRPr="00847C35">
        <w:rPr>
          <w:rFonts w:eastAsia="TimesNewRomanPSMT"/>
          <w:bCs/>
          <w:sz w:val="24"/>
          <w:szCs w:val="24"/>
          <w:lang w:val="sr-Latn-RS"/>
        </w:rPr>
        <w:t xml:space="preserve"> </w:t>
      </w:r>
      <w:r w:rsidR="00915A42" w:rsidRPr="00847C35">
        <w:rPr>
          <w:rFonts w:eastAsia="TimesNewRomanPSMT"/>
          <w:bCs/>
          <w:sz w:val="24"/>
          <w:szCs w:val="24"/>
          <w:lang w:val="sr-Cyrl-RS"/>
        </w:rPr>
        <w:t xml:space="preserve">Уговор </w:t>
      </w:r>
      <w:r w:rsidRPr="00847C35">
        <w:rPr>
          <w:rFonts w:eastAsia="TimesNewRomanPSMT"/>
          <w:bCs/>
          <w:sz w:val="24"/>
          <w:szCs w:val="24"/>
          <w:lang w:val="sr-Cyrl-RS"/>
        </w:rPr>
        <w:t>ће бити додељен понуђачу који понуди најнижу укупну цену без ПДВ за оквирне количине (под условом да је понуда прихватљива у смислу ЗЈН и конкурсне документације за предметну јавну набаку).</w:t>
      </w:r>
      <w:r w:rsidRPr="00847C35">
        <w:rPr>
          <w:rFonts w:eastAsia="TimesNewRomanPSMT"/>
          <w:bCs/>
          <w:sz w:val="24"/>
          <w:szCs w:val="24"/>
          <w:lang w:val="sr-Cyrl-CS"/>
        </w:rPr>
        <w:t xml:space="preserve"> </w:t>
      </w:r>
      <w:r w:rsidRPr="00847C35">
        <w:rPr>
          <w:rFonts w:eastAsia="TimesNewRomanPSMT"/>
          <w:bCs/>
          <w:sz w:val="24"/>
          <w:szCs w:val="24"/>
          <w:lang w:val="sr-Cyrl-RS"/>
        </w:rPr>
        <w:t>На основу укупне вредности понуде за оквирне количине наручилац ће вршити рангирање понуда према критериј</w:t>
      </w:r>
      <w:r w:rsidR="00915A42" w:rsidRPr="00847C35">
        <w:rPr>
          <w:rFonts w:eastAsia="TimesNewRomanPSMT"/>
          <w:bCs/>
          <w:sz w:val="24"/>
          <w:szCs w:val="24"/>
          <w:lang w:val="sr-Cyrl-RS"/>
        </w:rPr>
        <w:t>у</w:t>
      </w:r>
      <w:r w:rsidRPr="00847C35">
        <w:rPr>
          <w:rFonts w:eastAsia="TimesNewRomanPSMT"/>
          <w:bCs/>
          <w:sz w:val="24"/>
          <w:szCs w:val="24"/>
          <w:lang w:val="sr-Cyrl-RS"/>
        </w:rPr>
        <w:t>му најнижа понуђан</w:t>
      </w:r>
      <w:r w:rsidR="00915A42" w:rsidRPr="00847C35">
        <w:rPr>
          <w:rFonts w:eastAsia="TimesNewRomanPSMT"/>
          <w:bCs/>
          <w:sz w:val="24"/>
          <w:szCs w:val="24"/>
          <w:lang w:val="sr-Cyrl-RS"/>
        </w:rPr>
        <w:t>а</w:t>
      </w:r>
      <w:r w:rsidRPr="00847C35">
        <w:rPr>
          <w:rFonts w:eastAsia="TimesNewRomanPSMT"/>
          <w:bCs/>
          <w:sz w:val="24"/>
          <w:szCs w:val="24"/>
          <w:lang w:val="sr-Cyrl-RS"/>
        </w:rPr>
        <w:t xml:space="preserve"> цена, а уговор се закључује на процењену вредност набавке.</w:t>
      </w:r>
    </w:p>
    <w:p w:rsidR="00906788" w:rsidRPr="00847C35" w:rsidRDefault="00906788" w:rsidP="00906788">
      <w:pPr>
        <w:autoSpaceDE w:val="0"/>
        <w:autoSpaceDN w:val="0"/>
        <w:adjustRightInd w:val="0"/>
        <w:jc w:val="both"/>
        <w:rPr>
          <w:rFonts w:eastAsia="TimesNewRomanPSMT"/>
          <w:bCs/>
          <w:sz w:val="24"/>
          <w:szCs w:val="24"/>
          <w:lang w:val="sr-Cyrl-RS"/>
        </w:rPr>
      </w:pPr>
      <w:r w:rsidRPr="00847C35">
        <w:rPr>
          <w:rFonts w:eastAsia="TimesNewRomanPSMT"/>
          <w:b/>
          <w:bCs/>
          <w:sz w:val="24"/>
          <w:szCs w:val="24"/>
          <w:lang w:val="sr-Cyrl-RS"/>
        </w:rPr>
        <w:t>ВАЖНА НАПОМЕНА:</w:t>
      </w:r>
      <w:r w:rsidRPr="00847C35">
        <w:rPr>
          <w:rFonts w:eastAsia="TimesNewRomanPSMT"/>
          <w:bCs/>
          <w:sz w:val="24"/>
          <w:szCs w:val="24"/>
          <w:lang w:val="sr-Cyrl-RS"/>
        </w:rPr>
        <w:t xml:space="preserve"> Наведене оквирне количине су подложне променама према објективним потребама Наручиоца током реализације уговора. Понуђач у обрасцу структуре цена наводи своје </w:t>
      </w:r>
      <w:r w:rsidRPr="00847C35">
        <w:rPr>
          <w:rFonts w:eastAsia="TimesNewRomanPSMT"/>
          <w:b/>
          <w:bCs/>
          <w:sz w:val="24"/>
          <w:szCs w:val="24"/>
          <w:u w:val="single"/>
          <w:lang w:val="sr-Cyrl-RS"/>
        </w:rPr>
        <w:t>јединичне цене за све ставке које се не могу мењати током трајања уговора</w:t>
      </w:r>
      <w:r w:rsidRPr="00847C35">
        <w:rPr>
          <w:rFonts w:eastAsia="TimesNewRomanPSMT"/>
          <w:bCs/>
          <w:sz w:val="24"/>
          <w:szCs w:val="24"/>
          <w:lang w:val="sr-Cyrl-R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према критеријуму најнижа понуђена цена. </w:t>
      </w:r>
      <w:r w:rsidRPr="00847C35">
        <w:rPr>
          <w:rFonts w:eastAsia="TimesNewRomanPSMT"/>
          <w:b/>
          <w:bCs/>
          <w:sz w:val="24"/>
          <w:szCs w:val="24"/>
          <w:u w:val="single"/>
          <w:lang w:val="sr-Cyrl-RS"/>
        </w:rPr>
        <w:t>Укупна вредност уговора закључена за најповољнијим понуђачем се не може повећати током трајања уговора. Укупна вредност уговора може се смањити из објективних разлога</w:t>
      </w:r>
      <w:r w:rsidRPr="00847C35">
        <w:rPr>
          <w:rFonts w:eastAsia="TimesNewRomanPSMT"/>
          <w:bCs/>
          <w:sz w:val="24"/>
          <w:szCs w:val="24"/>
          <w:lang w:val="sr-Cyrl-RS"/>
        </w:rPr>
        <w:t xml:space="preserve"> (нпр. ако из објективних разлога Добављач изврши услугу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906788" w:rsidRPr="00847C35" w:rsidRDefault="00906788" w:rsidP="00906788">
      <w:pPr>
        <w:autoSpaceDE w:val="0"/>
        <w:autoSpaceDN w:val="0"/>
        <w:adjustRightInd w:val="0"/>
        <w:jc w:val="both"/>
        <w:rPr>
          <w:rFonts w:eastAsia="TimesNewRomanPSMT"/>
          <w:bCs/>
          <w:sz w:val="24"/>
          <w:szCs w:val="24"/>
          <w:lang w:val="sr-Cyrl-RS"/>
        </w:rPr>
      </w:pPr>
      <w:r w:rsidRPr="00847C35">
        <w:rPr>
          <w:rFonts w:eastAsia="TimesNewRomanPSMT"/>
          <w:b/>
          <w:bCs/>
          <w:sz w:val="24"/>
          <w:szCs w:val="24"/>
          <w:lang w:val="sr-Cyrl-CS"/>
        </w:rPr>
        <w:t>Напомена:</w:t>
      </w:r>
      <w:r w:rsidRPr="00847C35">
        <w:rPr>
          <w:rFonts w:eastAsia="TimesNewRomanPSMT"/>
          <w:bCs/>
          <w:sz w:val="24"/>
          <w:szCs w:val="24"/>
          <w:lang w:val="sr-Cyrl-CS"/>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906788" w:rsidRPr="00847C35" w:rsidRDefault="00906788" w:rsidP="00906788">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CS"/>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906788" w:rsidRPr="00847C35" w:rsidRDefault="00906788" w:rsidP="00906788">
      <w:pPr>
        <w:autoSpaceDE w:val="0"/>
        <w:autoSpaceDN w:val="0"/>
        <w:adjustRightInd w:val="0"/>
        <w:jc w:val="both"/>
        <w:rPr>
          <w:rFonts w:eastAsia="TimesNewRomanPSMT"/>
          <w:bCs/>
          <w:sz w:val="24"/>
          <w:szCs w:val="24"/>
        </w:rPr>
      </w:pPr>
      <w:r w:rsidRPr="00847C35">
        <w:rPr>
          <w:rFonts w:eastAsia="TimesNewRomanPSMT"/>
          <w:bCs/>
          <w:sz w:val="24"/>
          <w:szCs w:val="24"/>
          <w:lang w:val="sr-Cyrl-RS"/>
        </w:rPr>
        <w:t>Уколико из објективник разлога Добављач изврши услугу у мањем обиму од планираног</w:t>
      </w:r>
      <w:r w:rsidR="00915A42" w:rsidRPr="00847C35">
        <w:rPr>
          <w:rFonts w:eastAsia="TimesNewRomanPSMT"/>
          <w:bCs/>
          <w:sz w:val="24"/>
          <w:szCs w:val="24"/>
          <w:lang w:val="sr-Cyrl-RS"/>
        </w:rPr>
        <w:t>,</w:t>
      </w:r>
      <w:r w:rsidRPr="00847C35">
        <w:rPr>
          <w:rFonts w:eastAsia="TimesNewRomanPSMT"/>
          <w:bCs/>
          <w:sz w:val="24"/>
          <w:szCs w:val="24"/>
          <w:lang w:val="sr-Cyrl-RS"/>
        </w:rPr>
        <w:t xml:space="preserve"> овакав начин исказивања цене ће омогућити плаћање сразмерно мањег износа. </w:t>
      </w:r>
    </w:p>
    <w:p w:rsidR="00324B21" w:rsidRPr="00847C35" w:rsidRDefault="00324B21" w:rsidP="00645FC6">
      <w:pPr>
        <w:autoSpaceDE w:val="0"/>
        <w:autoSpaceDN w:val="0"/>
        <w:adjustRightInd w:val="0"/>
        <w:jc w:val="both"/>
        <w:rPr>
          <w:rFonts w:eastAsia="TimesNewRomanPSMT"/>
          <w:bCs/>
          <w:sz w:val="24"/>
          <w:szCs w:val="24"/>
          <w:lang w:val="sr-Cyrl-CS"/>
        </w:rPr>
      </w:pPr>
    </w:p>
    <w:p w:rsidR="00A931C4" w:rsidRPr="00847C35" w:rsidRDefault="00A931C4" w:rsidP="00A931C4">
      <w:pPr>
        <w:autoSpaceDE w:val="0"/>
        <w:autoSpaceDN w:val="0"/>
        <w:adjustRightInd w:val="0"/>
        <w:jc w:val="both"/>
        <w:rPr>
          <w:rFonts w:eastAsia="TimesNewRomanPSMT"/>
          <w:b/>
          <w:bCs/>
          <w:sz w:val="24"/>
          <w:szCs w:val="24"/>
          <w:lang/>
        </w:rPr>
      </w:pPr>
      <w:r w:rsidRPr="00847C35">
        <w:rPr>
          <w:rFonts w:eastAsia="TimesNewRomanPSMT"/>
          <w:b/>
          <w:bCs/>
          <w:sz w:val="24"/>
          <w:szCs w:val="24"/>
          <w:lang w:val="sr-Cyrl-RS"/>
        </w:rPr>
        <w:t xml:space="preserve">       </w:t>
      </w:r>
      <w:r w:rsidRPr="00847C35">
        <w:rPr>
          <w:rFonts w:eastAsia="TimesNewRomanPSMT"/>
          <w:b/>
          <w:bCs/>
          <w:sz w:val="24"/>
          <w:szCs w:val="24"/>
          <w:lang/>
        </w:rPr>
        <w:t xml:space="preserve">Датум                        </w:t>
      </w:r>
      <w:r w:rsidRPr="00847C35">
        <w:rPr>
          <w:rFonts w:eastAsia="TimesNewRomanPSMT"/>
          <w:b/>
          <w:bCs/>
          <w:sz w:val="24"/>
          <w:szCs w:val="24"/>
          <w:lang w:val="sl-SI"/>
        </w:rPr>
        <w:t xml:space="preserve">            </w:t>
      </w:r>
      <w:r w:rsidRPr="00847C35">
        <w:rPr>
          <w:rFonts w:eastAsia="TimesNewRomanPSMT"/>
          <w:b/>
          <w:bCs/>
          <w:sz w:val="24"/>
          <w:szCs w:val="24"/>
          <w:lang/>
        </w:rPr>
        <w:t xml:space="preserve"> </w:t>
      </w:r>
      <w:r w:rsidRPr="00847C35">
        <w:rPr>
          <w:rFonts w:eastAsia="TimesNewRomanPSMT"/>
          <w:b/>
          <w:bCs/>
          <w:sz w:val="24"/>
          <w:szCs w:val="24"/>
          <w:lang w:val="sr-Cyrl-RS"/>
        </w:rPr>
        <w:t xml:space="preserve">                </w:t>
      </w:r>
      <w:r w:rsidRPr="00847C35">
        <w:rPr>
          <w:rFonts w:eastAsia="TimesNewRomanPSMT"/>
          <w:b/>
          <w:bCs/>
          <w:sz w:val="24"/>
          <w:szCs w:val="24"/>
          <w:lang/>
        </w:rPr>
        <w:t>Печат и потпис овлашћеног лица</w:t>
      </w:r>
    </w:p>
    <w:p w:rsidR="003B69A8" w:rsidRPr="00847C35" w:rsidRDefault="003B69A8" w:rsidP="00A931C4">
      <w:pPr>
        <w:autoSpaceDE w:val="0"/>
        <w:autoSpaceDN w:val="0"/>
        <w:adjustRightInd w:val="0"/>
        <w:jc w:val="both"/>
        <w:rPr>
          <w:rFonts w:eastAsia="TimesNewRomanPSMT"/>
          <w:b/>
          <w:bCs/>
          <w:sz w:val="24"/>
          <w:szCs w:val="24"/>
          <w:lang w:val="sr-Cyrl-RS"/>
        </w:rPr>
      </w:pPr>
    </w:p>
    <w:p w:rsidR="00645FC6" w:rsidRPr="00847C35" w:rsidRDefault="00A931C4" w:rsidP="00A931C4">
      <w:pPr>
        <w:autoSpaceDE w:val="0"/>
        <w:autoSpaceDN w:val="0"/>
        <w:adjustRightInd w:val="0"/>
        <w:jc w:val="both"/>
        <w:rPr>
          <w:rFonts w:eastAsia="TimesNewRomanPS-BoldMT"/>
          <w:b/>
          <w:bCs/>
          <w:iCs/>
          <w:sz w:val="24"/>
          <w:szCs w:val="24"/>
          <w:u w:val="single"/>
          <w:lang w:val="sr-Cyrl-RS"/>
        </w:rPr>
      </w:pPr>
      <w:r w:rsidRPr="00847C35">
        <w:rPr>
          <w:rFonts w:eastAsia="TimesNewRomanPSMT"/>
          <w:b/>
          <w:bCs/>
          <w:sz w:val="24"/>
          <w:szCs w:val="24"/>
          <w:lang w:val="sr-Cyrl-RS"/>
        </w:rPr>
        <w:t>_______________                                         _________________________________</w:t>
      </w:r>
    </w:p>
    <w:p w:rsidR="008942D4" w:rsidRPr="00847C35" w:rsidRDefault="008942D4" w:rsidP="00645FC6">
      <w:pPr>
        <w:autoSpaceDE w:val="0"/>
        <w:autoSpaceDN w:val="0"/>
        <w:adjustRightInd w:val="0"/>
        <w:jc w:val="both"/>
        <w:rPr>
          <w:rFonts w:eastAsia="TimesNewRomanPS-BoldMT"/>
          <w:b/>
          <w:bCs/>
          <w:iCs/>
          <w:sz w:val="24"/>
          <w:szCs w:val="24"/>
          <w:u w:val="single"/>
          <w:lang w:val="sr-Cyrl-RS"/>
        </w:rPr>
      </w:pPr>
    </w:p>
    <w:p w:rsidR="0007102F" w:rsidRPr="00847C35" w:rsidRDefault="00414807" w:rsidP="0007102F">
      <w:pPr>
        <w:spacing w:after="120"/>
        <w:ind w:left="709" w:hanging="709"/>
        <w:jc w:val="center"/>
        <w:rPr>
          <w:b/>
          <w:bCs/>
          <w:iCs/>
          <w:sz w:val="24"/>
          <w:szCs w:val="24"/>
          <w:lang w:val="sr-Cyrl-RS"/>
        </w:rPr>
      </w:pPr>
      <w:r w:rsidRPr="00847C35">
        <w:rPr>
          <w:b/>
          <w:bCs/>
          <w:iCs/>
          <w:sz w:val="24"/>
          <w:szCs w:val="24"/>
          <w:lang w:val="sr-Latn-RS"/>
        </w:rPr>
        <w:t>VII</w:t>
      </w:r>
      <w:r w:rsidR="0007102F" w:rsidRPr="00847C35">
        <w:rPr>
          <w:b/>
          <w:bCs/>
          <w:iCs/>
          <w:sz w:val="24"/>
          <w:szCs w:val="24"/>
          <w:lang w:val="sr-Latn-RS"/>
        </w:rPr>
        <w:t>I      ОБРАЗАЦ СТРУКТУРЕ ПОНУ</w:t>
      </w:r>
      <w:r w:rsidR="0007102F" w:rsidRPr="00847C35">
        <w:rPr>
          <w:b/>
          <w:bCs/>
          <w:iCs/>
          <w:sz w:val="24"/>
          <w:szCs w:val="24"/>
          <w:lang w:val="sr-Cyrl-RS"/>
        </w:rPr>
        <w:t>ЂЕНЕ ЦЕНЕ СА УПУТСТВОМ КАКО ДА СЕ ПОПУНИ</w:t>
      </w:r>
    </w:p>
    <w:p w:rsidR="001C5340" w:rsidRPr="00847C35" w:rsidRDefault="001C5340" w:rsidP="0007102F">
      <w:pPr>
        <w:spacing w:after="120"/>
        <w:ind w:left="709" w:hanging="709"/>
        <w:jc w:val="center"/>
        <w:rPr>
          <w:b/>
          <w:bCs/>
          <w:iCs/>
          <w:sz w:val="24"/>
          <w:szCs w:val="24"/>
          <w:lang w:val="sr-Cyrl-RS"/>
        </w:rPr>
      </w:pPr>
    </w:p>
    <w:tbl>
      <w:tblPr>
        <w:tblW w:w="11058"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642"/>
        <w:gridCol w:w="1229"/>
        <w:gridCol w:w="1855"/>
        <w:gridCol w:w="1350"/>
        <w:gridCol w:w="1620"/>
        <w:gridCol w:w="1710"/>
      </w:tblGrid>
      <w:tr w:rsidR="00C2197B" w:rsidRPr="00847C35" w:rsidTr="00C2197B">
        <w:trPr>
          <w:trHeight w:val="567"/>
        </w:trPr>
        <w:tc>
          <w:tcPr>
            <w:tcW w:w="0" w:type="auto"/>
            <w:shd w:val="clear" w:color="auto" w:fill="D9D9D9"/>
            <w:vAlign w:val="center"/>
          </w:tcPr>
          <w:p w:rsidR="00C2197B" w:rsidRPr="00847C35" w:rsidRDefault="00C2197B" w:rsidP="001C5340">
            <w:pPr>
              <w:spacing w:after="160" w:line="256" w:lineRule="auto"/>
              <w:jc w:val="center"/>
              <w:rPr>
                <w:rFonts w:eastAsia="Calibri"/>
                <w:sz w:val="24"/>
                <w:szCs w:val="24"/>
                <w:lang w:val="sr-Latn-RS"/>
              </w:rPr>
            </w:pPr>
            <w:r w:rsidRPr="00847C35">
              <w:rPr>
                <w:rFonts w:eastAsia="Calibri"/>
                <w:sz w:val="24"/>
                <w:szCs w:val="24"/>
                <w:lang w:val="sr-Cyrl-RS"/>
              </w:rPr>
              <w:t xml:space="preserve">Р.бр </w:t>
            </w:r>
          </w:p>
        </w:tc>
        <w:tc>
          <w:tcPr>
            <w:tcW w:w="2642" w:type="dxa"/>
            <w:shd w:val="clear" w:color="auto" w:fill="D9D9D9"/>
            <w:vAlign w:val="center"/>
          </w:tcPr>
          <w:p w:rsidR="00C2197B" w:rsidRPr="00847C35" w:rsidRDefault="00C2197B" w:rsidP="001C5340">
            <w:pPr>
              <w:spacing w:after="160" w:line="256" w:lineRule="auto"/>
              <w:jc w:val="center"/>
              <w:rPr>
                <w:rFonts w:eastAsia="Calibri"/>
                <w:sz w:val="24"/>
                <w:szCs w:val="24"/>
                <w:lang w:val="sr-Cyrl-RS"/>
              </w:rPr>
            </w:pPr>
            <w:r w:rsidRPr="00847C35">
              <w:rPr>
                <w:rFonts w:eastAsia="Calibri"/>
                <w:sz w:val="24"/>
                <w:szCs w:val="24"/>
                <w:lang w:val="sr-Cyrl-RS"/>
              </w:rPr>
              <w:t xml:space="preserve"> Назив</w:t>
            </w:r>
          </w:p>
        </w:tc>
        <w:tc>
          <w:tcPr>
            <w:tcW w:w="1229" w:type="dxa"/>
            <w:shd w:val="clear" w:color="auto" w:fill="D9D9D9"/>
            <w:vAlign w:val="center"/>
          </w:tcPr>
          <w:p w:rsidR="00E76E06" w:rsidRDefault="00E76E06" w:rsidP="001C5340">
            <w:pPr>
              <w:spacing w:after="160" w:line="256" w:lineRule="auto"/>
              <w:jc w:val="center"/>
              <w:rPr>
                <w:rFonts w:eastAsia="Calibri"/>
                <w:sz w:val="24"/>
                <w:szCs w:val="24"/>
                <w:lang w:val="sr-Cyrl-RS"/>
              </w:rPr>
            </w:pPr>
            <w:r>
              <w:rPr>
                <w:rFonts w:eastAsia="Calibri"/>
                <w:sz w:val="24"/>
                <w:szCs w:val="24"/>
                <w:lang w:val="sr-Cyrl-RS"/>
              </w:rPr>
              <w:t>оквирна</w:t>
            </w:r>
          </w:p>
          <w:p w:rsidR="00C2197B" w:rsidRPr="00847C35" w:rsidRDefault="00E76E06" w:rsidP="001C5340">
            <w:pPr>
              <w:spacing w:after="160" w:line="256" w:lineRule="auto"/>
              <w:jc w:val="center"/>
              <w:rPr>
                <w:rFonts w:eastAsia="Calibri"/>
                <w:sz w:val="24"/>
                <w:szCs w:val="24"/>
                <w:lang w:val="sr-Cyrl-RS"/>
              </w:rPr>
            </w:pPr>
            <w:r>
              <w:rPr>
                <w:rFonts w:eastAsia="Calibri"/>
                <w:sz w:val="24"/>
                <w:szCs w:val="24"/>
                <w:lang w:val="sr-Cyrl-RS"/>
              </w:rPr>
              <w:t>к</w:t>
            </w:r>
            <w:r w:rsidR="00C2197B" w:rsidRPr="00847C35">
              <w:rPr>
                <w:rFonts w:eastAsia="Calibri"/>
                <w:sz w:val="24"/>
                <w:szCs w:val="24"/>
                <w:lang w:val="sr-Cyrl-RS"/>
              </w:rPr>
              <w:t>оличина</w:t>
            </w:r>
          </w:p>
        </w:tc>
        <w:tc>
          <w:tcPr>
            <w:tcW w:w="1855" w:type="dxa"/>
            <w:shd w:val="clear" w:color="auto" w:fill="D9D9D9"/>
          </w:tcPr>
          <w:p w:rsidR="00C2197B" w:rsidRPr="00847C35" w:rsidRDefault="00C2197B" w:rsidP="001C5340">
            <w:pPr>
              <w:spacing w:after="160" w:line="256" w:lineRule="auto"/>
              <w:jc w:val="center"/>
              <w:rPr>
                <w:rFonts w:eastAsia="Calibri"/>
                <w:sz w:val="24"/>
                <w:szCs w:val="24"/>
                <w:lang w:val="sr-Cyrl-RS"/>
              </w:rPr>
            </w:pPr>
            <w:r w:rsidRPr="00847C35">
              <w:rPr>
                <w:rFonts w:eastAsia="Calibri"/>
                <w:sz w:val="24"/>
                <w:szCs w:val="24"/>
                <w:lang w:val="sr-Cyrl-RS"/>
              </w:rPr>
              <w:t>Јединична цена без ПДВ</w:t>
            </w:r>
          </w:p>
        </w:tc>
        <w:tc>
          <w:tcPr>
            <w:tcW w:w="1350" w:type="dxa"/>
            <w:shd w:val="clear" w:color="auto" w:fill="D9D9D9"/>
          </w:tcPr>
          <w:p w:rsidR="00C2197B" w:rsidRPr="00847C35" w:rsidRDefault="00C2197B" w:rsidP="001C5340">
            <w:pPr>
              <w:spacing w:after="160" w:line="256" w:lineRule="auto"/>
              <w:jc w:val="center"/>
              <w:rPr>
                <w:rFonts w:eastAsia="Calibri"/>
                <w:sz w:val="24"/>
                <w:szCs w:val="24"/>
                <w:lang w:val="sr-Cyrl-RS"/>
              </w:rPr>
            </w:pPr>
            <w:r w:rsidRPr="00847C35">
              <w:rPr>
                <w:rFonts w:eastAsia="Calibri"/>
                <w:sz w:val="24"/>
                <w:szCs w:val="24"/>
                <w:lang w:val="sr-Cyrl-RS"/>
              </w:rPr>
              <w:t>Јединична цена са ПДВ</w:t>
            </w:r>
          </w:p>
        </w:tc>
        <w:tc>
          <w:tcPr>
            <w:tcW w:w="1620" w:type="dxa"/>
            <w:shd w:val="clear" w:color="auto" w:fill="D9D9D9"/>
          </w:tcPr>
          <w:p w:rsidR="00C2197B" w:rsidRPr="00847C35" w:rsidRDefault="00C2197B" w:rsidP="001C5340">
            <w:pPr>
              <w:spacing w:after="160" w:line="256" w:lineRule="auto"/>
              <w:jc w:val="center"/>
              <w:rPr>
                <w:rFonts w:eastAsia="Calibri"/>
                <w:sz w:val="24"/>
                <w:szCs w:val="24"/>
                <w:lang w:val="sr-Cyrl-RS"/>
              </w:rPr>
            </w:pPr>
            <w:r w:rsidRPr="00847C35">
              <w:rPr>
                <w:rFonts w:eastAsia="Calibri"/>
                <w:sz w:val="24"/>
                <w:szCs w:val="24"/>
                <w:lang w:val="sr-Cyrl-RS"/>
              </w:rPr>
              <w:t>Збирна  цена без ПДВ</w:t>
            </w:r>
          </w:p>
          <w:p w:rsidR="00C2197B" w:rsidRPr="00847C35" w:rsidRDefault="00C2197B" w:rsidP="001C5340">
            <w:pPr>
              <w:autoSpaceDE w:val="0"/>
              <w:autoSpaceDN w:val="0"/>
              <w:adjustRightInd w:val="0"/>
              <w:spacing w:after="160" w:line="256" w:lineRule="auto"/>
              <w:jc w:val="center"/>
              <w:rPr>
                <w:rFonts w:eastAsia="TimesNewRomanPSMT"/>
                <w:bCs/>
                <w:sz w:val="24"/>
                <w:szCs w:val="24"/>
              </w:rPr>
            </w:pPr>
            <w:r w:rsidRPr="00847C35">
              <w:rPr>
                <w:rFonts w:eastAsia="TimesNewRomanPSMT"/>
                <w:bCs/>
                <w:sz w:val="24"/>
                <w:szCs w:val="24"/>
                <w:lang w:val="sr-Latn-RS"/>
              </w:rPr>
              <w:t>(</w:t>
            </w:r>
            <w:r w:rsidRPr="00847C35">
              <w:rPr>
                <w:rFonts w:eastAsia="TimesNewRomanPSMT"/>
                <w:bCs/>
                <w:sz w:val="24"/>
                <w:szCs w:val="24"/>
                <w:lang w:val="sr-Cyrl-RS"/>
              </w:rPr>
              <w:t xml:space="preserve">Напомена: Помножити јединичну цену без ПДВ из колоне </w:t>
            </w:r>
            <w:r w:rsidRPr="00847C35">
              <w:rPr>
                <w:rFonts w:eastAsia="TimesNewRomanPSMT"/>
                <w:bCs/>
                <w:sz w:val="24"/>
                <w:szCs w:val="24"/>
              </w:rPr>
              <w:t>I</w:t>
            </w:r>
            <w:r w:rsidRPr="00847C35">
              <w:rPr>
                <w:rFonts w:eastAsia="TimesNewRomanPSMT"/>
                <w:bCs/>
                <w:sz w:val="24"/>
                <w:szCs w:val="24"/>
                <w:lang w:val="sr-Latn-RS"/>
              </w:rPr>
              <w:t xml:space="preserve">V </w:t>
            </w:r>
            <w:r w:rsidRPr="00847C35">
              <w:rPr>
                <w:rFonts w:eastAsia="TimesNewRomanPSMT"/>
                <w:bCs/>
                <w:sz w:val="24"/>
                <w:szCs w:val="24"/>
                <w:lang w:val="sr-Cyrl-RS"/>
              </w:rPr>
              <w:t xml:space="preserve">са количином из колоне </w:t>
            </w:r>
            <w:r w:rsidRPr="00847C35">
              <w:rPr>
                <w:rFonts w:eastAsia="TimesNewRomanPSMT"/>
                <w:bCs/>
                <w:sz w:val="24"/>
                <w:szCs w:val="24"/>
              </w:rPr>
              <w:t>III)</w:t>
            </w:r>
          </w:p>
        </w:tc>
        <w:tc>
          <w:tcPr>
            <w:tcW w:w="1710" w:type="dxa"/>
            <w:shd w:val="clear" w:color="auto" w:fill="D9D9D9"/>
          </w:tcPr>
          <w:p w:rsidR="00C2197B" w:rsidRPr="00847C35" w:rsidRDefault="00C2197B" w:rsidP="001C5340">
            <w:pPr>
              <w:autoSpaceDE w:val="0"/>
              <w:autoSpaceDN w:val="0"/>
              <w:adjustRightInd w:val="0"/>
              <w:spacing w:after="160" w:line="256" w:lineRule="auto"/>
              <w:jc w:val="center"/>
              <w:rPr>
                <w:rFonts w:eastAsia="Calibri"/>
                <w:sz w:val="24"/>
                <w:szCs w:val="24"/>
                <w:lang w:val="sr-Cyrl-RS"/>
              </w:rPr>
            </w:pPr>
            <w:r w:rsidRPr="00847C35">
              <w:rPr>
                <w:rFonts w:eastAsia="Calibri"/>
                <w:sz w:val="24"/>
                <w:szCs w:val="24"/>
                <w:lang w:val="sr-Cyrl-RS"/>
              </w:rPr>
              <w:t>Збирна цена</w:t>
            </w:r>
            <w:r w:rsidRPr="00847C35">
              <w:rPr>
                <w:rFonts w:eastAsia="Calibri"/>
                <w:sz w:val="24"/>
                <w:szCs w:val="24"/>
                <w:lang w:val="sr-Latn-RS"/>
              </w:rPr>
              <w:t xml:space="preserve"> </w:t>
            </w:r>
            <w:r w:rsidRPr="00847C35">
              <w:rPr>
                <w:rFonts w:eastAsia="Calibri"/>
                <w:sz w:val="24"/>
                <w:szCs w:val="24"/>
                <w:lang w:val="sr-Cyrl-RS"/>
              </w:rPr>
              <w:t xml:space="preserve">са ПДВ </w:t>
            </w:r>
          </w:p>
          <w:p w:rsidR="00C2197B" w:rsidRPr="00847C35" w:rsidRDefault="00C2197B" w:rsidP="001C5340">
            <w:pPr>
              <w:autoSpaceDE w:val="0"/>
              <w:autoSpaceDN w:val="0"/>
              <w:adjustRightInd w:val="0"/>
              <w:spacing w:after="160" w:line="256" w:lineRule="auto"/>
              <w:jc w:val="center"/>
              <w:rPr>
                <w:rFonts w:eastAsia="TimesNewRomanPSMT"/>
                <w:bCs/>
                <w:sz w:val="24"/>
                <w:szCs w:val="24"/>
              </w:rPr>
            </w:pPr>
            <w:r w:rsidRPr="00847C35">
              <w:rPr>
                <w:rFonts w:eastAsia="TimesNewRomanPSMT"/>
                <w:bCs/>
                <w:sz w:val="24"/>
                <w:szCs w:val="24"/>
                <w:lang w:val="sr-Latn-RS"/>
              </w:rPr>
              <w:t>(</w:t>
            </w:r>
            <w:r w:rsidRPr="00847C35">
              <w:rPr>
                <w:rFonts w:eastAsia="TimesNewRomanPSMT"/>
                <w:bCs/>
                <w:sz w:val="24"/>
                <w:szCs w:val="24"/>
                <w:lang w:val="sr-Cyrl-RS"/>
              </w:rPr>
              <w:t xml:space="preserve">Напомена: Помножити јединичну цену  са ПДВ из колоне </w:t>
            </w:r>
            <w:r w:rsidRPr="00847C35">
              <w:rPr>
                <w:rFonts w:eastAsia="TimesNewRomanPSMT"/>
                <w:bCs/>
                <w:sz w:val="24"/>
                <w:szCs w:val="24"/>
              </w:rPr>
              <w:t xml:space="preserve">V </w:t>
            </w:r>
            <w:r w:rsidRPr="00847C35">
              <w:rPr>
                <w:rFonts w:eastAsia="TimesNewRomanPSMT"/>
                <w:bCs/>
                <w:sz w:val="24"/>
                <w:szCs w:val="24"/>
                <w:lang w:val="sr-Cyrl-RS"/>
              </w:rPr>
              <w:t xml:space="preserve">са количином из колоне </w:t>
            </w:r>
            <w:r w:rsidRPr="00847C35">
              <w:rPr>
                <w:rFonts w:eastAsia="TimesNewRomanPSMT"/>
                <w:bCs/>
                <w:sz w:val="24"/>
                <w:szCs w:val="24"/>
              </w:rPr>
              <w:t>III)</w:t>
            </w:r>
          </w:p>
        </w:tc>
      </w:tr>
      <w:tr w:rsidR="00C2197B" w:rsidRPr="00847C35" w:rsidTr="00C2197B">
        <w:trPr>
          <w:trHeight w:val="567"/>
        </w:trPr>
        <w:tc>
          <w:tcPr>
            <w:tcW w:w="0" w:type="auto"/>
            <w:shd w:val="clear" w:color="auto" w:fill="auto"/>
          </w:tcPr>
          <w:p w:rsidR="00C2197B" w:rsidRPr="00847C35" w:rsidRDefault="00C2197B" w:rsidP="001C5340">
            <w:pPr>
              <w:spacing w:after="160" w:line="256" w:lineRule="auto"/>
              <w:ind w:left="135"/>
              <w:jc w:val="center"/>
              <w:rPr>
                <w:rFonts w:eastAsia="Calibri"/>
                <w:b/>
                <w:sz w:val="24"/>
                <w:szCs w:val="24"/>
                <w:lang w:val="sr-Cyrl-RS"/>
              </w:rPr>
            </w:pPr>
          </w:p>
          <w:p w:rsidR="00C2197B" w:rsidRPr="00847C35" w:rsidRDefault="00C2197B" w:rsidP="001C5340">
            <w:pPr>
              <w:spacing w:after="160" w:line="256" w:lineRule="auto"/>
              <w:ind w:left="135"/>
              <w:jc w:val="center"/>
              <w:rPr>
                <w:rFonts w:eastAsia="Calibri"/>
                <w:b/>
                <w:sz w:val="24"/>
                <w:szCs w:val="24"/>
                <w:lang w:val="sr-Latn-RS"/>
              </w:rPr>
            </w:pPr>
            <w:r w:rsidRPr="00847C35">
              <w:rPr>
                <w:rFonts w:eastAsia="Calibri"/>
                <w:b/>
                <w:sz w:val="24"/>
                <w:szCs w:val="24"/>
                <w:lang w:val="sr-Cyrl-RS"/>
              </w:rPr>
              <w:t>1.</w:t>
            </w:r>
          </w:p>
        </w:tc>
        <w:tc>
          <w:tcPr>
            <w:tcW w:w="2642" w:type="dxa"/>
            <w:shd w:val="clear" w:color="auto" w:fill="auto"/>
          </w:tcPr>
          <w:p w:rsidR="00C2197B" w:rsidRPr="00847C35" w:rsidRDefault="00C2197B" w:rsidP="00C2197B">
            <w:pPr>
              <w:spacing w:before="120" w:after="120" w:line="256" w:lineRule="auto"/>
              <w:jc w:val="center"/>
              <w:rPr>
                <w:rFonts w:eastAsia="Calibri"/>
                <w:b/>
                <w:sz w:val="24"/>
                <w:szCs w:val="24"/>
                <w:lang w:val="sr-Cyrl-RS"/>
              </w:rPr>
            </w:pPr>
            <w:r w:rsidRPr="00847C35">
              <w:rPr>
                <w:rFonts w:eastAsia="Calibri"/>
                <w:b/>
                <w:sz w:val="24"/>
                <w:szCs w:val="24"/>
                <w:lang w:val="sr-Cyrl-RS"/>
              </w:rPr>
              <w:t>Услуга израде дизајна и штампања ваучера са воденим жигом и заштитом од фалсификовања</w:t>
            </w:r>
            <w:r w:rsidR="00AC209F" w:rsidRPr="00847C35">
              <w:rPr>
                <w:rFonts w:eastAsia="Calibri"/>
                <w:b/>
                <w:sz w:val="24"/>
                <w:szCs w:val="24"/>
                <w:lang w:val="sr-Cyrl-RS"/>
              </w:rPr>
              <w:t xml:space="preserve"> </w:t>
            </w:r>
          </w:p>
        </w:tc>
        <w:tc>
          <w:tcPr>
            <w:tcW w:w="1229" w:type="dxa"/>
            <w:shd w:val="clear" w:color="auto" w:fill="auto"/>
            <w:vAlign w:val="center"/>
          </w:tcPr>
          <w:p w:rsidR="00C2197B" w:rsidRPr="00847C35" w:rsidRDefault="005E25BB" w:rsidP="001C5340">
            <w:pPr>
              <w:spacing w:after="160" w:line="256" w:lineRule="auto"/>
              <w:jc w:val="center"/>
              <w:rPr>
                <w:rFonts w:eastAsia="Calibri"/>
                <w:b/>
                <w:sz w:val="24"/>
                <w:szCs w:val="24"/>
                <w:lang w:val="sr-Cyrl-RS"/>
              </w:rPr>
            </w:pPr>
            <w:r>
              <w:rPr>
                <w:rFonts w:eastAsia="Calibri"/>
                <w:b/>
                <w:sz w:val="24"/>
                <w:szCs w:val="24"/>
                <w:lang w:val="sr-Cyrl-RS"/>
              </w:rPr>
              <w:t>20</w:t>
            </w:r>
            <w:r w:rsidR="00C2197B" w:rsidRPr="00847C35">
              <w:rPr>
                <w:rFonts w:eastAsia="Calibri"/>
                <w:b/>
                <w:sz w:val="24"/>
                <w:szCs w:val="24"/>
                <w:lang w:val="sr-Cyrl-RS"/>
              </w:rPr>
              <w:t>.000</w:t>
            </w:r>
            <w:r w:rsidR="00E76E06">
              <w:rPr>
                <w:rFonts w:eastAsia="Calibri"/>
                <w:b/>
                <w:sz w:val="24"/>
                <w:szCs w:val="24"/>
                <w:lang w:val="sr-Cyrl-RS"/>
              </w:rPr>
              <w:t xml:space="preserve"> комада</w:t>
            </w:r>
          </w:p>
        </w:tc>
        <w:tc>
          <w:tcPr>
            <w:tcW w:w="1855" w:type="dxa"/>
            <w:shd w:val="clear" w:color="auto" w:fill="auto"/>
          </w:tcPr>
          <w:p w:rsidR="00C2197B" w:rsidRPr="00847C35" w:rsidRDefault="00C2197B" w:rsidP="001C5340">
            <w:pPr>
              <w:spacing w:after="160" w:line="256" w:lineRule="auto"/>
              <w:jc w:val="center"/>
              <w:rPr>
                <w:rFonts w:eastAsia="Calibri"/>
                <w:b/>
                <w:sz w:val="24"/>
                <w:szCs w:val="24"/>
                <w:lang w:val="sr-Cyrl-RS"/>
              </w:rPr>
            </w:pPr>
          </w:p>
        </w:tc>
        <w:tc>
          <w:tcPr>
            <w:tcW w:w="1350" w:type="dxa"/>
            <w:shd w:val="clear" w:color="auto" w:fill="auto"/>
          </w:tcPr>
          <w:p w:rsidR="00C2197B" w:rsidRPr="00847C35" w:rsidRDefault="00C2197B" w:rsidP="001C5340">
            <w:pPr>
              <w:spacing w:after="160" w:line="256" w:lineRule="auto"/>
              <w:jc w:val="center"/>
              <w:rPr>
                <w:rFonts w:eastAsia="Calibri"/>
                <w:b/>
                <w:sz w:val="24"/>
                <w:szCs w:val="24"/>
                <w:lang w:val="sr-Cyrl-RS"/>
              </w:rPr>
            </w:pPr>
          </w:p>
        </w:tc>
        <w:tc>
          <w:tcPr>
            <w:tcW w:w="1620" w:type="dxa"/>
            <w:shd w:val="clear" w:color="auto" w:fill="auto"/>
          </w:tcPr>
          <w:p w:rsidR="00C2197B" w:rsidRPr="00847C35" w:rsidRDefault="00C2197B" w:rsidP="001C5340">
            <w:pPr>
              <w:spacing w:after="160" w:line="256" w:lineRule="auto"/>
              <w:jc w:val="center"/>
              <w:rPr>
                <w:rFonts w:eastAsia="Calibri"/>
                <w:b/>
                <w:sz w:val="24"/>
                <w:szCs w:val="24"/>
                <w:lang w:val="sr-Cyrl-RS"/>
              </w:rPr>
            </w:pPr>
          </w:p>
        </w:tc>
        <w:tc>
          <w:tcPr>
            <w:tcW w:w="1710" w:type="dxa"/>
            <w:shd w:val="clear" w:color="auto" w:fill="auto"/>
          </w:tcPr>
          <w:p w:rsidR="00C2197B" w:rsidRPr="00847C35" w:rsidRDefault="00C2197B" w:rsidP="001C5340">
            <w:pPr>
              <w:spacing w:after="160" w:line="256" w:lineRule="auto"/>
              <w:jc w:val="center"/>
              <w:rPr>
                <w:rFonts w:eastAsia="Calibri"/>
                <w:b/>
                <w:sz w:val="24"/>
                <w:szCs w:val="24"/>
                <w:lang w:val="sr-Cyrl-RS"/>
              </w:rPr>
            </w:pPr>
          </w:p>
        </w:tc>
      </w:tr>
      <w:tr w:rsidR="00C2197B" w:rsidRPr="00847C35" w:rsidTr="00C2197B">
        <w:trPr>
          <w:trHeight w:val="567"/>
        </w:trPr>
        <w:tc>
          <w:tcPr>
            <w:tcW w:w="7728" w:type="dxa"/>
            <w:gridSpan w:val="5"/>
            <w:shd w:val="clear" w:color="auto" w:fill="auto"/>
            <w:vAlign w:val="center"/>
          </w:tcPr>
          <w:p w:rsidR="00C2197B" w:rsidRPr="00847C35" w:rsidRDefault="00C2197B" w:rsidP="001C5340">
            <w:pPr>
              <w:spacing w:after="160" w:line="256" w:lineRule="auto"/>
              <w:rPr>
                <w:rFonts w:eastAsia="Calibri"/>
                <w:b/>
                <w:sz w:val="24"/>
                <w:szCs w:val="24"/>
                <w:lang w:val="sr-Latn-RS"/>
              </w:rPr>
            </w:pPr>
            <w:r w:rsidRPr="00847C35">
              <w:rPr>
                <w:rFonts w:eastAsia="Calibri"/>
                <w:b/>
                <w:sz w:val="24"/>
                <w:szCs w:val="24"/>
                <w:lang w:val="sr-Cyrl-RS"/>
              </w:rPr>
              <w:t xml:space="preserve">УКУПНА ЦЕНА БЕЗ ПДВ И СА ПДВ У ДИНАРИМА (сабрати износе из колоне </w:t>
            </w:r>
            <w:r w:rsidRPr="00847C35">
              <w:rPr>
                <w:rFonts w:eastAsia="Calibri"/>
                <w:b/>
                <w:sz w:val="24"/>
                <w:szCs w:val="24"/>
              </w:rPr>
              <w:t xml:space="preserve">VI </w:t>
            </w:r>
            <w:r w:rsidRPr="00847C35">
              <w:rPr>
                <w:rFonts w:eastAsia="Calibri"/>
                <w:b/>
                <w:sz w:val="24"/>
                <w:szCs w:val="24"/>
                <w:lang w:val="sr-Cyrl-RS"/>
              </w:rPr>
              <w:t xml:space="preserve">и </w:t>
            </w:r>
            <w:r w:rsidRPr="00847C35">
              <w:rPr>
                <w:rFonts w:eastAsia="Calibri"/>
                <w:b/>
                <w:sz w:val="24"/>
                <w:szCs w:val="24"/>
              </w:rPr>
              <w:t>VII</w:t>
            </w:r>
            <w:r w:rsidRPr="00847C35">
              <w:rPr>
                <w:rFonts w:eastAsia="Calibri"/>
                <w:b/>
                <w:sz w:val="24"/>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620" w:type="dxa"/>
            <w:shd w:val="clear" w:color="auto" w:fill="auto"/>
          </w:tcPr>
          <w:p w:rsidR="00C2197B" w:rsidRPr="00847C35" w:rsidRDefault="00C2197B" w:rsidP="001C5340">
            <w:pPr>
              <w:spacing w:after="160" w:line="256" w:lineRule="auto"/>
              <w:jc w:val="center"/>
              <w:rPr>
                <w:rFonts w:eastAsia="Calibri"/>
                <w:b/>
                <w:sz w:val="24"/>
                <w:szCs w:val="24"/>
                <w:lang w:val="sr-Latn-RS"/>
              </w:rPr>
            </w:pPr>
          </w:p>
        </w:tc>
        <w:tc>
          <w:tcPr>
            <w:tcW w:w="1710" w:type="dxa"/>
            <w:shd w:val="clear" w:color="auto" w:fill="auto"/>
          </w:tcPr>
          <w:p w:rsidR="00C2197B" w:rsidRPr="00847C35" w:rsidRDefault="00C2197B" w:rsidP="001C5340">
            <w:pPr>
              <w:spacing w:after="160" w:line="256" w:lineRule="auto"/>
              <w:jc w:val="center"/>
              <w:rPr>
                <w:rFonts w:eastAsia="Calibri"/>
                <w:b/>
                <w:sz w:val="24"/>
                <w:szCs w:val="24"/>
                <w:lang w:val="sr-Cyrl-RS"/>
              </w:rPr>
            </w:pPr>
          </w:p>
        </w:tc>
      </w:tr>
    </w:tbl>
    <w:p w:rsidR="00063C95" w:rsidRPr="00847C35" w:rsidRDefault="00063C95" w:rsidP="00063C95">
      <w:pPr>
        <w:keepNext/>
        <w:keepLines/>
        <w:spacing w:before="240" w:after="120"/>
        <w:jc w:val="both"/>
        <w:outlineLvl w:val="1"/>
        <w:rPr>
          <w:b/>
          <w:bCs/>
          <w:sz w:val="24"/>
          <w:szCs w:val="24"/>
          <w:lang w:val="sr-Cyrl-CS" w:eastAsia="ar-SA"/>
        </w:rPr>
      </w:pPr>
      <w:bookmarkStart w:id="1" w:name="_Toc431905990"/>
      <w:r w:rsidRPr="00847C35">
        <w:rPr>
          <w:b/>
          <w:bCs/>
          <w:sz w:val="24"/>
          <w:szCs w:val="24"/>
          <w:lang w:val="sr-Cyrl-CS" w:eastAsia="ar-SA"/>
        </w:rPr>
        <w:t>УПУТСТВО КАКО ДА СЕ ПОПУНИ ОБРАЗАЦ СТРУКТУРЕ ЦЕНЕ</w:t>
      </w:r>
      <w:bookmarkEnd w:id="1"/>
    </w:p>
    <w:p w:rsidR="00063C95" w:rsidRPr="00847C35" w:rsidRDefault="00063C95" w:rsidP="00063C95">
      <w:pPr>
        <w:suppressAutoHyphens/>
        <w:jc w:val="both"/>
        <w:rPr>
          <w:sz w:val="24"/>
          <w:szCs w:val="24"/>
          <w:lang w:val="sr-Cyrl-CS" w:eastAsia="ar-SA"/>
        </w:rPr>
      </w:pPr>
      <w:r w:rsidRPr="00847C35">
        <w:rPr>
          <w:sz w:val="24"/>
          <w:szCs w:val="24"/>
          <w:lang w:val="sr-Cyrl-CS" w:eastAsia="ar-SA"/>
        </w:rPr>
        <w:t xml:space="preserve">У колони 4 - уписати јединичну цену </w:t>
      </w:r>
      <w:r w:rsidR="00C2197B" w:rsidRPr="00847C35">
        <w:rPr>
          <w:sz w:val="24"/>
          <w:szCs w:val="24"/>
          <w:lang w:val="sr-Cyrl-RS" w:eastAsia="ar-SA"/>
        </w:rPr>
        <w:t>за све ставке 1.</w:t>
      </w:r>
      <w:r w:rsidRPr="00847C35">
        <w:rPr>
          <w:sz w:val="24"/>
          <w:szCs w:val="24"/>
          <w:lang w:val="sr-Cyrl-RS" w:eastAsia="ar-SA"/>
        </w:rPr>
        <w:t xml:space="preserve"> </w:t>
      </w:r>
      <w:r w:rsidRPr="00847C35">
        <w:rPr>
          <w:sz w:val="24"/>
          <w:szCs w:val="24"/>
          <w:lang w:val="sr-Cyrl-CS" w:eastAsia="ar-SA"/>
        </w:rPr>
        <w:t>без ПДВ-а.</w:t>
      </w:r>
    </w:p>
    <w:p w:rsidR="00063C95" w:rsidRPr="00847C35" w:rsidRDefault="00063C95" w:rsidP="00063C95">
      <w:pPr>
        <w:suppressAutoHyphens/>
        <w:jc w:val="both"/>
        <w:rPr>
          <w:sz w:val="24"/>
          <w:szCs w:val="24"/>
          <w:lang w:val="sr-Cyrl-CS" w:eastAsia="ar-SA"/>
        </w:rPr>
      </w:pPr>
      <w:r w:rsidRPr="00847C35">
        <w:rPr>
          <w:sz w:val="24"/>
          <w:szCs w:val="24"/>
          <w:lang w:val="sr-Cyrl-CS" w:eastAsia="ar-SA"/>
        </w:rPr>
        <w:t xml:space="preserve">У колони 5 – уписати јединичну цену </w:t>
      </w:r>
      <w:r w:rsidR="00C2197B" w:rsidRPr="00847C35">
        <w:rPr>
          <w:sz w:val="24"/>
          <w:szCs w:val="24"/>
          <w:lang w:val="sr-Cyrl-RS" w:eastAsia="ar-SA"/>
        </w:rPr>
        <w:t xml:space="preserve">за све ставке  1. </w:t>
      </w:r>
      <w:r w:rsidRPr="00847C35">
        <w:rPr>
          <w:sz w:val="24"/>
          <w:szCs w:val="24"/>
          <w:lang w:val="sr-Cyrl-CS" w:eastAsia="ar-SA"/>
        </w:rPr>
        <w:t>са ПДВ-ом.</w:t>
      </w:r>
    </w:p>
    <w:p w:rsidR="00063C95" w:rsidRPr="00847C35" w:rsidRDefault="00063C95" w:rsidP="00063C95">
      <w:pPr>
        <w:suppressAutoHyphens/>
        <w:jc w:val="both"/>
        <w:rPr>
          <w:sz w:val="24"/>
          <w:szCs w:val="24"/>
          <w:lang w:val="sr-Cyrl-RS" w:eastAsia="ar-SA"/>
        </w:rPr>
      </w:pPr>
      <w:r w:rsidRPr="00847C35">
        <w:rPr>
          <w:sz w:val="24"/>
          <w:szCs w:val="24"/>
          <w:lang w:val="sr-Cyrl-CS" w:eastAsia="ar-SA"/>
        </w:rPr>
        <w:t xml:space="preserve">У колони </w:t>
      </w:r>
      <w:r w:rsidRPr="00847C35">
        <w:rPr>
          <w:sz w:val="24"/>
          <w:szCs w:val="24"/>
          <w:lang w:val="sr-Cyrl-RS" w:eastAsia="ar-SA"/>
        </w:rPr>
        <w:t>6-</w:t>
      </w:r>
      <w:r w:rsidRPr="00847C35">
        <w:rPr>
          <w:sz w:val="24"/>
          <w:szCs w:val="24"/>
          <w:lang w:val="sr-Cyrl-CS" w:eastAsia="ar-SA"/>
        </w:rPr>
        <w:t xml:space="preserve"> уписати укупну цену без ПДВ-а која се добија збиром јединичне цене </w:t>
      </w:r>
      <w:r w:rsidRPr="00847C35">
        <w:rPr>
          <w:sz w:val="24"/>
          <w:szCs w:val="24"/>
          <w:lang w:val="sr-Cyrl-RS" w:eastAsia="ar-SA"/>
        </w:rPr>
        <w:t xml:space="preserve">без ПДВ-а </w:t>
      </w:r>
      <w:r w:rsidRPr="00847C35">
        <w:rPr>
          <w:sz w:val="24"/>
          <w:szCs w:val="24"/>
          <w:lang w:val="sr-Cyrl-CS" w:eastAsia="ar-SA"/>
        </w:rPr>
        <w:t>која је помножена са количином (4</w:t>
      </w:r>
      <w:r w:rsidR="006E49AA" w:rsidRPr="00847C35">
        <w:rPr>
          <w:sz w:val="24"/>
          <w:szCs w:val="24"/>
          <w:lang w:val="sr-Cyrl-CS" w:eastAsia="ar-SA"/>
        </w:rPr>
        <w:t>х</w:t>
      </w:r>
      <w:r w:rsidRPr="00847C35">
        <w:rPr>
          <w:sz w:val="24"/>
          <w:szCs w:val="24"/>
          <w:lang w:val="sr-Cyrl-CS" w:eastAsia="ar-SA"/>
        </w:rPr>
        <w:t>3).</w:t>
      </w:r>
      <w:r w:rsidRPr="00847C35">
        <w:rPr>
          <w:sz w:val="24"/>
          <w:szCs w:val="24"/>
          <w:lang w:val="sr-Cyrl-RS" w:eastAsia="ar-SA"/>
        </w:rPr>
        <w:t xml:space="preserve"> </w:t>
      </w:r>
    </w:p>
    <w:p w:rsidR="00063C95" w:rsidRPr="00847C35" w:rsidRDefault="00063C95" w:rsidP="00063C95">
      <w:pPr>
        <w:suppressAutoHyphens/>
        <w:jc w:val="both"/>
        <w:rPr>
          <w:sz w:val="24"/>
          <w:szCs w:val="24"/>
          <w:lang w:val="sr-Cyrl-CS" w:eastAsia="ar-SA"/>
        </w:rPr>
      </w:pPr>
      <w:r w:rsidRPr="00847C35">
        <w:rPr>
          <w:sz w:val="24"/>
          <w:szCs w:val="24"/>
          <w:lang w:val="sr-Cyrl-CS" w:eastAsia="ar-SA"/>
        </w:rPr>
        <w:t xml:space="preserve">У колони </w:t>
      </w:r>
      <w:r w:rsidRPr="00847C35">
        <w:rPr>
          <w:sz w:val="24"/>
          <w:szCs w:val="24"/>
          <w:lang w:val="sr-Cyrl-RS" w:eastAsia="ar-SA"/>
        </w:rPr>
        <w:t>7</w:t>
      </w:r>
      <w:r w:rsidRPr="00847C35">
        <w:rPr>
          <w:sz w:val="24"/>
          <w:szCs w:val="24"/>
          <w:lang w:val="sr-Cyrl-CS" w:eastAsia="ar-SA"/>
        </w:rPr>
        <w:t xml:space="preserve"> - уписати укупну цену са ПДВ-ом која се добија збиром јединичне цене са ПДВ-ом која је помножена са количином (5x3).</w:t>
      </w:r>
    </w:p>
    <w:p w:rsidR="00063C95" w:rsidRPr="00847C35" w:rsidRDefault="00063C95" w:rsidP="00063C95">
      <w:pPr>
        <w:suppressAutoHyphens/>
        <w:jc w:val="both"/>
        <w:rPr>
          <w:sz w:val="24"/>
          <w:szCs w:val="24"/>
          <w:lang w:val="sr-Cyrl-RS" w:eastAsia="ar-SA"/>
        </w:rPr>
      </w:pPr>
      <w:r w:rsidRPr="00847C35">
        <w:rPr>
          <w:sz w:val="24"/>
          <w:szCs w:val="24"/>
          <w:lang w:val="sr-Cyrl-RS" w:eastAsia="ar-SA"/>
        </w:rPr>
        <w:t>У реду бр.</w:t>
      </w:r>
      <w:r w:rsidR="00C2197B" w:rsidRPr="00847C35">
        <w:rPr>
          <w:sz w:val="24"/>
          <w:szCs w:val="24"/>
          <w:lang w:val="sr-Cyrl-RS" w:eastAsia="ar-SA"/>
        </w:rPr>
        <w:t xml:space="preserve"> 3-  унети</w:t>
      </w:r>
      <w:r w:rsidRPr="00847C35">
        <w:rPr>
          <w:sz w:val="24"/>
          <w:szCs w:val="24"/>
          <w:lang w:val="sr-Cyrl-RS" w:eastAsia="ar-SA"/>
        </w:rPr>
        <w:t xml:space="preserve"> износе из колона 6, односно 7.</w:t>
      </w:r>
    </w:p>
    <w:p w:rsidR="00AA472D" w:rsidRPr="00847C35" w:rsidRDefault="00AA472D" w:rsidP="00063C95">
      <w:pPr>
        <w:suppressAutoHyphens/>
        <w:jc w:val="both"/>
        <w:rPr>
          <w:sz w:val="24"/>
          <w:szCs w:val="24"/>
          <w:lang w:val="sr-Cyrl-RS" w:eastAsia="ar-SA"/>
        </w:rPr>
      </w:pPr>
    </w:p>
    <w:p w:rsidR="00915A42" w:rsidRPr="00847C35" w:rsidRDefault="00915A42" w:rsidP="00915A42">
      <w:pPr>
        <w:autoSpaceDE w:val="0"/>
        <w:autoSpaceDN w:val="0"/>
        <w:adjustRightInd w:val="0"/>
        <w:jc w:val="both"/>
        <w:rPr>
          <w:rFonts w:eastAsia="TimesNewRomanPSMT"/>
          <w:bCs/>
          <w:sz w:val="24"/>
          <w:szCs w:val="24"/>
          <w:lang w:val="sr-Cyrl-CS"/>
        </w:rPr>
      </w:pPr>
      <w:r w:rsidRPr="00847C35">
        <w:rPr>
          <w:rFonts w:eastAsia="TimesNewRomanPSMT"/>
          <w:b/>
          <w:bCs/>
          <w:sz w:val="24"/>
          <w:szCs w:val="24"/>
          <w:lang w:val="sr-Cyrl-CS"/>
        </w:rPr>
        <w:t>НАПОМЕНА:</w:t>
      </w:r>
      <w:r w:rsidRPr="00847C35">
        <w:rPr>
          <w:rFonts w:eastAsia="TimesNewRomanPSMT"/>
          <w:bCs/>
          <w:sz w:val="24"/>
          <w:szCs w:val="24"/>
          <w:lang w:val="sr-Cyrl-CS"/>
        </w:rPr>
        <w:t xml:space="preserve"> Критеријум за доделу уговора је најнижа понуђена цена.</w:t>
      </w:r>
    </w:p>
    <w:p w:rsidR="00915A42" w:rsidRPr="00847C35" w:rsidRDefault="00915A42" w:rsidP="00915A42">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Уговор се закључује на износ процењене вредност предметне јавне набавке и важи до утрошка финансијских средстава, а најдуже 12 месеци од дана закључења уговора.</w:t>
      </w:r>
      <w:r w:rsidRPr="00847C35">
        <w:rPr>
          <w:rFonts w:eastAsia="TimesNewRomanPSMT"/>
          <w:bCs/>
          <w:sz w:val="24"/>
          <w:szCs w:val="24"/>
          <w:lang w:val="sr-Latn-RS"/>
        </w:rPr>
        <w:t xml:space="preserve"> </w:t>
      </w:r>
      <w:r w:rsidRPr="00847C35">
        <w:rPr>
          <w:rFonts w:eastAsia="TimesNewRomanPSMT"/>
          <w:bCs/>
          <w:sz w:val="24"/>
          <w:szCs w:val="24"/>
          <w:lang w:val="sr-Cyrl-RS"/>
        </w:rPr>
        <w:t>Уговор ће бити додељен понуђачу који понуди најнижу укупну цену без ПДВ за оквирне количине (под условом да је понуда прихватљива у смислу ЗЈН и конкурсне документације за предметну јавну набаку).</w:t>
      </w:r>
      <w:r w:rsidRPr="00847C35">
        <w:rPr>
          <w:rFonts w:eastAsia="TimesNewRomanPSMT"/>
          <w:bCs/>
          <w:sz w:val="24"/>
          <w:szCs w:val="24"/>
          <w:lang w:val="sr-Cyrl-CS"/>
        </w:rPr>
        <w:t xml:space="preserve"> </w:t>
      </w:r>
      <w:r w:rsidRPr="00847C35">
        <w:rPr>
          <w:rFonts w:eastAsia="TimesNewRomanPSMT"/>
          <w:bCs/>
          <w:sz w:val="24"/>
          <w:szCs w:val="24"/>
          <w:lang w:val="sr-Cyrl-RS"/>
        </w:rPr>
        <w:t xml:space="preserve">На основу укупне вредности </w:t>
      </w:r>
      <w:r w:rsidRPr="00847C35">
        <w:rPr>
          <w:rFonts w:eastAsia="TimesNewRomanPSMT"/>
          <w:bCs/>
          <w:sz w:val="24"/>
          <w:szCs w:val="24"/>
          <w:lang w:val="sr-Cyrl-RS"/>
        </w:rPr>
        <w:lastRenderedPageBreak/>
        <w:t>понуде за оквирне количине наручилац ће вршити рангирање понуда према критеријуму најнижа понуђана цена, а уговор се закључује на процењену вредност набавке.</w:t>
      </w:r>
    </w:p>
    <w:p w:rsidR="00915A42" w:rsidRPr="00847C35" w:rsidRDefault="00915A42" w:rsidP="00915A42">
      <w:pPr>
        <w:autoSpaceDE w:val="0"/>
        <w:autoSpaceDN w:val="0"/>
        <w:adjustRightInd w:val="0"/>
        <w:jc w:val="both"/>
        <w:rPr>
          <w:rFonts w:eastAsia="TimesNewRomanPSMT"/>
          <w:bCs/>
          <w:sz w:val="24"/>
          <w:szCs w:val="24"/>
          <w:lang w:val="sr-Cyrl-RS"/>
        </w:rPr>
      </w:pPr>
      <w:r w:rsidRPr="00847C35">
        <w:rPr>
          <w:rFonts w:eastAsia="TimesNewRomanPSMT"/>
          <w:b/>
          <w:bCs/>
          <w:sz w:val="24"/>
          <w:szCs w:val="24"/>
          <w:lang w:val="sr-Cyrl-RS"/>
        </w:rPr>
        <w:t>ВАЖНА НАПОМЕНА:</w:t>
      </w:r>
      <w:r w:rsidRPr="00847C35">
        <w:rPr>
          <w:rFonts w:eastAsia="TimesNewRomanPSMT"/>
          <w:bCs/>
          <w:sz w:val="24"/>
          <w:szCs w:val="24"/>
          <w:lang w:val="sr-Cyrl-RS"/>
        </w:rPr>
        <w:t xml:space="preserve"> Наведене оквирне количине су подложне променама према објективним потребама Наручиоца током реализације уговора. Понуђач у обрасцу структуре цена наводи своје </w:t>
      </w:r>
      <w:r w:rsidRPr="00847C35">
        <w:rPr>
          <w:rFonts w:eastAsia="TimesNewRomanPSMT"/>
          <w:b/>
          <w:bCs/>
          <w:sz w:val="24"/>
          <w:szCs w:val="24"/>
          <w:u w:val="single"/>
          <w:lang w:val="sr-Cyrl-RS"/>
        </w:rPr>
        <w:t>јединичне цене за све ставке које се не могу мењати током трајања уговора</w:t>
      </w:r>
      <w:r w:rsidRPr="00847C35">
        <w:rPr>
          <w:rFonts w:eastAsia="TimesNewRomanPSMT"/>
          <w:bCs/>
          <w:sz w:val="24"/>
          <w:szCs w:val="24"/>
          <w:lang w:val="sr-Cyrl-R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према критеријуму најнижа понуђена цена. </w:t>
      </w:r>
      <w:r w:rsidRPr="00847C35">
        <w:rPr>
          <w:rFonts w:eastAsia="TimesNewRomanPSMT"/>
          <w:b/>
          <w:bCs/>
          <w:sz w:val="24"/>
          <w:szCs w:val="24"/>
          <w:u w:val="single"/>
          <w:lang w:val="sr-Cyrl-RS"/>
        </w:rPr>
        <w:t>Укупна вредност уговора закључена за најповољнијим понуђачем се не може повећати током трајања уговора. Укупна вредност уговора може се смањити из објективних разлога</w:t>
      </w:r>
      <w:r w:rsidRPr="00847C35">
        <w:rPr>
          <w:rFonts w:eastAsia="TimesNewRomanPSMT"/>
          <w:bCs/>
          <w:sz w:val="24"/>
          <w:szCs w:val="24"/>
          <w:lang w:val="sr-Cyrl-RS"/>
        </w:rPr>
        <w:t xml:space="preserve"> (нпр. ако из објективних разлога Добављач изврши услугу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915A42" w:rsidRPr="00847C35" w:rsidRDefault="00915A42" w:rsidP="00915A42">
      <w:pPr>
        <w:autoSpaceDE w:val="0"/>
        <w:autoSpaceDN w:val="0"/>
        <w:adjustRightInd w:val="0"/>
        <w:jc w:val="both"/>
        <w:rPr>
          <w:rFonts w:eastAsia="TimesNewRomanPSMT"/>
          <w:bCs/>
          <w:sz w:val="24"/>
          <w:szCs w:val="24"/>
          <w:lang w:val="sr-Cyrl-RS"/>
        </w:rPr>
      </w:pPr>
      <w:r w:rsidRPr="00847C35">
        <w:rPr>
          <w:rFonts w:eastAsia="TimesNewRomanPSMT"/>
          <w:b/>
          <w:bCs/>
          <w:sz w:val="24"/>
          <w:szCs w:val="24"/>
          <w:lang w:val="sr-Cyrl-CS"/>
        </w:rPr>
        <w:t>Напомена:</w:t>
      </w:r>
      <w:r w:rsidRPr="00847C35">
        <w:rPr>
          <w:rFonts w:eastAsia="TimesNewRomanPSMT"/>
          <w:bCs/>
          <w:sz w:val="24"/>
          <w:szCs w:val="24"/>
          <w:lang w:val="sr-Cyrl-CS"/>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915A42" w:rsidRPr="00847C35" w:rsidRDefault="00915A42" w:rsidP="00915A42">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CS"/>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915A42" w:rsidRPr="00847C35" w:rsidRDefault="00915A42" w:rsidP="00915A42">
      <w:pPr>
        <w:autoSpaceDE w:val="0"/>
        <w:autoSpaceDN w:val="0"/>
        <w:adjustRightInd w:val="0"/>
        <w:jc w:val="both"/>
        <w:rPr>
          <w:rFonts w:eastAsia="TimesNewRomanPSMT"/>
          <w:bCs/>
          <w:sz w:val="24"/>
          <w:szCs w:val="24"/>
        </w:rPr>
      </w:pPr>
      <w:r w:rsidRPr="00847C35">
        <w:rPr>
          <w:rFonts w:eastAsia="TimesNewRomanPSMT"/>
          <w:bCs/>
          <w:sz w:val="24"/>
          <w:szCs w:val="24"/>
          <w:lang w:val="sr-Cyrl-RS"/>
        </w:rPr>
        <w:t xml:space="preserve">Уколико из објективник разлога Добављач изврши услугу у мањем обиму од планираног, овакав начин исказивања цене ће омогућити плаћање сразмерно мањег износа. </w:t>
      </w:r>
    </w:p>
    <w:p w:rsidR="00B70D42" w:rsidRPr="00847C35" w:rsidRDefault="00906788" w:rsidP="00B70D42">
      <w:pPr>
        <w:jc w:val="both"/>
        <w:rPr>
          <w:rFonts w:eastAsia="Calibri"/>
          <w:sz w:val="24"/>
          <w:szCs w:val="24"/>
        </w:rPr>
      </w:pPr>
      <w:r w:rsidRPr="00847C35">
        <w:rPr>
          <w:rFonts w:eastAsia="Calibri"/>
          <w:sz w:val="24"/>
          <w:szCs w:val="24"/>
          <w:lang w:val="sr-Cyrl-RS"/>
        </w:rPr>
        <w:t xml:space="preserve"> </w:t>
      </w:r>
    </w:p>
    <w:p w:rsidR="00B70D42" w:rsidRPr="00847C35" w:rsidRDefault="00B70D42" w:rsidP="00B70D42">
      <w:pPr>
        <w:jc w:val="both"/>
        <w:rPr>
          <w:b/>
          <w:sz w:val="24"/>
          <w:szCs w:val="24"/>
          <w:lang w:val="sr-Cyrl-RS"/>
        </w:rPr>
      </w:pPr>
      <w:r w:rsidRPr="00847C35">
        <w:rPr>
          <w:b/>
          <w:sz w:val="24"/>
          <w:szCs w:val="24"/>
          <w:lang w:val="sr-Cyrl-RS" w:eastAsia="x-none"/>
        </w:rPr>
        <w:t>Уколико из објективник разлога Добављач испоручи добра у мањем обиму од планираног овакав начин исказивања цене ће омогућити плаћање сразмерно мањег износа. Наручилац може одустати од планираног обима само у случају објективних околности које спречавају реализацију истог.</w:t>
      </w:r>
    </w:p>
    <w:p w:rsidR="00B70D42" w:rsidRPr="00847C35" w:rsidRDefault="00B70D42" w:rsidP="00B70D42">
      <w:pPr>
        <w:rPr>
          <w:sz w:val="24"/>
          <w:szCs w:val="24"/>
          <w:lang w:val="sr-Cyrl-RS"/>
        </w:rPr>
      </w:pPr>
    </w:p>
    <w:p w:rsidR="00B70D42" w:rsidRPr="00847C35" w:rsidRDefault="00B70D42" w:rsidP="00B70D42">
      <w:pPr>
        <w:rPr>
          <w:b/>
          <w:sz w:val="24"/>
          <w:szCs w:val="24"/>
          <w:lang w:val="sr-Cyrl-RS"/>
        </w:rPr>
      </w:pPr>
    </w:p>
    <w:p w:rsidR="001C5340" w:rsidRPr="00847C35" w:rsidRDefault="001C5340" w:rsidP="001C5340">
      <w:pPr>
        <w:autoSpaceDE w:val="0"/>
        <w:autoSpaceDN w:val="0"/>
        <w:adjustRightInd w:val="0"/>
        <w:spacing w:after="160" w:line="256" w:lineRule="auto"/>
        <w:jc w:val="both"/>
        <w:rPr>
          <w:rFonts w:eastAsia="TimesNewRomanPSMT"/>
          <w:bCs/>
          <w:sz w:val="24"/>
          <w:szCs w:val="24"/>
          <w:lang w:val="uz-Cyrl-UZ"/>
        </w:rPr>
      </w:pPr>
      <w:r w:rsidRPr="00847C35">
        <w:rPr>
          <w:rFonts w:eastAsia="TimesNewRomanPSMT"/>
          <w:bCs/>
          <w:sz w:val="24"/>
          <w:szCs w:val="24"/>
        </w:rPr>
        <w:t xml:space="preserve">Датум </w:t>
      </w:r>
      <w:r w:rsidRPr="00847C35">
        <w:rPr>
          <w:rFonts w:eastAsia="TimesNewRomanPSMT"/>
          <w:bCs/>
          <w:sz w:val="24"/>
          <w:szCs w:val="24"/>
          <w:lang w:val="uz-Cyrl-UZ"/>
        </w:rPr>
        <w:tab/>
      </w:r>
      <w:r w:rsidRPr="00847C35">
        <w:rPr>
          <w:rFonts w:eastAsia="TimesNewRomanPSMT"/>
          <w:bCs/>
          <w:sz w:val="24"/>
          <w:szCs w:val="24"/>
          <w:lang w:val="uz-Cyrl-UZ"/>
        </w:rPr>
        <w:tab/>
      </w:r>
      <w:r w:rsidRPr="00847C35">
        <w:rPr>
          <w:rFonts w:eastAsia="TimesNewRomanPSMT"/>
          <w:bCs/>
          <w:sz w:val="24"/>
          <w:szCs w:val="24"/>
          <w:lang w:val="uz-Cyrl-UZ"/>
        </w:rPr>
        <w:tab/>
        <w:t xml:space="preserve">                                 Печат и потпис овлашћеног лица понуђача</w:t>
      </w:r>
    </w:p>
    <w:p w:rsidR="001C5340" w:rsidRPr="00847C35" w:rsidRDefault="001C5340" w:rsidP="001C5340">
      <w:pPr>
        <w:autoSpaceDE w:val="0"/>
        <w:autoSpaceDN w:val="0"/>
        <w:adjustRightInd w:val="0"/>
        <w:spacing w:after="160" w:line="256" w:lineRule="auto"/>
        <w:ind w:left="2880" w:firstLine="720"/>
        <w:jc w:val="both"/>
        <w:rPr>
          <w:rFonts w:eastAsia="TimesNewRomanPSMT"/>
          <w:bCs/>
          <w:sz w:val="24"/>
          <w:szCs w:val="24"/>
        </w:rPr>
      </w:pPr>
      <w:r w:rsidRPr="00847C35">
        <w:rPr>
          <w:rFonts w:eastAsia="TimesNewRomanPSMT"/>
          <w:bCs/>
          <w:sz w:val="24"/>
          <w:szCs w:val="24"/>
          <w:lang w:val="uz-Cyrl-UZ"/>
        </w:rPr>
        <w:t xml:space="preserve">   </w:t>
      </w:r>
      <w:r w:rsidRPr="00847C35">
        <w:rPr>
          <w:rFonts w:eastAsia="TimesNewRomanPSMT"/>
          <w:bCs/>
          <w:sz w:val="24"/>
          <w:szCs w:val="24"/>
        </w:rPr>
        <w:t xml:space="preserve"> </w:t>
      </w:r>
    </w:p>
    <w:p w:rsidR="001C5340" w:rsidRPr="00847C35" w:rsidRDefault="001C5340" w:rsidP="001C5340">
      <w:pPr>
        <w:autoSpaceDE w:val="0"/>
        <w:autoSpaceDN w:val="0"/>
        <w:adjustRightInd w:val="0"/>
        <w:spacing w:after="160" w:line="256" w:lineRule="auto"/>
        <w:rPr>
          <w:rFonts w:eastAsia="Calibri"/>
          <w:b/>
          <w:sz w:val="24"/>
          <w:szCs w:val="24"/>
          <w:lang w:val="sr-Latn-RS"/>
        </w:rPr>
      </w:pPr>
      <w:r w:rsidRPr="00847C35">
        <w:rPr>
          <w:rFonts w:eastAsia="TimesNewRomanPS-BoldMT"/>
          <w:b/>
          <w:bCs/>
          <w:iCs/>
          <w:sz w:val="24"/>
          <w:szCs w:val="24"/>
          <w:lang w:val="uz-Cyrl-UZ"/>
        </w:rPr>
        <w:t>_____________________________</w:t>
      </w:r>
      <w:r w:rsidRPr="00847C35">
        <w:rPr>
          <w:rFonts w:eastAsia="TimesNewRomanPS-BoldMT"/>
          <w:b/>
          <w:bCs/>
          <w:iCs/>
          <w:sz w:val="24"/>
          <w:szCs w:val="24"/>
          <w:lang w:val="uz-Cyrl-UZ"/>
        </w:rPr>
        <w:tab/>
        <w:t xml:space="preserve">                 _______________________________</w:t>
      </w:r>
      <w:r w:rsidRPr="00847C35" w:rsidDel="00106F94">
        <w:rPr>
          <w:rFonts w:eastAsia="TimesNewRomanPSMT"/>
          <w:b/>
          <w:bCs/>
          <w:sz w:val="24"/>
          <w:szCs w:val="24"/>
          <w:lang w:val="sr-Latn-RS"/>
        </w:rPr>
        <w:t xml:space="preserve"> </w:t>
      </w:r>
    </w:p>
    <w:p w:rsidR="001C5340" w:rsidRPr="00847C35" w:rsidRDefault="001C5340" w:rsidP="001C5340">
      <w:pPr>
        <w:autoSpaceDE w:val="0"/>
        <w:autoSpaceDN w:val="0"/>
        <w:adjustRightInd w:val="0"/>
        <w:spacing w:after="160" w:line="256" w:lineRule="auto"/>
        <w:jc w:val="center"/>
        <w:rPr>
          <w:rFonts w:eastAsia="Calibri"/>
          <w:b/>
          <w:sz w:val="24"/>
          <w:szCs w:val="24"/>
          <w:lang w:val="sr-Latn-RS"/>
        </w:rPr>
      </w:pPr>
    </w:p>
    <w:p w:rsidR="001C5340" w:rsidRPr="00847C35" w:rsidRDefault="001C5340" w:rsidP="001C5340">
      <w:pPr>
        <w:autoSpaceDE w:val="0"/>
        <w:autoSpaceDN w:val="0"/>
        <w:adjustRightInd w:val="0"/>
        <w:spacing w:after="160" w:line="256" w:lineRule="auto"/>
        <w:jc w:val="center"/>
        <w:rPr>
          <w:rFonts w:eastAsia="Calibri"/>
          <w:b/>
          <w:sz w:val="24"/>
          <w:szCs w:val="24"/>
          <w:lang w:val="sr-Latn-RS"/>
        </w:rPr>
      </w:pPr>
    </w:p>
    <w:p w:rsidR="00C2197B" w:rsidRPr="00847C35" w:rsidRDefault="00C2197B" w:rsidP="001C5340">
      <w:pPr>
        <w:autoSpaceDE w:val="0"/>
        <w:autoSpaceDN w:val="0"/>
        <w:adjustRightInd w:val="0"/>
        <w:spacing w:after="160" w:line="256" w:lineRule="auto"/>
        <w:jc w:val="center"/>
        <w:rPr>
          <w:rFonts w:eastAsia="Calibri"/>
          <w:b/>
          <w:sz w:val="24"/>
          <w:szCs w:val="24"/>
          <w:lang w:val="sr-Latn-RS"/>
        </w:rPr>
      </w:pPr>
    </w:p>
    <w:p w:rsidR="00C2197B" w:rsidRPr="00847C35" w:rsidRDefault="00C2197B" w:rsidP="001C5340">
      <w:pPr>
        <w:autoSpaceDE w:val="0"/>
        <w:autoSpaceDN w:val="0"/>
        <w:adjustRightInd w:val="0"/>
        <w:spacing w:after="160" w:line="256" w:lineRule="auto"/>
        <w:jc w:val="center"/>
        <w:rPr>
          <w:rFonts w:eastAsia="Calibri"/>
          <w:b/>
          <w:sz w:val="24"/>
          <w:szCs w:val="24"/>
          <w:lang w:val="sr-Latn-RS"/>
        </w:rPr>
      </w:pPr>
    </w:p>
    <w:p w:rsidR="00586161" w:rsidRPr="00847C35" w:rsidRDefault="000560BA" w:rsidP="000F015D">
      <w:pPr>
        <w:tabs>
          <w:tab w:val="left" w:pos="1701"/>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sz w:val="24"/>
          <w:szCs w:val="24"/>
          <w:lang w:val="sr-Cyrl-RS"/>
        </w:rPr>
      </w:pPr>
      <w:r w:rsidRPr="00847C35">
        <w:rPr>
          <w:rFonts w:eastAsia="TimesNewRomanPSMT"/>
          <w:bCs/>
          <w:sz w:val="24"/>
          <w:szCs w:val="24"/>
          <w:lang w:val="sr-Cyrl-RS"/>
        </w:rPr>
        <w:t xml:space="preserve"> </w:t>
      </w:r>
    </w:p>
    <w:p w:rsidR="00063C95" w:rsidRPr="00847C35" w:rsidRDefault="00063C95" w:rsidP="00A931C4">
      <w:pPr>
        <w:autoSpaceDE w:val="0"/>
        <w:autoSpaceDN w:val="0"/>
        <w:adjustRightInd w:val="0"/>
        <w:jc w:val="center"/>
        <w:rPr>
          <w:rFonts w:eastAsia="TimesNewRomanPSMT"/>
          <w:b/>
          <w:bCs/>
          <w:sz w:val="24"/>
          <w:szCs w:val="24"/>
          <w:lang w:val="sr-Latn-RS"/>
        </w:rPr>
      </w:pPr>
    </w:p>
    <w:p w:rsidR="00063C95" w:rsidRPr="00847C35" w:rsidRDefault="00063C95" w:rsidP="00A931C4">
      <w:pPr>
        <w:autoSpaceDE w:val="0"/>
        <w:autoSpaceDN w:val="0"/>
        <w:adjustRightInd w:val="0"/>
        <w:jc w:val="center"/>
        <w:rPr>
          <w:rFonts w:eastAsia="TimesNewRomanPSMT"/>
          <w:b/>
          <w:bCs/>
          <w:sz w:val="24"/>
          <w:szCs w:val="24"/>
          <w:lang w:val="sr-Latn-RS"/>
        </w:rPr>
      </w:pPr>
    </w:p>
    <w:p w:rsidR="00A931C4" w:rsidRPr="00847C35" w:rsidRDefault="00A931C4" w:rsidP="00A931C4">
      <w:pPr>
        <w:autoSpaceDE w:val="0"/>
        <w:autoSpaceDN w:val="0"/>
        <w:adjustRightInd w:val="0"/>
        <w:jc w:val="center"/>
        <w:rPr>
          <w:rFonts w:eastAsia="TimesNewRomanPSMT"/>
          <w:bCs/>
          <w:iCs/>
          <w:sz w:val="24"/>
          <w:szCs w:val="24"/>
          <w:lang w:val="sr-Cyrl-RS"/>
        </w:rPr>
      </w:pPr>
      <w:r w:rsidRPr="00847C35">
        <w:rPr>
          <w:rFonts w:eastAsia="TimesNewRomanPSMT"/>
          <w:b/>
          <w:bCs/>
          <w:sz w:val="24"/>
          <w:szCs w:val="24"/>
          <w:lang w:val="sr-Latn-RS"/>
        </w:rPr>
        <w:lastRenderedPageBreak/>
        <w:t>I</w:t>
      </w:r>
      <w:r w:rsidR="00AB6758" w:rsidRPr="00847C35">
        <w:rPr>
          <w:rFonts w:eastAsia="TimesNewRomanPSMT"/>
          <w:b/>
          <w:bCs/>
          <w:sz w:val="24"/>
          <w:szCs w:val="24"/>
          <w:lang w:val="sr-Latn-RS"/>
        </w:rPr>
        <w:t>X</w:t>
      </w:r>
      <w:r w:rsidRPr="00847C35">
        <w:rPr>
          <w:rFonts w:eastAsia="TimesNewRomanPSMT"/>
          <w:b/>
          <w:bCs/>
          <w:sz w:val="24"/>
          <w:szCs w:val="24"/>
          <w:lang w:val="sr-Latn-RS"/>
        </w:rPr>
        <w:t xml:space="preserve">   </w:t>
      </w:r>
      <w:r w:rsidRPr="00847C35">
        <w:rPr>
          <w:rFonts w:eastAsia="TimesNewRomanPSMT"/>
          <w:b/>
          <w:bCs/>
          <w:sz w:val="24"/>
          <w:szCs w:val="24"/>
          <w:lang w:val="sr-Cyrl-RS"/>
        </w:rPr>
        <w:t>ОБРАЗАЦ – ИЗЈАВА О НЕЗАВИСНОЈ ПОНУДИ</w:t>
      </w:r>
    </w:p>
    <w:p w:rsidR="00A931C4" w:rsidRPr="00847C35" w:rsidRDefault="00A931C4" w:rsidP="00A931C4">
      <w:pPr>
        <w:autoSpaceDE w:val="0"/>
        <w:autoSpaceDN w:val="0"/>
        <w:adjustRightInd w:val="0"/>
        <w:jc w:val="both"/>
        <w:rPr>
          <w:rFonts w:eastAsia="TimesNewRomanPSMT"/>
          <w:b/>
          <w:bCs/>
          <w:sz w:val="24"/>
          <w:szCs w:val="24"/>
          <w:lang w:val="sr-Latn-RS"/>
        </w:rPr>
      </w:pPr>
    </w:p>
    <w:p w:rsidR="00A931C4" w:rsidRPr="00847C35" w:rsidRDefault="00A931C4" w:rsidP="00A931C4">
      <w:pPr>
        <w:autoSpaceDE w:val="0"/>
        <w:autoSpaceDN w:val="0"/>
        <w:adjustRightInd w:val="0"/>
        <w:jc w:val="both"/>
        <w:rPr>
          <w:rFonts w:eastAsia="TimesNewRomanPSMT"/>
          <w:b/>
          <w:bCs/>
          <w:sz w:val="24"/>
          <w:szCs w:val="24"/>
          <w:lang w:val="sr-Cyrl-RS"/>
        </w:rPr>
      </w:pPr>
    </w:p>
    <w:p w:rsidR="00A931C4" w:rsidRPr="00847C35" w:rsidRDefault="00A931C4" w:rsidP="00233074">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 xml:space="preserve">             На основу члана 26. Закона о јавним набавкама („Сл. гласник РС” бр. 124/12, 14/15 и 68/15) дајем следећу изјаву:</w:t>
      </w:r>
    </w:p>
    <w:p w:rsidR="00A931C4" w:rsidRPr="00847C35" w:rsidRDefault="00A931C4" w:rsidP="00A931C4">
      <w:pPr>
        <w:autoSpaceDE w:val="0"/>
        <w:autoSpaceDN w:val="0"/>
        <w:adjustRightInd w:val="0"/>
        <w:jc w:val="both"/>
        <w:rPr>
          <w:rFonts w:eastAsia="TimesNewRomanPSMT"/>
          <w:bCs/>
          <w:iCs/>
          <w:sz w:val="24"/>
          <w:szCs w:val="24"/>
          <w:lang w:val="sr-Cyrl-RS"/>
        </w:rPr>
      </w:pPr>
    </w:p>
    <w:p w:rsidR="00A931C4" w:rsidRPr="00847C35" w:rsidRDefault="00A931C4" w:rsidP="00A931C4">
      <w:pPr>
        <w:autoSpaceDE w:val="0"/>
        <w:autoSpaceDN w:val="0"/>
        <w:adjustRightInd w:val="0"/>
        <w:jc w:val="both"/>
        <w:rPr>
          <w:rFonts w:eastAsia="TimesNewRomanPSMT"/>
          <w:bCs/>
          <w:iCs/>
          <w:sz w:val="24"/>
          <w:szCs w:val="24"/>
          <w:lang w:val="sr-Cyrl-RS"/>
        </w:rPr>
      </w:pPr>
    </w:p>
    <w:p w:rsidR="00A931C4" w:rsidRPr="00847C35" w:rsidRDefault="00A931C4" w:rsidP="00A931C4">
      <w:pPr>
        <w:autoSpaceDE w:val="0"/>
        <w:autoSpaceDN w:val="0"/>
        <w:adjustRightInd w:val="0"/>
        <w:jc w:val="center"/>
        <w:rPr>
          <w:rFonts w:eastAsia="TimesNewRomanPSMT"/>
          <w:b/>
          <w:bCs/>
          <w:iCs/>
          <w:sz w:val="24"/>
          <w:szCs w:val="24"/>
          <w:lang w:val="sr-Cyrl-RS"/>
        </w:rPr>
      </w:pPr>
      <w:r w:rsidRPr="00847C35">
        <w:rPr>
          <w:rFonts w:eastAsia="TimesNewRomanPSMT"/>
          <w:b/>
          <w:bCs/>
          <w:iCs/>
          <w:sz w:val="24"/>
          <w:szCs w:val="24"/>
          <w:lang w:val="sr-Cyrl-RS"/>
        </w:rPr>
        <w:t>ИЗЈАВА</w:t>
      </w:r>
    </w:p>
    <w:p w:rsidR="00A931C4" w:rsidRPr="00847C35" w:rsidRDefault="00A931C4" w:rsidP="00A931C4">
      <w:pPr>
        <w:autoSpaceDE w:val="0"/>
        <w:autoSpaceDN w:val="0"/>
        <w:adjustRightInd w:val="0"/>
        <w:jc w:val="both"/>
        <w:rPr>
          <w:rFonts w:eastAsia="TimesNewRomanPSMT"/>
          <w:bCs/>
          <w:iCs/>
          <w:sz w:val="24"/>
          <w:szCs w:val="24"/>
          <w:lang w:val="sr-Cyrl-RS"/>
        </w:rPr>
      </w:pPr>
    </w:p>
    <w:p w:rsidR="00A931C4" w:rsidRPr="00847C35" w:rsidRDefault="00A931C4" w:rsidP="005C0375">
      <w:pPr>
        <w:autoSpaceDE w:val="0"/>
        <w:autoSpaceDN w:val="0"/>
        <w:adjustRightInd w:val="0"/>
        <w:jc w:val="both"/>
        <w:rPr>
          <w:rFonts w:eastAsia="TimesNewRomanPSMT"/>
          <w:bCs/>
          <w:iCs/>
          <w:sz w:val="24"/>
          <w:szCs w:val="24"/>
          <w:lang w:val="sr-Cyrl-CS"/>
        </w:rPr>
      </w:pPr>
      <w:r w:rsidRPr="00847C35">
        <w:rPr>
          <w:rFonts w:eastAsia="TimesNewRomanPSMT"/>
          <w:bCs/>
          <w:iCs/>
          <w:sz w:val="24"/>
          <w:szCs w:val="24"/>
          <w:lang w:val="sr-Cyrl-RS"/>
        </w:rPr>
        <w:t xml:space="preserve">              Под пуном материјалном и кривичном одговорношћу </w:t>
      </w:r>
      <w:r w:rsidR="005C0375" w:rsidRPr="00847C35">
        <w:rPr>
          <w:rFonts w:eastAsia="TimesNewRomanPSMT"/>
          <w:bCs/>
          <w:iCs/>
          <w:sz w:val="24"/>
          <w:szCs w:val="24"/>
          <w:lang w:val="sr-Cyrl-RS"/>
        </w:rPr>
        <w:t>потврђујем</w:t>
      </w:r>
      <w:r w:rsidRPr="00847C35">
        <w:rPr>
          <w:rFonts w:eastAsia="TimesNewRomanPSMT"/>
          <w:bCs/>
          <w:iCs/>
          <w:sz w:val="24"/>
          <w:szCs w:val="24"/>
          <w:lang w:val="sr-Cyrl-RS"/>
        </w:rPr>
        <w:t xml:space="preserve"> да </w:t>
      </w:r>
      <w:r w:rsidRPr="00847C35">
        <w:rPr>
          <w:rFonts w:eastAsia="TimesNewRomanPSMT"/>
          <w:bCs/>
          <w:iCs/>
          <w:sz w:val="24"/>
          <w:szCs w:val="24"/>
          <w:lang w:val="sr-Cyrl-CS"/>
        </w:rPr>
        <w:t xml:space="preserve">је </w:t>
      </w:r>
    </w:p>
    <w:p w:rsidR="00A931C4" w:rsidRPr="00847C35" w:rsidRDefault="00A931C4" w:rsidP="00A931C4">
      <w:pPr>
        <w:autoSpaceDE w:val="0"/>
        <w:autoSpaceDN w:val="0"/>
        <w:adjustRightInd w:val="0"/>
        <w:jc w:val="both"/>
        <w:rPr>
          <w:rFonts w:eastAsia="TimesNewRomanPSMT"/>
          <w:bCs/>
          <w:iCs/>
          <w:sz w:val="24"/>
          <w:szCs w:val="24"/>
          <w:lang w:val="sr-Cyrl-CS"/>
        </w:rPr>
      </w:pPr>
    </w:p>
    <w:p w:rsidR="00A931C4" w:rsidRPr="00847C35" w:rsidRDefault="00A931C4" w:rsidP="00A931C4">
      <w:pPr>
        <w:autoSpaceDE w:val="0"/>
        <w:autoSpaceDN w:val="0"/>
        <w:adjustRightInd w:val="0"/>
        <w:jc w:val="both"/>
        <w:rPr>
          <w:rFonts w:eastAsia="TimesNewRomanPSMT"/>
          <w:bCs/>
          <w:iCs/>
          <w:sz w:val="24"/>
          <w:szCs w:val="24"/>
          <w:lang w:val="sr-Cyrl-CS"/>
        </w:rPr>
      </w:pPr>
      <w:r w:rsidRPr="00847C35">
        <w:rPr>
          <w:rFonts w:eastAsia="TimesNewRomanPSMT"/>
          <w:bCs/>
          <w:iCs/>
          <w:sz w:val="24"/>
          <w:szCs w:val="24"/>
          <w:lang w:val="sr-Cyrl-CS"/>
        </w:rPr>
        <w:t>понуђач __________________________</w:t>
      </w:r>
      <w:r w:rsidR="007009D4" w:rsidRPr="00847C35">
        <w:rPr>
          <w:rFonts w:eastAsia="TimesNewRomanPSMT"/>
          <w:bCs/>
          <w:iCs/>
          <w:sz w:val="24"/>
          <w:szCs w:val="24"/>
          <w:lang w:val="sr-Cyrl-CS"/>
        </w:rPr>
        <w:t>_____</w:t>
      </w:r>
      <w:r w:rsidRPr="00847C35">
        <w:rPr>
          <w:rFonts w:eastAsia="TimesNewRomanPSMT"/>
          <w:bCs/>
          <w:iCs/>
          <w:sz w:val="24"/>
          <w:szCs w:val="24"/>
          <w:lang w:val="sr-Cyrl-CS"/>
        </w:rPr>
        <w:t xml:space="preserve">_________________________________ </w:t>
      </w:r>
    </w:p>
    <w:p w:rsidR="0049259D" w:rsidRPr="00847C35" w:rsidRDefault="0049259D" w:rsidP="00A931C4">
      <w:pPr>
        <w:autoSpaceDE w:val="0"/>
        <w:autoSpaceDN w:val="0"/>
        <w:adjustRightInd w:val="0"/>
        <w:jc w:val="both"/>
        <w:rPr>
          <w:rFonts w:eastAsia="TimesNewRomanPSMT"/>
          <w:bCs/>
          <w:iCs/>
          <w:sz w:val="24"/>
          <w:szCs w:val="24"/>
          <w:lang w:val="sr-Cyrl-RS"/>
        </w:rPr>
      </w:pPr>
    </w:p>
    <w:p w:rsidR="00A931C4" w:rsidRPr="00847C35" w:rsidRDefault="00A931C4" w:rsidP="00A931C4">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(навести назив и адресу понуђача) понуду бр. ___________________ од __________ године (</w:t>
      </w:r>
      <w:r w:rsidRPr="00847C35">
        <w:rPr>
          <w:rFonts w:eastAsia="TimesNewRomanPSMT"/>
          <w:bCs/>
          <w:i/>
          <w:iCs/>
          <w:sz w:val="24"/>
          <w:szCs w:val="24"/>
          <w:lang w:val="sr-Cyrl-RS"/>
        </w:rPr>
        <w:t>Понуђач уписује свој заводни број и датум</w:t>
      </w:r>
      <w:r w:rsidRPr="00847C35">
        <w:rPr>
          <w:rFonts w:eastAsia="TimesNewRomanPSMT"/>
          <w:bCs/>
          <w:iCs/>
          <w:sz w:val="24"/>
          <w:szCs w:val="24"/>
          <w:lang w:val="sr-Cyrl-RS"/>
        </w:rPr>
        <w:t>) поднео независно, без договора са другим понуђачима или заинтересованим лицима.</w:t>
      </w:r>
    </w:p>
    <w:p w:rsidR="00A931C4" w:rsidRPr="00847C35" w:rsidRDefault="00A931C4" w:rsidP="00A931C4">
      <w:pPr>
        <w:autoSpaceDE w:val="0"/>
        <w:autoSpaceDN w:val="0"/>
        <w:adjustRightInd w:val="0"/>
        <w:jc w:val="both"/>
        <w:rPr>
          <w:rFonts w:eastAsia="TimesNewRomanPSMT"/>
          <w:bCs/>
          <w:iCs/>
          <w:sz w:val="24"/>
          <w:szCs w:val="24"/>
          <w:lang w:val="sr-Cyrl-RS"/>
        </w:rPr>
      </w:pPr>
    </w:p>
    <w:p w:rsidR="00A931C4" w:rsidRPr="00847C35" w:rsidRDefault="00A931C4" w:rsidP="00A931C4">
      <w:pPr>
        <w:autoSpaceDE w:val="0"/>
        <w:autoSpaceDN w:val="0"/>
        <w:adjustRightInd w:val="0"/>
        <w:jc w:val="both"/>
        <w:rPr>
          <w:rFonts w:eastAsia="TimesNewRomanPSMT"/>
          <w:bCs/>
          <w:i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
          <w:bCs/>
          <w:iCs/>
          <w:sz w:val="24"/>
          <w:szCs w:val="24"/>
          <w:lang w:val="sr-Cyrl-CS"/>
        </w:rPr>
        <w:t xml:space="preserve">            </w:t>
      </w:r>
      <w:r w:rsidRPr="00847C35">
        <w:rPr>
          <w:rFonts w:eastAsia="TimesNewRomanPSMT"/>
          <w:b/>
          <w:bCs/>
          <w:iCs/>
          <w:sz w:val="24"/>
          <w:szCs w:val="24"/>
          <w:lang w:val="sr-Cyrl-RS"/>
        </w:rPr>
        <w:t xml:space="preserve"> </w:t>
      </w:r>
      <w:r w:rsidRPr="00847C35">
        <w:rPr>
          <w:rFonts w:eastAsia="TimesNewRomanPSMT"/>
          <w:bCs/>
          <w:sz w:val="24"/>
          <w:szCs w:val="24"/>
          <w:lang w:val="sr-Cyrl-RS"/>
        </w:rPr>
        <w:t xml:space="preserve">Датум </w:t>
      </w:r>
      <w:r w:rsidRPr="00847C35">
        <w:rPr>
          <w:rFonts w:eastAsia="TimesNewRomanPSMT"/>
          <w:bCs/>
          <w:sz w:val="24"/>
          <w:szCs w:val="24"/>
          <w:lang w:val="sr-Cyrl-RS"/>
        </w:rPr>
        <w:tab/>
        <w:t xml:space="preserve">                                 </w:t>
      </w:r>
      <w:r w:rsidR="00145972">
        <w:rPr>
          <w:rFonts w:eastAsia="TimesNewRomanPSMT"/>
          <w:bCs/>
          <w:sz w:val="24"/>
          <w:szCs w:val="24"/>
          <w:lang w:val="sr-Latn-RS"/>
        </w:rPr>
        <w:t xml:space="preserve"> </w:t>
      </w:r>
      <w:r w:rsidRPr="00847C35">
        <w:rPr>
          <w:rFonts w:eastAsia="TimesNewRomanPSMT"/>
          <w:bCs/>
          <w:sz w:val="24"/>
          <w:szCs w:val="24"/>
          <w:lang w:val="sr-Cyrl-CS"/>
        </w:rPr>
        <w:t xml:space="preserve">Печат и потпис овлашћеног лица </w:t>
      </w:r>
      <w:r w:rsidRPr="00847C35">
        <w:rPr>
          <w:rFonts w:eastAsia="TimesNewRomanPSMT"/>
          <w:bCs/>
          <w:sz w:val="24"/>
          <w:szCs w:val="24"/>
          <w:lang w:val="sr-Cyrl-RS"/>
        </w:rPr>
        <w:t xml:space="preserve"> </w:t>
      </w:r>
      <w:r w:rsidRPr="00847C35">
        <w:rPr>
          <w:rFonts w:eastAsia="TimesNewRomanPSMT"/>
          <w:bCs/>
          <w:sz w:val="24"/>
          <w:szCs w:val="24"/>
          <w:lang w:val="sr-Cyrl-CS"/>
        </w:rPr>
        <w:t>п</w:t>
      </w:r>
      <w:r w:rsidRPr="00847C35">
        <w:rPr>
          <w:rFonts w:eastAsia="TimesNewRomanPSMT"/>
          <w:bCs/>
          <w:sz w:val="24"/>
          <w:szCs w:val="24"/>
          <w:lang w:val="sr-Cyrl-RS"/>
        </w:rPr>
        <w:t>онуђач</w:t>
      </w:r>
      <w:r w:rsidRPr="00847C35">
        <w:rPr>
          <w:rFonts w:eastAsia="TimesNewRomanPSMT"/>
          <w:bCs/>
          <w:sz w:val="24"/>
          <w:szCs w:val="24"/>
          <w:lang w:val="sr-Cyrl-CS"/>
        </w:rPr>
        <w:t>а</w:t>
      </w: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 xml:space="preserve">    </w:t>
      </w:r>
    </w:p>
    <w:p w:rsidR="00A931C4" w:rsidRPr="00847C35" w:rsidRDefault="00A931C4" w:rsidP="00A931C4">
      <w:pPr>
        <w:autoSpaceDE w:val="0"/>
        <w:autoSpaceDN w:val="0"/>
        <w:adjustRightInd w:val="0"/>
        <w:jc w:val="both"/>
        <w:rPr>
          <w:rFonts w:eastAsia="TimesNewRomanPSMT"/>
          <w:b/>
          <w:bCs/>
          <w:iCs/>
          <w:sz w:val="24"/>
          <w:szCs w:val="24"/>
          <w:lang w:val="sr-Cyrl-RS"/>
        </w:rPr>
      </w:pPr>
      <w:r w:rsidRPr="00847C35">
        <w:rPr>
          <w:rFonts w:eastAsia="TimesNewRomanPSMT"/>
          <w:b/>
          <w:bCs/>
          <w:iCs/>
          <w:sz w:val="24"/>
          <w:szCs w:val="24"/>
          <w:lang w:val="sr-Cyrl-RS"/>
        </w:rPr>
        <w:t>_____________________________</w:t>
      </w:r>
      <w:r w:rsidRPr="00847C35">
        <w:rPr>
          <w:rFonts w:eastAsia="TimesNewRomanPSMT"/>
          <w:b/>
          <w:bCs/>
          <w:iCs/>
          <w:sz w:val="24"/>
          <w:szCs w:val="24"/>
          <w:lang w:val="sr-Cyrl-RS"/>
        </w:rPr>
        <w:tab/>
      </w:r>
      <w:r w:rsidRPr="00847C35">
        <w:rPr>
          <w:rFonts w:eastAsia="TimesNewRomanPSMT"/>
          <w:b/>
          <w:bCs/>
          <w:iCs/>
          <w:sz w:val="24"/>
          <w:szCs w:val="24"/>
          <w:lang w:val="sr-Cyrl-RS"/>
        </w:rPr>
        <w:tab/>
        <w:t xml:space="preserve">    ______________________________</w:t>
      </w:r>
    </w:p>
    <w:p w:rsidR="00A931C4" w:rsidRPr="00847C35" w:rsidRDefault="00A931C4" w:rsidP="00A931C4">
      <w:pPr>
        <w:autoSpaceDE w:val="0"/>
        <w:autoSpaceDN w:val="0"/>
        <w:adjustRightInd w:val="0"/>
        <w:jc w:val="both"/>
        <w:rPr>
          <w:rFonts w:eastAsia="TimesNewRomanPSMT"/>
          <w:b/>
          <w:bCs/>
          <w:iCs/>
          <w:sz w:val="24"/>
          <w:szCs w:val="24"/>
          <w:lang w:val="sr-Cyrl-RS"/>
        </w:rPr>
      </w:pPr>
    </w:p>
    <w:p w:rsidR="00A931C4" w:rsidRPr="00847C35" w:rsidRDefault="00A931C4" w:rsidP="00A931C4">
      <w:pPr>
        <w:autoSpaceDE w:val="0"/>
        <w:autoSpaceDN w:val="0"/>
        <w:adjustRightInd w:val="0"/>
        <w:jc w:val="both"/>
        <w:rPr>
          <w:rFonts w:eastAsia="TimesNewRomanPSMT"/>
          <w:b/>
          <w:bCs/>
          <w:iCs/>
          <w:sz w:val="24"/>
          <w:szCs w:val="24"/>
          <w:lang w:val="sr-Latn-RS"/>
        </w:rPr>
      </w:pPr>
    </w:p>
    <w:p w:rsidR="006E275E" w:rsidRPr="00847C35" w:rsidRDefault="006E275E" w:rsidP="006E275E">
      <w:pPr>
        <w:tabs>
          <w:tab w:val="left" w:pos="6028"/>
        </w:tabs>
        <w:autoSpaceDE w:val="0"/>
        <w:jc w:val="both"/>
        <w:rPr>
          <w:rFonts w:ascii="Arial" w:hAnsi="Arial" w:cs="Arial"/>
          <w:b/>
          <w:bCs/>
          <w:i/>
          <w:iCs/>
        </w:rPr>
      </w:pPr>
    </w:p>
    <w:p w:rsidR="006E275E" w:rsidRPr="00847C35" w:rsidRDefault="006E275E" w:rsidP="006E275E">
      <w:pPr>
        <w:tabs>
          <w:tab w:val="left" w:pos="6028"/>
        </w:tabs>
        <w:autoSpaceDE w:val="0"/>
        <w:jc w:val="both"/>
        <w:rPr>
          <w:bCs/>
          <w:i/>
          <w:iCs/>
          <w:sz w:val="22"/>
          <w:szCs w:val="22"/>
          <w:lang w:val="sr-Cyrl-RS"/>
        </w:rPr>
      </w:pPr>
      <w:r w:rsidRPr="00847C35">
        <w:rPr>
          <w:b/>
          <w:bCs/>
          <w:i/>
          <w:iCs/>
          <w:sz w:val="22"/>
          <w:szCs w:val="22"/>
        </w:rPr>
        <w:t xml:space="preserve">Напомена: </w:t>
      </w:r>
      <w:r w:rsidRPr="00847C35">
        <w:rPr>
          <w:bCs/>
          <w:i/>
          <w:iCs/>
          <w:sz w:val="22"/>
          <w:szCs w:val="22"/>
          <w:lang w:val="sr-Cyrl-RS"/>
        </w:rPr>
        <w:t>у</w:t>
      </w:r>
      <w:r w:rsidRPr="00847C35">
        <w:rPr>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847C35">
        <w:rPr>
          <w:bCs/>
          <w:i/>
          <w:iCs/>
          <w:sz w:val="22"/>
          <w:szCs w:val="22"/>
          <w:lang w:val="sr-Cyrl-RS"/>
        </w:rPr>
        <w:t xml:space="preserve"> </w:t>
      </w:r>
      <w:r w:rsidRPr="00847C35">
        <w:rPr>
          <w:bCs/>
          <w:i/>
          <w:iCs/>
          <w:sz w:val="22"/>
          <w:szCs w:val="22"/>
        </w:rPr>
        <w:t>Организација</w:t>
      </w:r>
      <w:r w:rsidRPr="00847C35">
        <w:rPr>
          <w:bCs/>
          <w:i/>
          <w:iCs/>
          <w:sz w:val="22"/>
          <w:szCs w:val="22"/>
          <w:lang w:val="sr-Cyrl-RS"/>
        </w:rPr>
        <w:t xml:space="preserve"> </w:t>
      </w:r>
      <w:r w:rsidRPr="00847C35">
        <w:rPr>
          <w:bCs/>
          <w:i/>
          <w:iCs/>
          <w:sz w:val="22"/>
          <w:szCs w:val="22"/>
        </w:rPr>
        <w:t>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847C35">
        <w:rPr>
          <w:bCs/>
          <w:i/>
          <w:iCs/>
          <w:sz w:val="22"/>
          <w:szCs w:val="22"/>
          <w:lang w:val="sr-Cyrl-RS"/>
        </w:rPr>
        <w:t xml:space="preserve"> Повреда конкуренције представља негативну референцу, у смислу члана 82. став 1. тачка 2) ЗЈН.</w:t>
      </w:r>
      <w:r w:rsidR="0049259D" w:rsidRPr="00847C35">
        <w:rPr>
          <w:bCs/>
          <w:i/>
          <w:iCs/>
          <w:sz w:val="22"/>
          <w:szCs w:val="22"/>
          <w:lang w:val="sr-Cyrl-RS"/>
        </w:rPr>
        <w:t xml:space="preserve"> </w:t>
      </w:r>
      <w:r w:rsidR="0049259D" w:rsidRPr="00847C35">
        <w:rPr>
          <w:bCs/>
          <w:i/>
          <w:iCs/>
          <w:sz w:val="22"/>
          <w:szCs w:val="22"/>
        </w:rPr>
        <w:t xml:space="preserve">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став 1. тачка 2) </w:t>
      </w:r>
      <w:r w:rsidR="0049259D" w:rsidRPr="00847C35">
        <w:rPr>
          <w:bCs/>
          <w:i/>
          <w:iCs/>
          <w:sz w:val="22"/>
          <w:szCs w:val="22"/>
          <w:lang w:val="sr-Cyrl-RS"/>
        </w:rPr>
        <w:t>ЗЈН.</w:t>
      </w:r>
    </w:p>
    <w:p w:rsidR="006E275E" w:rsidRPr="00847C35" w:rsidRDefault="006E275E" w:rsidP="006E275E">
      <w:pPr>
        <w:tabs>
          <w:tab w:val="left" w:pos="6028"/>
        </w:tabs>
        <w:autoSpaceDE w:val="0"/>
        <w:jc w:val="both"/>
        <w:rPr>
          <w:bCs/>
          <w:i/>
          <w:iCs/>
          <w:sz w:val="22"/>
          <w:szCs w:val="22"/>
        </w:rPr>
      </w:pPr>
      <w:r w:rsidRPr="00847C35">
        <w:rPr>
          <w:b/>
          <w:bCs/>
          <w:i/>
          <w:iCs/>
          <w:sz w:val="22"/>
          <w:szCs w:val="22"/>
          <w:u w:val="single"/>
        </w:rPr>
        <w:t>Уколико понуду подноси група понуђача</w:t>
      </w:r>
      <w:r w:rsidRPr="00847C35">
        <w:rPr>
          <w:b/>
          <w:bCs/>
          <w:i/>
          <w:iCs/>
          <w:sz w:val="22"/>
          <w:szCs w:val="22"/>
          <w:u w:val="single"/>
          <w:lang w:val="sr-Cyrl-RS"/>
        </w:rPr>
        <w:t>,</w:t>
      </w:r>
      <w:r w:rsidRPr="00847C35">
        <w:rPr>
          <w:bCs/>
          <w:i/>
          <w:iCs/>
          <w:sz w:val="22"/>
          <w:szCs w:val="22"/>
          <w:lang w:val="sr-Cyrl-RS"/>
        </w:rPr>
        <w:t xml:space="preserve"> Изјава мора бити потписана од стране овлашћеног лица </w:t>
      </w:r>
      <w:r w:rsidRPr="00847C35">
        <w:rPr>
          <w:bCs/>
          <w:i/>
          <w:iCs/>
          <w:sz w:val="22"/>
          <w:szCs w:val="22"/>
        </w:rPr>
        <w:t>свак</w:t>
      </w:r>
      <w:r w:rsidRPr="00847C35">
        <w:rPr>
          <w:bCs/>
          <w:i/>
          <w:iCs/>
          <w:sz w:val="22"/>
          <w:szCs w:val="22"/>
          <w:lang w:val="sr-Cyrl-RS"/>
        </w:rPr>
        <w:t xml:space="preserve">ог </w:t>
      </w:r>
      <w:r w:rsidRPr="00847C35">
        <w:rPr>
          <w:bCs/>
          <w:i/>
          <w:iCs/>
          <w:sz w:val="22"/>
          <w:szCs w:val="22"/>
        </w:rPr>
        <w:t>понуђач</w:t>
      </w:r>
      <w:r w:rsidRPr="00847C35">
        <w:rPr>
          <w:bCs/>
          <w:i/>
          <w:iCs/>
          <w:sz w:val="22"/>
          <w:szCs w:val="22"/>
          <w:lang w:val="sr-Cyrl-RS"/>
        </w:rPr>
        <w:t>а</w:t>
      </w:r>
      <w:r w:rsidRPr="00847C35">
        <w:rPr>
          <w:bCs/>
          <w:i/>
          <w:iCs/>
          <w:sz w:val="22"/>
          <w:szCs w:val="22"/>
        </w:rPr>
        <w:t xml:space="preserve"> из групе понуђача</w:t>
      </w:r>
      <w:r w:rsidRPr="00847C35">
        <w:rPr>
          <w:bCs/>
          <w:i/>
          <w:iCs/>
          <w:sz w:val="22"/>
          <w:szCs w:val="22"/>
          <w:lang w:val="sr-Cyrl-RS"/>
        </w:rPr>
        <w:t xml:space="preserve"> и оверена печатом.</w:t>
      </w:r>
    </w:p>
    <w:p w:rsidR="00D77F3C" w:rsidRPr="00847C35"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9164AB" w:rsidRPr="00847C35" w:rsidRDefault="000F015D" w:rsidP="00D77F3C">
      <w:pPr>
        <w:jc w:val="center"/>
        <w:rPr>
          <w:b/>
          <w:bCs/>
          <w:iCs/>
          <w:sz w:val="24"/>
          <w:szCs w:val="24"/>
          <w:lang w:val="sr-Cyrl-CS"/>
        </w:rPr>
      </w:pPr>
      <w:r w:rsidRPr="00847C35">
        <w:rPr>
          <w:b/>
          <w:bCs/>
          <w:iCs/>
          <w:sz w:val="24"/>
          <w:szCs w:val="24"/>
          <w:lang w:val="sr-Cyrl-CS"/>
        </w:rPr>
        <w:br w:type="page"/>
      </w:r>
    </w:p>
    <w:p w:rsidR="009A6207" w:rsidRPr="00847C35" w:rsidRDefault="009A6207" w:rsidP="00DB63B1">
      <w:pPr>
        <w:rPr>
          <w:b/>
          <w:bCs/>
          <w:iCs/>
          <w:sz w:val="24"/>
          <w:szCs w:val="24"/>
          <w:lang w:val="sr-Cyrl-RS"/>
        </w:rPr>
      </w:pPr>
    </w:p>
    <w:p w:rsidR="00D77F3C" w:rsidRPr="00847C35" w:rsidRDefault="009121CC" w:rsidP="00D77F3C">
      <w:pPr>
        <w:jc w:val="center"/>
        <w:rPr>
          <w:b/>
          <w:bCs/>
          <w:iCs/>
          <w:sz w:val="24"/>
          <w:szCs w:val="24"/>
          <w:lang w:val="sr-Cyrl-RS"/>
        </w:rPr>
      </w:pPr>
      <w:r w:rsidRPr="00847C35">
        <w:rPr>
          <w:b/>
          <w:bCs/>
          <w:iCs/>
          <w:sz w:val="24"/>
          <w:szCs w:val="24"/>
        </w:rPr>
        <w:t>X</w:t>
      </w:r>
      <w:r w:rsidR="00A12E31" w:rsidRPr="00847C35">
        <w:rPr>
          <w:b/>
          <w:bCs/>
          <w:iCs/>
          <w:sz w:val="24"/>
          <w:szCs w:val="24"/>
          <w:lang w:val="sr-Cyrl-RS"/>
        </w:rPr>
        <w:t xml:space="preserve"> </w:t>
      </w:r>
      <w:r w:rsidR="00D77F3C" w:rsidRPr="00847C35">
        <w:rPr>
          <w:b/>
          <w:bCs/>
          <w:iCs/>
          <w:sz w:val="24"/>
          <w:szCs w:val="24"/>
          <w:lang w:val="sr-Cyrl-RS"/>
        </w:rPr>
        <w:t xml:space="preserve">ОБРАЗАЦ ИЗЈАВЕ О ОБАВЕЗАМА ПОНУЂАЧА НА ОСНОВУ </w:t>
      </w:r>
    </w:p>
    <w:p w:rsidR="00D77F3C" w:rsidRPr="00847C35" w:rsidRDefault="00D77F3C" w:rsidP="00D77F3C">
      <w:pPr>
        <w:jc w:val="center"/>
        <w:rPr>
          <w:sz w:val="24"/>
          <w:szCs w:val="24"/>
        </w:rPr>
      </w:pPr>
      <w:r w:rsidRPr="00847C35">
        <w:rPr>
          <w:b/>
          <w:bCs/>
          <w:iCs/>
          <w:sz w:val="24"/>
          <w:szCs w:val="24"/>
        </w:rPr>
        <w:t xml:space="preserve">ЧЛ. 75. СТАВ 2. ЗЈН </w:t>
      </w:r>
    </w:p>
    <w:p w:rsidR="00D77F3C" w:rsidRPr="00847C35" w:rsidRDefault="00D77F3C" w:rsidP="00D77F3C">
      <w:pPr>
        <w:tabs>
          <w:tab w:val="left" w:pos="6028"/>
        </w:tabs>
        <w:autoSpaceDE w:val="0"/>
        <w:autoSpaceDN w:val="0"/>
        <w:adjustRightInd w:val="0"/>
        <w:rPr>
          <w:bCs/>
          <w:iCs/>
          <w:sz w:val="24"/>
          <w:szCs w:val="24"/>
          <w:lang w:val="sr-Cyrl-RS"/>
        </w:rPr>
      </w:pPr>
    </w:p>
    <w:p w:rsidR="00D77F3C" w:rsidRPr="00847C35" w:rsidRDefault="00D77F3C" w:rsidP="00D77F3C">
      <w:pPr>
        <w:tabs>
          <w:tab w:val="left" w:pos="6028"/>
        </w:tabs>
        <w:autoSpaceDE w:val="0"/>
        <w:autoSpaceDN w:val="0"/>
        <w:adjustRightInd w:val="0"/>
        <w:rPr>
          <w:bCs/>
          <w:iCs/>
          <w:sz w:val="24"/>
          <w:szCs w:val="24"/>
          <w:lang w:val="sr-Cyrl-RS"/>
        </w:rPr>
      </w:pPr>
    </w:p>
    <w:p w:rsidR="006C26F2" w:rsidRPr="00847C35" w:rsidRDefault="006C26F2" w:rsidP="00D77F3C">
      <w:pPr>
        <w:tabs>
          <w:tab w:val="left" w:pos="6028"/>
        </w:tabs>
        <w:autoSpaceDE w:val="0"/>
        <w:autoSpaceDN w:val="0"/>
        <w:adjustRightInd w:val="0"/>
        <w:rPr>
          <w:bCs/>
          <w:iCs/>
          <w:sz w:val="24"/>
          <w:szCs w:val="24"/>
          <w:lang w:val="sr-Cyrl-RS"/>
        </w:rPr>
      </w:pPr>
    </w:p>
    <w:p w:rsidR="006C26F2" w:rsidRPr="00847C35" w:rsidRDefault="006C26F2" w:rsidP="00D77F3C">
      <w:pPr>
        <w:tabs>
          <w:tab w:val="left" w:pos="6028"/>
        </w:tabs>
        <w:autoSpaceDE w:val="0"/>
        <w:autoSpaceDN w:val="0"/>
        <w:adjustRightInd w:val="0"/>
        <w:rPr>
          <w:bCs/>
          <w:iCs/>
          <w:sz w:val="24"/>
          <w:szCs w:val="24"/>
          <w:lang w:val="sr-Cyrl-RS"/>
        </w:rPr>
      </w:pPr>
    </w:p>
    <w:p w:rsidR="00252AD1" w:rsidRPr="00847C35" w:rsidRDefault="00A90FEE" w:rsidP="00A90FEE">
      <w:pPr>
        <w:tabs>
          <w:tab w:val="left" w:pos="-3402"/>
        </w:tabs>
        <w:autoSpaceDE w:val="0"/>
        <w:autoSpaceDN w:val="0"/>
        <w:adjustRightInd w:val="0"/>
        <w:rPr>
          <w:bCs/>
          <w:iCs/>
          <w:sz w:val="24"/>
          <w:szCs w:val="24"/>
          <w:lang w:val="sr-Cyrl-RS"/>
        </w:rPr>
      </w:pPr>
      <w:r w:rsidRPr="00847C35">
        <w:rPr>
          <w:bCs/>
          <w:iCs/>
          <w:sz w:val="24"/>
          <w:szCs w:val="24"/>
          <w:lang w:val="sr-Cyrl-RS"/>
        </w:rPr>
        <w:tab/>
      </w:r>
      <w:r w:rsidR="00252AD1" w:rsidRPr="00847C35">
        <w:rPr>
          <w:bCs/>
          <w:iCs/>
          <w:sz w:val="24"/>
          <w:szCs w:val="24"/>
          <w:lang w:val="sr-Cyrl-RS"/>
        </w:rPr>
        <w:t>На основу члана 75. став. 2. З</w:t>
      </w:r>
      <w:r w:rsidR="00C874EB" w:rsidRPr="00847C35">
        <w:rPr>
          <w:bCs/>
          <w:iCs/>
          <w:sz w:val="24"/>
          <w:szCs w:val="24"/>
          <w:lang w:val="sr-Cyrl-RS"/>
        </w:rPr>
        <w:t>акона о јавним набавкама ( „Сл. гласник РС” бр. 124/12, 14/15 и 68/15)</w:t>
      </w:r>
      <w:r w:rsidR="00D77F3C" w:rsidRPr="00847C35">
        <w:rPr>
          <w:bCs/>
          <w:iCs/>
          <w:sz w:val="24"/>
          <w:szCs w:val="24"/>
          <w:lang w:val="sr-Cyrl-RS"/>
        </w:rPr>
        <w:t xml:space="preserve"> </w:t>
      </w:r>
    </w:p>
    <w:p w:rsidR="00252AD1" w:rsidRPr="00847C35" w:rsidRDefault="00252AD1" w:rsidP="00D77F3C">
      <w:pPr>
        <w:tabs>
          <w:tab w:val="left" w:pos="6028"/>
        </w:tabs>
        <w:autoSpaceDE w:val="0"/>
        <w:autoSpaceDN w:val="0"/>
        <w:adjustRightInd w:val="0"/>
        <w:rPr>
          <w:bCs/>
          <w:iCs/>
          <w:sz w:val="24"/>
          <w:szCs w:val="24"/>
          <w:lang w:val="sr-Cyrl-RS"/>
        </w:rPr>
      </w:pPr>
    </w:p>
    <w:p w:rsidR="00D77F3C" w:rsidRPr="00847C35" w:rsidRDefault="00D77F3C" w:rsidP="00D77F3C">
      <w:pPr>
        <w:tabs>
          <w:tab w:val="left" w:pos="6028"/>
        </w:tabs>
        <w:autoSpaceDE w:val="0"/>
        <w:autoSpaceDN w:val="0"/>
        <w:adjustRightInd w:val="0"/>
        <w:rPr>
          <w:bCs/>
          <w:iCs/>
          <w:sz w:val="24"/>
          <w:szCs w:val="24"/>
          <w:lang w:val="sr-Cyrl-RS"/>
        </w:rPr>
      </w:pPr>
      <w:r w:rsidRPr="00847C35">
        <w:rPr>
          <w:bCs/>
          <w:iCs/>
          <w:sz w:val="24"/>
          <w:szCs w:val="24"/>
          <w:lang w:val="sr-Cyrl-RS"/>
        </w:rPr>
        <w:t>__________________________________________________________</w:t>
      </w:r>
      <w:r w:rsidR="00252AD1" w:rsidRPr="00847C35">
        <w:rPr>
          <w:bCs/>
          <w:iCs/>
          <w:sz w:val="24"/>
          <w:szCs w:val="24"/>
          <w:lang w:val="sr-Cyrl-RS"/>
        </w:rPr>
        <w:t>______________</w:t>
      </w:r>
      <w:r w:rsidRPr="00847C35">
        <w:rPr>
          <w:bCs/>
          <w:iCs/>
          <w:sz w:val="24"/>
          <w:szCs w:val="24"/>
          <w:lang w:val="sr-Cyrl-RS"/>
        </w:rPr>
        <w:t xml:space="preserve"> (навести назив и адресу понуђача)</w:t>
      </w:r>
      <w:r w:rsidRPr="00847C35">
        <w:rPr>
          <w:bCs/>
          <w:iCs/>
          <w:sz w:val="24"/>
          <w:szCs w:val="24"/>
          <w:lang w:val="sr-Cyrl-CS"/>
        </w:rPr>
        <w:t xml:space="preserve"> </w:t>
      </w:r>
      <w:r w:rsidR="00AA3956" w:rsidRPr="00847C35">
        <w:rPr>
          <w:bCs/>
          <w:iCs/>
          <w:sz w:val="24"/>
          <w:szCs w:val="24"/>
          <w:lang w:val="sr-Cyrl-RS"/>
        </w:rPr>
        <w:t>даје</w:t>
      </w:r>
      <w:r w:rsidRPr="00847C35">
        <w:rPr>
          <w:bCs/>
          <w:iCs/>
          <w:sz w:val="24"/>
          <w:szCs w:val="24"/>
          <w:lang w:val="sr-Cyrl-RS"/>
        </w:rPr>
        <w:t>:</w:t>
      </w:r>
    </w:p>
    <w:p w:rsidR="00D77F3C" w:rsidRPr="00847C35" w:rsidRDefault="00D77F3C" w:rsidP="00D77F3C">
      <w:pPr>
        <w:tabs>
          <w:tab w:val="left" w:pos="6028"/>
        </w:tabs>
        <w:autoSpaceDE w:val="0"/>
        <w:autoSpaceDN w:val="0"/>
        <w:adjustRightInd w:val="0"/>
        <w:ind w:left="360"/>
        <w:rPr>
          <w:bCs/>
          <w:iCs/>
          <w:sz w:val="24"/>
          <w:szCs w:val="24"/>
          <w:lang w:val="sr-Cyrl-RS"/>
        </w:rPr>
      </w:pPr>
    </w:p>
    <w:p w:rsidR="00D77F3C" w:rsidRPr="00847C35" w:rsidRDefault="00D77F3C" w:rsidP="00D77F3C">
      <w:pPr>
        <w:tabs>
          <w:tab w:val="left" w:pos="6028"/>
        </w:tabs>
        <w:autoSpaceDE w:val="0"/>
        <w:autoSpaceDN w:val="0"/>
        <w:adjustRightInd w:val="0"/>
        <w:rPr>
          <w:bCs/>
          <w:iCs/>
          <w:sz w:val="24"/>
          <w:szCs w:val="24"/>
          <w:lang w:val="sr-Cyrl-CS"/>
        </w:rPr>
      </w:pPr>
    </w:p>
    <w:p w:rsidR="00FC45A1" w:rsidRPr="00847C35" w:rsidRDefault="00FC45A1" w:rsidP="00D77F3C">
      <w:pPr>
        <w:tabs>
          <w:tab w:val="left" w:pos="6028"/>
        </w:tabs>
        <w:autoSpaceDE w:val="0"/>
        <w:autoSpaceDN w:val="0"/>
        <w:adjustRightInd w:val="0"/>
        <w:rPr>
          <w:bCs/>
          <w:iCs/>
          <w:sz w:val="24"/>
          <w:szCs w:val="24"/>
          <w:lang w:val="sr-Cyrl-CS"/>
        </w:rPr>
      </w:pPr>
    </w:p>
    <w:p w:rsidR="00D77F3C" w:rsidRPr="00847C35" w:rsidRDefault="00AA3956" w:rsidP="00D77F3C">
      <w:pPr>
        <w:tabs>
          <w:tab w:val="left" w:pos="6028"/>
        </w:tabs>
        <w:autoSpaceDE w:val="0"/>
        <w:autoSpaceDN w:val="0"/>
        <w:adjustRightInd w:val="0"/>
        <w:ind w:left="360"/>
        <w:jc w:val="center"/>
        <w:rPr>
          <w:b/>
          <w:bCs/>
          <w:iCs/>
          <w:sz w:val="24"/>
          <w:szCs w:val="24"/>
          <w:lang w:val="sr-Cyrl-CS"/>
        </w:rPr>
      </w:pPr>
      <w:r w:rsidRPr="00847C35">
        <w:rPr>
          <w:b/>
          <w:bCs/>
          <w:iCs/>
          <w:sz w:val="24"/>
          <w:szCs w:val="24"/>
          <w:lang w:val="sr-Cyrl-CS"/>
        </w:rPr>
        <w:t>ИЗЈАВУ</w:t>
      </w:r>
    </w:p>
    <w:p w:rsidR="00D77F3C" w:rsidRPr="00847C35" w:rsidRDefault="00D77F3C" w:rsidP="00D3478A">
      <w:pPr>
        <w:tabs>
          <w:tab w:val="left" w:pos="6028"/>
        </w:tabs>
        <w:autoSpaceDE w:val="0"/>
        <w:autoSpaceDN w:val="0"/>
        <w:adjustRightInd w:val="0"/>
        <w:ind w:left="360"/>
        <w:jc w:val="both"/>
        <w:rPr>
          <w:bCs/>
          <w:iCs/>
          <w:sz w:val="24"/>
          <w:szCs w:val="24"/>
          <w:lang w:val="sr-Cyrl-CS"/>
        </w:rPr>
      </w:pPr>
    </w:p>
    <w:p w:rsidR="00FC45A1" w:rsidRPr="00847C35" w:rsidRDefault="00FC45A1" w:rsidP="00D3478A">
      <w:pPr>
        <w:tabs>
          <w:tab w:val="left" w:pos="6028"/>
        </w:tabs>
        <w:autoSpaceDE w:val="0"/>
        <w:autoSpaceDN w:val="0"/>
        <w:adjustRightInd w:val="0"/>
        <w:ind w:left="360"/>
        <w:jc w:val="both"/>
        <w:rPr>
          <w:bCs/>
          <w:iCs/>
          <w:sz w:val="24"/>
          <w:szCs w:val="24"/>
          <w:lang w:val="sr-Cyrl-CS"/>
        </w:rPr>
      </w:pPr>
    </w:p>
    <w:p w:rsidR="00A12E31" w:rsidRPr="00847C35" w:rsidRDefault="00A12E31" w:rsidP="00A12E31">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847C35">
        <w:rPr>
          <w:rFonts w:eastAsia="TimesNewRomanPSMT"/>
          <w:bCs/>
          <w:iCs/>
          <w:sz w:val="24"/>
          <w:szCs w:val="24"/>
          <w:lang/>
        </w:rPr>
        <w:t>као и да нам није изречена мера забране обављања делатности, која је на снази у време подношењ</w:t>
      </w:r>
      <w:r w:rsidRPr="00847C35">
        <w:rPr>
          <w:rFonts w:eastAsia="TimesNewRomanPSMT"/>
          <w:bCs/>
          <w:iCs/>
          <w:sz w:val="24"/>
          <w:szCs w:val="24"/>
          <w:lang w:val="sr-Cyrl-RS"/>
        </w:rPr>
        <w:t>а</w:t>
      </w:r>
      <w:r w:rsidRPr="00847C35">
        <w:rPr>
          <w:rFonts w:eastAsia="TimesNewRomanPSMT"/>
          <w:bCs/>
          <w:iCs/>
          <w:sz w:val="24"/>
          <w:szCs w:val="24"/>
          <w:lang/>
        </w:rPr>
        <w:t xml:space="preserve"> понуде</w:t>
      </w:r>
      <w:r w:rsidRPr="00847C35">
        <w:rPr>
          <w:rFonts w:eastAsia="TimesNewRomanPSMT"/>
          <w:bCs/>
          <w:iCs/>
          <w:sz w:val="24"/>
          <w:szCs w:val="24"/>
          <w:lang w:val="sr-Cyrl-RS"/>
        </w:rPr>
        <w:t>.</w:t>
      </w:r>
    </w:p>
    <w:p w:rsidR="00D77F3C" w:rsidRPr="00847C35" w:rsidRDefault="00D77F3C" w:rsidP="00A32936">
      <w:pPr>
        <w:tabs>
          <w:tab w:val="left" w:pos="6028"/>
        </w:tabs>
        <w:autoSpaceDE w:val="0"/>
        <w:autoSpaceDN w:val="0"/>
        <w:adjustRightInd w:val="0"/>
        <w:ind w:left="360"/>
        <w:jc w:val="both"/>
        <w:rPr>
          <w:b/>
          <w:bCs/>
          <w:iCs/>
          <w:sz w:val="24"/>
          <w:szCs w:val="24"/>
          <w:lang w:val="sr-Cyrl-CS"/>
        </w:rPr>
      </w:pPr>
    </w:p>
    <w:p w:rsidR="009164AB" w:rsidRPr="00847C35" w:rsidRDefault="009164AB" w:rsidP="00D77F3C">
      <w:pPr>
        <w:tabs>
          <w:tab w:val="left" w:pos="6028"/>
        </w:tabs>
        <w:autoSpaceDE w:val="0"/>
        <w:autoSpaceDN w:val="0"/>
        <w:adjustRightInd w:val="0"/>
        <w:ind w:left="360"/>
        <w:rPr>
          <w:b/>
          <w:bCs/>
          <w:iCs/>
          <w:sz w:val="24"/>
          <w:szCs w:val="24"/>
          <w:lang w:val="sr-Cyrl-CS"/>
        </w:rPr>
      </w:pPr>
    </w:p>
    <w:p w:rsidR="009164AB" w:rsidRPr="00847C35" w:rsidRDefault="009164AB" w:rsidP="00D77F3C">
      <w:pPr>
        <w:tabs>
          <w:tab w:val="left" w:pos="6028"/>
        </w:tabs>
        <w:autoSpaceDE w:val="0"/>
        <w:autoSpaceDN w:val="0"/>
        <w:adjustRightInd w:val="0"/>
        <w:ind w:left="360"/>
        <w:rPr>
          <w:b/>
          <w:bCs/>
          <w:iCs/>
          <w:sz w:val="24"/>
          <w:szCs w:val="24"/>
          <w:lang w:val="sr-Cyrl-CS"/>
        </w:rPr>
      </w:pPr>
    </w:p>
    <w:p w:rsidR="009164AB" w:rsidRPr="00847C35" w:rsidRDefault="009164AB" w:rsidP="00D77F3C">
      <w:pPr>
        <w:tabs>
          <w:tab w:val="left" w:pos="6028"/>
        </w:tabs>
        <w:autoSpaceDE w:val="0"/>
        <w:autoSpaceDN w:val="0"/>
        <w:adjustRightInd w:val="0"/>
        <w:ind w:left="360"/>
        <w:rPr>
          <w:b/>
          <w:bCs/>
          <w:iCs/>
          <w:sz w:val="24"/>
          <w:szCs w:val="24"/>
          <w:lang w:val="sr-Cyrl-CS"/>
        </w:rPr>
      </w:pPr>
    </w:p>
    <w:p w:rsidR="00D77F3C" w:rsidRPr="00847C35" w:rsidRDefault="00D77F3C" w:rsidP="00D77F3C">
      <w:pPr>
        <w:autoSpaceDE w:val="0"/>
        <w:autoSpaceDN w:val="0"/>
        <w:adjustRightInd w:val="0"/>
        <w:jc w:val="both"/>
        <w:rPr>
          <w:rFonts w:eastAsia="TimesNewRomanPSMT"/>
          <w:bCs/>
          <w:sz w:val="24"/>
          <w:szCs w:val="24"/>
          <w:lang w:val="sr-Cyrl-CS"/>
        </w:rPr>
      </w:pPr>
      <w:r w:rsidRPr="00847C35">
        <w:rPr>
          <w:b/>
          <w:bCs/>
          <w:iCs/>
          <w:sz w:val="24"/>
          <w:szCs w:val="24"/>
          <w:lang w:val="sr-Cyrl-CS"/>
        </w:rPr>
        <w:t xml:space="preserve">             </w:t>
      </w:r>
      <w:r w:rsidRPr="00847C35">
        <w:rPr>
          <w:rFonts w:eastAsia="TimesNewRomanPSMT"/>
          <w:bCs/>
          <w:sz w:val="24"/>
          <w:szCs w:val="24"/>
          <w:lang w:val="sr-Cyrl-CS"/>
        </w:rPr>
        <w:t xml:space="preserve">Датум </w:t>
      </w:r>
      <w:r w:rsidRPr="00847C35">
        <w:rPr>
          <w:rFonts w:eastAsia="TimesNewRomanPSMT"/>
          <w:bCs/>
          <w:sz w:val="24"/>
          <w:szCs w:val="24"/>
          <w:lang w:val="sr-Cyrl-CS"/>
        </w:rPr>
        <w:tab/>
      </w:r>
      <w:r w:rsidRPr="00847C35">
        <w:rPr>
          <w:rFonts w:eastAsia="TimesNewRomanPSMT"/>
          <w:bCs/>
          <w:sz w:val="24"/>
          <w:szCs w:val="24"/>
          <w:lang w:val="sr-Cyrl-RS"/>
        </w:rPr>
        <w:t xml:space="preserve">                   </w:t>
      </w:r>
      <w:r w:rsidRPr="00847C35">
        <w:rPr>
          <w:rFonts w:eastAsia="TimesNewRomanPSMT"/>
          <w:bCs/>
          <w:sz w:val="24"/>
          <w:szCs w:val="24"/>
          <w:lang w:val="sr-Cyrl-CS"/>
        </w:rPr>
        <w:t xml:space="preserve"> </w:t>
      </w:r>
      <w:r w:rsidRPr="00847C35">
        <w:rPr>
          <w:rFonts w:eastAsia="TimesNewRomanPSMT"/>
          <w:bCs/>
          <w:sz w:val="24"/>
          <w:szCs w:val="24"/>
          <w:lang w:val="sr-Cyrl-RS"/>
        </w:rPr>
        <w:t xml:space="preserve">            </w:t>
      </w:r>
      <w:r w:rsidR="006C26F2" w:rsidRPr="00847C35">
        <w:rPr>
          <w:rFonts w:eastAsia="TimesNewRomanPSMT"/>
          <w:bCs/>
          <w:sz w:val="24"/>
          <w:szCs w:val="24"/>
          <w:lang w:val="sr-Cyrl-RS"/>
        </w:rPr>
        <w:t xml:space="preserve"> </w:t>
      </w:r>
      <w:r w:rsidRPr="00847C35">
        <w:rPr>
          <w:rFonts w:eastAsia="TimesNewRomanPSMT"/>
          <w:bCs/>
          <w:sz w:val="24"/>
          <w:szCs w:val="24"/>
          <w:lang w:val="sr-Cyrl-RS"/>
        </w:rPr>
        <w:t xml:space="preserve"> </w:t>
      </w:r>
      <w:r w:rsidRPr="00847C35">
        <w:rPr>
          <w:rFonts w:eastAsia="TimesNewRomanPSMT"/>
          <w:bCs/>
          <w:sz w:val="24"/>
          <w:szCs w:val="24"/>
          <w:lang w:val="sr-Cyrl-CS"/>
        </w:rPr>
        <w:t>Печат и потпис овлашћеног лица  понуђача</w:t>
      </w:r>
    </w:p>
    <w:p w:rsidR="00D77F3C" w:rsidRPr="00847C35" w:rsidRDefault="00D77F3C" w:rsidP="00D77F3C">
      <w:pPr>
        <w:autoSpaceDE w:val="0"/>
        <w:autoSpaceDN w:val="0"/>
        <w:adjustRightInd w:val="0"/>
        <w:ind w:left="2880" w:firstLine="720"/>
        <w:jc w:val="both"/>
        <w:rPr>
          <w:rFonts w:eastAsia="TimesNewRomanPSMT"/>
          <w:bCs/>
          <w:sz w:val="24"/>
          <w:szCs w:val="24"/>
          <w:lang w:val="sr-Cyrl-CS"/>
        </w:rPr>
      </w:pPr>
      <w:r w:rsidRPr="00847C35">
        <w:rPr>
          <w:rFonts w:eastAsia="TimesNewRomanPSMT"/>
          <w:bCs/>
          <w:sz w:val="24"/>
          <w:szCs w:val="24"/>
          <w:lang w:val="sr-Cyrl-CS"/>
        </w:rPr>
        <w:t xml:space="preserve">    </w:t>
      </w:r>
    </w:p>
    <w:p w:rsidR="00D77F3C" w:rsidRPr="00847C35" w:rsidRDefault="00D77F3C" w:rsidP="00D77F3C">
      <w:pPr>
        <w:autoSpaceDE w:val="0"/>
        <w:autoSpaceDN w:val="0"/>
        <w:adjustRightInd w:val="0"/>
        <w:jc w:val="both"/>
        <w:rPr>
          <w:rFonts w:eastAsia="TimesNewRomanPS-BoldMT"/>
          <w:b/>
          <w:bCs/>
          <w:iCs/>
          <w:sz w:val="24"/>
          <w:szCs w:val="24"/>
          <w:lang w:val="sr-Cyrl-CS"/>
        </w:rPr>
      </w:pPr>
      <w:r w:rsidRPr="00847C35">
        <w:rPr>
          <w:rFonts w:eastAsia="TimesNewRomanPS-BoldMT"/>
          <w:b/>
          <w:bCs/>
          <w:iCs/>
          <w:sz w:val="24"/>
          <w:szCs w:val="24"/>
          <w:lang w:val="sr-Cyrl-CS"/>
        </w:rPr>
        <w:t>_____________________________</w:t>
      </w:r>
      <w:r w:rsidRPr="00847C35">
        <w:rPr>
          <w:rFonts w:eastAsia="TimesNewRomanPS-BoldMT"/>
          <w:b/>
          <w:bCs/>
          <w:iCs/>
          <w:sz w:val="24"/>
          <w:szCs w:val="24"/>
          <w:lang w:val="sr-Cyrl-CS"/>
        </w:rPr>
        <w:tab/>
      </w:r>
      <w:r w:rsidRPr="00847C35">
        <w:rPr>
          <w:rFonts w:eastAsia="TimesNewRomanPS-BoldMT"/>
          <w:b/>
          <w:bCs/>
          <w:iCs/>
          <w:sz w:val="24"/>
          <w:szCs w:val="24"/>
          <w:lang w:val="sr-Cyrl-CS"/>
        </w:rPr>
        <w:tab/>
      </w:r>
      <w:r w:rsidRPr="00847C35">
        <w:rPr>
          <w:rFonts w:eastAsia="TimesNewRomanPS-BoldMT"/>
          <w:b/>
          <w:bCs/>
          <w:iCs/>
          <w:sz w:val="24"/>
          <w:szCs w:val="24"/>
          <w:lang w:val="sr-Cyrl-RS"/>
        </w:rPr>
        <w:t xml:space="preserve">      </w:t>
      </w:r>
      <w:r w:rsidRPr="00847C35">
        <w:rPr>
          <w:rFonts w:eastAsia="TimesNewRomanPS-BoldMT"/>
          <w:b/>
          <w:bCs/>
          <w:iCs/>
          <w:sz w:val="24"/>
          <w:szCs w:val="24"/>
          <w:lang w:val="sr-Cyrl-CS"/>
        </w:rPr>
        <w:t>______________________________</w:t>
      </w:r>
    </w:p>
    <w:p w:rsidR="00D77F3C" w:rsidRPr="00847C35" w:rsidRDefault="00D77F3C" w:rsidP="00D77F3C">
      <w:pPr>
        <w:tabs>
          <w:tab w:val="left" w:pos="6028"/>
        </w:tabs>
        <w:autoSpaceDE w:val="0"/>
        <w:autoSpaceDN w:val="0"/>
        <w:adjustRightInd w:val="0"/>
        <w:ind w:left="360"/>
        <w:rPr>
          <w:b/>
          <w:bCs/>
          <w:iCs/>
          <w:sz w:val="24"/>
          <w:szCs w:val="24"/>
          <w:lang w:val="sr-Cyrl-CS"/>
        </w:rPr>
      </w:pPr>
    </w:p>
    <w:p w:rsidR="00EA5451" w:rsidRPr="00847C35"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996F5A" w:rsidRPr="00847C35" w:rsidRDefault="00A90FEE" w:rsidP="00BC33BD">
      <w:pPr>
        <w:suppressAutoHyphens/>
        <w:jc w:val="both"/>
        <w:rPr>
          <w:bCs/>
          <w:iCs/>
          <w:sz w:val="24"/>
          <w:szCs w:val="24"/>
          <w:lang w:val="sr-Cyrl-RS" w:eastAsia="ar-SA"/>
        </w:rPr>
      </w:pPr>
      <w:r w:rsidRPr="00847C35">
        <w:rPr>
          <w:b/>
          <w:bCs/>
          <w:iCs/>
          <w:sz w:val="24"/>
          <w:szCs w:val="24"/>
          <w:lang w:val="sr-Cyrl-RS" w:eastAsia="ar-SA"/>
        </w:rPr>
        <w:t xml:space="preserve">          </w:t>
      </w:r>
      <w:r w:rsidR="00996F5A" w:rsidRPr="00847C35">
        <w:rPr>
          <w:b/>
          <w:bCs/>
          <w:iCs/>
          <w:sz w:val="24"/>
          <w:szCs w:val="24"/>
          <w:lang w:val="sr-Cyrl-RS" w:eastAsia="ar-SA"/>
        </w:rPr>
        <w:t>Напомена:</w:t>
      </w:r>
      <w:r w:rsidR="00996F5A" w:rsidRPr="00847C35">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847C35">
        <w:rPr>
          <w:bCs/>
          <w:iCs/>
          <w:sz w:val="24"/>
          <w:szCs w:val="24"/>
          <w:lang w:val="sr-Cyrl-RS" w:eastAsia="ar-SA"/>
        </w:rPr>
        <w:t>верена печато</w:t>
      </w:r>
      <w:r w:rsidRPr="00847C35">
        <w:rPr>
          <w:bCs/>
          <w:iCs/>
          <w:sz w:val="24"/>
          <w:szCs w:val="24"/>
          <w:lang w:val="sr-Cyrl-RS" w:eastAsia="ar-SA"/>
        </w:rPr>
        <w:t>м</w:t>
      </w:r>
      <w:r w:rsidR="005C488E" w:rsidRPr="00847C35">
        <w:rPr>
          <w:bCs/>
          <w:iCs/>
          <w:sz w:val="24"/>
          <w:szCs w:val="24"/>
          <w:lang w:val="sr-Cyrl-RS" w:eastAsia="ar-SA"/>
        </w:rPr>
        <w:t xml:space="preserve"> понуђача</w:t>
      </w:r>
      <w:r w:rsidR="00996F5A" w:rsidRPr="00847C35">
        <w:rPr>
          <w:bCs/>
          <w:iCs/>
          <w:sz w:val="24"/>
          <w:szCs w:val="24"/>
          <w:lang w:val="sr-Cyrl-RS" w:eastAsia="ar-SA"/>
        </w:rPr>
        <w:t>.</w:t>
      </w:r>
    </w:p>
    <w:p w:rsidR="003B69A8" w:rsidRPr="00847C35" w:rsidRDefault="001C483A" w:rsidP="00A931C4">
      <w:pPr>
        <w:autoSpaceDE w:val="0"/>
        <w:autoSpaceDN w:val="0"/>
        <w:adjustRightInd w:val="0"/>
        <w:jc w:val="both"/>
        <w:rPr>
          <w:rFonts w:eastAsia="TimesNewRomanPSMT"/>
          <w:b/>
          <w:bCs/>
          <w:sz w:val="24"/>
          <w:szCs w:val="24"/>
          <w:lang w:val="sr-Cyrl-RS"/>
        </w:rPr>
      </w:pPr>
      <w:r w:rsidRPr="00847C35">
        <w:rPr>
          <w:b/>
          <w:sz w:val="24"/>
          <w:szCs w:val="24"/>
          <w:lang w:val="sr-Cyrl-RS"/>
        </w:rPr>
        <w:br w:type="page"/>
      </w:r>
      <w:r w:rsidR="00A931C4" w:rsidRPr="00847C35">
        <w:rPr>
          <w:rFonts w:eastAsia="TimesNewRomanPSMT"/>
          <w:b/>
          <w:bCs/>
          <w:sz w:val="24"/>
          <w:szCs w:val="24"/>
          <w:lang w:val="sr-Cyrl-RS"/>
        </w:rPr>
        <w:lastRenderedPageBreak/>
        <w:t xml:space="preserve">                    </w:t>
      </w:r>
    </w:p>
    <w:p w:rsidR="00A931C4" w:rsidRPr="00847C35" w:rsidRDefault="00A931C4" w:rsidP="003B69A8">
      <w:pPr>
        <w:autoSpaceDE w:val="0"/>
        <w:autoSpaceDN w:val="0"/>
        <w:adjustRightInd w:val="0"/>
        <w:jc w:val="center"/>
        <w:rPr>
          <w:rFonts w:eastAsia="TimesNewRomanPSMT"/>
          <w:bCs/>
          <w:iCs/>
          <w:sz w:val="24"/>
          <w:szCs w:val="24"/>
          <w:lang w:val="sr-Cyrl-RS"/>
        </w:rPr>
      </w:pPr>
      <w:r w:rsidRPr="00847C35">
        <w:rPr>
          <w:rFonts w:eastAsia="TimesNewRomanPSMT"/>
          <w:b/>
          <w:bCs/>
          <w:sz w:val="24"/>
          <w:szCs w:val="24"/>
        </w:rPr>
        <w:t>X</w:t>
      </w:r>
      <w:r w:rsidR="00DF0245" w:rsidRPr="00847C35">
        <w:rPr>
          <w:rFonts w:eastAsia="TimesNewRomanPSMT"/>
          <w:b/>
          <w:bCs/>
          <w:sz w:val="24"/>
          <w:szCs w:val="24"/>
        </w:rPr>
        <w:t>I</w:t>
      </w:r>
      <w:r w:rsidRPr="00847C35">
        <w:rPr>
          <w:rFonts w:eastAsia="TimesNewRomanPSMT"/>
          <w:b/>
          <w:bCs/>
          <w:sz w:val="24"/>
          <w:szCs w:val="24"/>
          <w:lang w:val="sr-Cyrl-CS"/>
        </w:rPr>
        <w:t xml:space="preserve">  ОБРАЗАЦ ТРОШКОВА ПРИПРЕМЕ ПОНУДЕ</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 xml:space="preserve">          </w:t>
      </w: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Cs/>
          <w:sz w:val="24"/>
          <w:szCs w:val="24"/>
          <w:lang w:val="sr-Cyrl-CS"/>
        </w:rPr>
        <w:t>Чланом 88. ЗЈН је предвиђено да:</w:t>
      </w:r>
    </w:p>
    <w:p w:rsidR="00A931C4" w:rsidRPr="00847C35" w:rsidRDefault="00A931C4" w:rsidP="00AB6758">
      <w:pPr>
        <w:numPr>
          <w:ilvl w:val="0"/>
          <w:numId w:val="13"/>
        </w:numPr>
        <w:autoSpaceDE w:val="0"/>
        <w:autoSpaceDN w:val="0"/>
        <w:adjustRightInd w:val="0"/>
        <w:ind w:left="284" w:hanging="284"/>
        <w:jc w:val="both"/>
        <w:rPr>
          <w:rFonts w:eastAsia="TimesNewRomanPSMT"/>
          <w:bCs/>
          <w:sz w:val="24"/>
          <w:szCs w:val="24"/>
          <w:lang w:val="x-none"/>
        </w:rPr>
      </w:pPr>
      <w:r w:rsidRPr="00847C35">
        <w:rPr>
          <w:rFonts w:eastAsia="TimesNewRomanPSMT"/>
          <w:bCs/>
          <w:sz w:val="24"/>
          <w:szCs w:val="24"/>
          <w:lang w:val="x-none"/>
        </w:rPr>
        <w:t>Понуђач може да у оквиру понуде достави укупан износ и структуру трошкова припремања понуде.</w:t>
      </w:r>
    </w:p>
    <w:p w:rsidR="00A931C4" w:rsidRPr="00847C35" w:rsidRDefault="00A931C4" w:rsidP="00AB6758">
      <w:pPr>
        <w:numPr>
          <w:ilvl w:val="0"/>
          <w:numId w:val="13"/>
        </w:numPr>
        <w:autoSpaceDE w:val="0"/>
        <w:autoSpaceDN w:val="0"/>
        <w:adjustRightInd w:val="0"/>
        <w:ind w:left="284" w:hanging="284"/>
        <w:jc w:val="both"/>
        <w:rPr>
          <w:rFonts w:eastAsia="TimesNewRomanPSMT"/>
          <w:bCs/>
          <w:sz w:val="24"/>
          <w:szCs w:val="24"/>
          <w:lang w:val="x-none"/>
        </w:rPr>
      </w:pPr>
      <w:r w:rsidRPr="00847C35">
        <w:rPr>
          <w:rFonts w:eastAsia="TimesNewRomanPSMT"/>
          <w:bCs/>
          <w:sz w:val="24"/>
          <w:szCs w:val="24"/>
          <w:lang w:val="x-none"/>
        </w:rPr>
        <w:t>Трошкове припреме и подношења понуде сноси искључиво понуђач и не може тражити од наручиоца накнаду трошкова.</w:t>
      </w:r>
    </w:p>
    <w:p w:rsidR="00A931C4" w:rsidRPr="00847C35" w:rsidRDefault="00A931C4" w:rsidP="00AB6758">
      <w:pPr>
        <w:numPr>
          <w:ilvl w:val="0"/>
          <w:numId w:val="13"/>
        </w:numPr>
        <w:autoSpaceDE w:val="0"/>
        <w:autoSpaceDN w:val="0"/>
        <w:adjustRightInd w:val="0"/>
        <w:ind w:left="284" w:hanging="284"/>
        <w:jc w:val="both"/>
        <w:rPr>
          <w:rFonts w:eastAsia="TimesNewRomanPSMT"/>
          <w:bCs/>
          <w:sz w:val="24"/>
          <w:szCs w:val="24"/>
          <w:lang w:val="x-none"/>
        </w:rPr>
      </w:pPr>
      <w:r w:rsidRPr="00847C35">
        <w:rPr>
          <w:rFonts w:eastAsia="TimesNewRomanPSMT"/>
          <w:bCs/>
          <w:sz w:val="24"/>
          <w:szCs w:val="24"/>
          <w:lang w:val="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931C4" w:rsidRPr="00847C35" w:rsidRDefault="00A931C4" w:rsidP="00A931C4">
      <w:pPr>
        <w:autoSpaceDE w:val="0"/>
        <w:autoSpaceDN w:val="0"/>
        <w:adjustRightInd w:val="0"/>
        <w:jc w:val="both"/>
        <w:rPr>
          <w:rFonts w:eastAsia="TimesNewRomanPSMT"/>
          <w:bCs/>
          <w:sz w:val="24"/>
          <w:szCs w:val="2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75"/>
        <w:gridCol w:w="4065"/>
      </w:tblGrid>
      <w:tr w:rsidR="00A931C4" w:rsidRPr="00847C35" w:rsidTr="002C048E">
        <w:tc>
          <w:tcPr>
            <w:tcW w:w="806" w:type="dxa"/>
          </w:tcPr>
          <w:p w:rsidR="00A931C4" w:rsidRPr="00847C35" w:rsidRDefault="00A931C4" w:rsidP="002C048E">
            <w:pPr>
              <w:autoSpaceDE w:val="0"/>
              <w:autoSpaceDN w:val="0"/>
              <w:adjustRightInd w:val="0"/>
              <w:jc w:val="both"/>
              <w:rPr>
                <w:rFonts w:eastAsia="TimesNewRomanPSMT"/>
                <w:b/>
                <w:bCs/>
                <w:iCs/>
                <w:sz w:val="24"/>
                <w:szCs w:val="24"/>
              </w:rPr>
            </w:pPr>
          </w:p>
        </w:tc>
        <w:tc>
          <w:tcPr>
            <w:tcW w:w="3944" w:type="dxa"/>
          </w:tcPr>
          <w:p w:rsidR="00A931C4" w:rsidRPr="00847C35" w:rsidRDefault="00A931C4" w:rsidP="002C048E">
            <w:pPr>
              <w:autoSpaceDE w:val="0"/>
              <w:autoSpaceDN w:val="0"/>
              <w:adjustRightInd w:val="0"/>
              <w:jc w:val="both"/>
              <w:rPr>
                <w:rFonts w:eastAsia="TimesNewRomanPSMT"/>
                <w:b/>
                <w:bCs/>
                <w:iCs/>
                <w:sz w:val="24"/>
                <w:szCs w:val="24"/>
              </w:rPr>
            </w:pPr>
          </w:p>
          <w:p w:rsidR="00A931C4" w:rsidRPr="00847C35" w:rsidRDefault="00A931C4" w:rsidP="002C048E">
            <w:pPr>
              <w:autoSpaceDE w:val="0"/>
              <w:autoSpaceDN w:val="0"/>
              <w:adjustRightInd w:val="0"/>
              <w:jc w:val="both"/>
              <w:rPr>
                <w:rFonts w:eastAsia="TimesNewRomanPSMT"/>
                <w:b/>
                <w:bCs/>
                <w:iCs/>
                <w:sz w:val="24"/>
                <w:szCs w:val="24"/>
              </w:rPr>
            </w:pPr>
            <w:r w:rsidRPr="00847C35">
              <w:rPr>
                <w:rFonts w:eastAsia="TimesNewRomanPSMT"/>
                <w:b/>
                <w:bCs/>
                <w:iCs/>
                <w:sz w:val="24"/>
                <w:szCs w:val="24"/>
              </w:rPr>
              <w:t>Врста трошкова</w:t>
            </w:r>
          </w:p>
        </w:tc>
        <w:tc>
          <w:tcPr>
            <w:tcW w:w="4140" w:type="dxa"/>
          </w:tcPr>
          <w:p w:rsidR="00A931C4" w:rsidRPr="00847C35" w:rsidRDefault="00A931C4" w:rsidP="002C048E">
            <w:pPr>
              <w:autoSpaceDE w:val="0"/>
              <w:autoSpaceDN w:val="0"/>
              <w:adjustRightInd w:val="0"/>
              <w:jc w:val="both"/>
              <w:rPr>
                <w:rFonts w:eastAsia="TimesNewRomanPSMT"/>
                <w:b/>
                <w:bCs/>
                <w:iCs/>
                <w:sz w:val="24"/>
                <w:szCs w:val="24"/>
              </w:rPr>
            </w:pPr>
          </w:p>
          <w:p w:rsidR="00A931C4" w:rsidRPr="00847C35" w:rsidRDefault="00A931C4" w:rsidP="002C048E">
            <w:pPr>
              <w:autoSpaceDE w:val="0"/>
              <w:autoSpaceDN w:val="0"/>
              <w:adjustRightInd w:val="0"/>
              <w:jc w:val="both"/>
              <w:rPr>
                <w:rFonts w:eastAsia="TimesNewRomanPSMT"/>
                <w:b/>
                <w:bCs/>
                <w:iCs/>
                <w:sz w:val="24"/>
                <w:szCs w:val="24"/>
              </w:rPr>
            </w:pPr>
            <w:r w:rsidRPr="00847C35">
              <w:rPr>
                <w:rFonts w:eastAsia="TimesNewRomanPSMT"/>
                <w:b/>
                <w:bCs/>
                <w:iCs/>
                <w:sz w:val="24"/>
                <w:szCs w:val="24"/>
              </w:rPr>
              <w:t>Износ трошкова</w:t>
            </w:r>
          </w:p>
        </w:tc>
      </w:tr>
      <w:tr w:rsidR="00A931C4" w:rsidRPr="00847C35" w:rsidTr="002C048E">
        <w:tc>
          <w:tcPr>
            <w:tcW w:w="806" w:type="dxa"/>
          </w:tcPr>
          <w:p w:rsidR="00A931C4" w:rsidRPr="00847C35" w:rsidRDefault="00A931C4" w:rsidP="002C048E">
            <w:pPr>
              <w:autoSpaceDE w:val="0"/>
              <w:autoSpaceDN w:val="0"/>
              <w:adjustRightInd w:val="0"/>
              <w:jc w:val="both"/>
              <w:rPr>
                <w:rFonts w:eastAsia="TimesNewRomanPSMT"/>
                <w:bCs/>
                <w:iCs/>
                <w:sz w:val="24"/>
                <w:szCs w:val="24"/>
              </w:rPr>
            </w:pPr>
          </w:p>
          <w:p w:rsidR="00A931C4" w:rsidRPr="00847C35" w:rsidRDefault="00A931C4" w:rsidP="002C048E">
            <w:pPr>
              <w:autoSpaceDE w:val="0"/>
              <w:autoSpaceDN w:val="0"/>
              <w:adjustRightInd w:val="0"/>
              <w:jc w:val="both"/>
              <w:rPr>
                <w:rFonts w:eastAsia="TimesNewRomanPSMT"/>
                <w:bCs/>
                <w:iCs/>
                <w:sz w:val="24"/>
                <w:szCs w:val="24"/>
              </w:rPr>
            </w:pPr>
            <w:r w:rsidRPr="00847C35">
              <w:rPr>
                <w:rFonts w:eastAsia="TimesNewRomanPSMT"/>
                <w:bCs/>
                <w:iCs/>
                <w:sz w:val="24"/>
                <w:szCs w:val="24"/>
              </w:rPr>
              <w:t>1.</w:t>
            </w:r>
          </w:p>
        </w:tc>
        <w:tc>
          <w:tcPr>
            <w:tcW w:w="3944" w:type="dxa"/>
          </w:tcPr>
          <w:p w:rsidR="00A931C4" w:rsidRPr="00847C35" w:rsidRDefault="00A931C4" w:rsidP="002C048E">
            <w:pPr>
              <w:autoSpaceDE w:val="0"/>
              <w:autoSpaceDN w:val="0"/>
              <w:adjustRightInd w:val="0"/>
              <w:jc w:val="both"/>
              <w:rPr>
                <w:rFonts w:eastAsia="TimesNewRomanPSMT"/>
                <w:bCs/>
                <w:iCs/>
                <w:sz w:val="24"/>
                <w:szCs w:val="24"/>
              </w:rPr>
            </w:pPr>
          </w:p>
          <w:p w:rsidR="00A931C4" w:rsidRPr="00847C35" w:rsidRDefault="00A931C4" w:rsidP="002C048E">
            <w:pPr>
              <w:autoSpaceDE w:val="0"/>
              <w:autoSpaceDN w:val="0"/>
              <w:adjustRightInd w:val="0"/>
              <w:jc w:val="both"/>
              <w:rPr>
                <w:rFonts w:eastAsia="TimesNewRomanPSMT"/>
                <w:bCs/>
                <w:iCs/>
                <w:sz w:val="24"/>
                <w:szCs w:val="24"/>
              </w:rPr>
            </w:pPr>
          </w:p>
        </w:tc>
        <w:tc>
          <w:tcPr>
            <w:tcW w:w="4140" w:type="dxa"/>
          </w:tcPr>
          <w:p w:rsidR="00A931C4" w:rsidRPr="00847C35" w:rsidRDefault="00A931C4" w:rsidP="002C048E">
            <w:pPr>
              <w:autoSpaceDE w:val="0"/>
              <w:autoSpaceDN w:val="0"/>
              <w:adjustRightInd w:val="0"/>
              <w:jc w:val="both"/>
              <w:rPr>
                <w:rFonts w:eastAsia="TimesNewRomanPSMT"/>
                <w:bCs/>
                <w:iCs/>
                <w:sz w:val="24"/>
                <w:szCs w:val="24"/>
              </w:rPr>
            </w:pPr>
          </w:p>
        </w:tc>
      </w:tr>
      <w:tr w:rsidR="00A931C4" w:rsidRPr="00847C35" w:rsidTr="002C048E">
        <w:tc>
          <w:tcPr>
            <w:tcW w:w="806" w:type="dxa"/>
          </w:tcPr>
          <w:p w:rsidR="00A931C4" w:rsidRPr="00847C35" w:rsidRDefault="00A931C4" w:rsidP="002C048E">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2.</w:t>
            </w:r>
          </w:p>
        </w:tc>
        <w:tc>
          <w:tcPr>
            <w:tcW w:w="3944" w:type="dxa"/>
          </w:tcPr>
          <w:p w:rsidR="00A931C4" w:rsidRPr="00847C35" w:rsidRDefault="00A931C4" w:rsidP="002C048E">
            <w:pPr>
              <w:autoSpaceDE w:val="0"/>
              <w:autoSpaceDN w:val="0"/>
              <w:adjustRightInd w:val="0"/>
              <w:jc w:val="both"/>
              <w:rPr>
                <w:rFonts w:eastAsia="TimesNewRomanPSMT"/>
                <w:bCs/>
                <w:iCs/>
                <w:sz w:val="24"/>
                <w:szCs w:val="24"/>
              </w:rPr>
            </w:pPr>
          </w:p>
        </w:tc>
        <w:tc>
          <w:tcPr>
            <w:tcW w:w="4140" w:type="dxa"/>
          </w:tcPr>
          <w:p w:rsidR="00A931C4" w:rsidRPr="00847C35" w:rsidRDefault="00A931C4" w:rsidP="002C048E">
            <w:pPr>
              <w:autoSpaceDE w:val="0"/>
              <w:autoSpaceDN w:val="0"/>
              <w:adjustRightInd w:val="0"/>
              <w:jc w:val="both"/>
              <w:rPr>
                <w:rFonts w:eastAsia="TimesNewRomanPSMT"/>
                <w:bCs/>
                <w:iCs/>
                <w:sz w:val="24"/>
                <w:szCs w:val="24"/>
              </w:rPr>
            </w:pPr>
          </w:p>
        </w:tc>
      </w:tr>
      <w:tr w:rsidR="00A931C4" w:rsidRPr="00847C35" w:rsidTr="002C048E">
        <w:tc>
          <w:tcPr>
            <w:tcW w:w="806" w:type="dxa"/>
          </w:tcPr>
          <w:p w:rsidR="00A931C4" w:rsidRPr="00847C35" w:rsidRDefault="00A931C4" w:rsidP="002C048E">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3.</w:t>
            </w:r>
          </w:p>
        </w:tc>
        <w:tc>
          <w:tcPr>
            <w:tcW w:w="3944" w:type="dxa"/>
          </w:tcPr>
          <w:p w:rsidR="00A931C4" w:rsidRPr="00847C35" w:rsidRDefault="00A931C4" w:rsidP="002C048E">
            <w:pPr>
              <w:autoSpaceDE w:val="0"/>
              <w:autoSpaceDN w:val="0"/>
              <w:adjustRightInd w:val="0"/>
              <w:jc w:val="both"/>
              <w:rPr>
                <w:rFonts w:eastAsia="TimesNewRomanPSMT"/>
                <w:bCs/>
                <w:iCs/>
                <w:sz w:val="24"/>
                <w:szCs w:val="24"/>
              </w:rPr>
            </w:pPr>
          </w:p>
        </w:tc>
        <w:tc>
          <w:tcPr>
            <w:tcW w:w="4140" w:type="dxa"/>
          </w:tcPr>
          <w:p w:rsidR="00A931C4" w:rsidRPr="00847C35" w:rsidRDefault="00A931C4" w:rsidP="002C048E">
            <w:pPr>
              <w:autoSpaceDE w:val="0"/>
              <w:autoSpaceDN w:val="0"/>
              <w:adjustRightInd w:val="0"/>
              <w:jc w:val="both"/>
              <w:rPr>
                <w:rFonts w:eastAsia="TimesNewRomanPSMT"/>
                <w:bCs/>
                <w:iCs/>
                <w:sz w:val="24"/>
                <w:szCs w:val="24"/>
              </w:rPr>
            </w:pPr>
          </w:p>
        </w:tc>
      </w:tr>
      <w:tr w:rsidR="00A931C4" w:rsidRPr="00847C35" w:rsidTr="002C048E">
        <w:tc>
          <w:tcPr>
            <w:tcW w:w="806" w:type="dxa"/>
          </w:tcPr>
          <w:p w:rsidR="00A931C4" w:rsidRPr="00847C35" w:rsidRDefault="00A931C4" w:rsidP="002C048E">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4.</w:t>
            </w:r>
          </w:p>
        </w:tc>
        <w:tc>
          <w:tcPr>
            <w:tcW w:w="3944" w:type="dxa"/>
            <w:tcBorders>
              <w:bottom w:val="single" w:sz="4" w:space="0" w:color="auto"/>
            </w:tcBorders>
          </w:tcPr>
          <w:p w:rsidR="00A931C4" w:rsidRPr="00847C35" w:rsidRDefault="00A931C4" w:rsidP="002C048E">
            <w:pPr>
              <w:autoSpaceDE w:val="0"/>
              <w:autoSpaceDN w:val="0"/>
              <w:adjustRightInd w:val="0"/>
              <w:jc w:val="both"/>
              <w:rPr>
                <w:rFonts w:eastAsia="TimesNewRomanPSMT"/>
                <w:bCs/>
                <w:iCs/>
                <w:sz w:val="24"/>
                <w:szCs w:val="24"/>
              </w:rPr>
            </w:pPr>
          </w:p>
        </w:tc>
        <w:tc>
          <w:tcPr>
            <w:tcW w:w="4140" w:type="dxa"/>
          </w:tcPr>
          <w:p w:rsidR="00A931C4" w:rsidRPr="00847C35" w:rsidRDefault="00A931C4" w:rsidP="002C048E">
            <w:pPr>
              <w:autoSpaceDE w:val="0"/>
              <w:autoSpaceDN w:val="0"/>
              <w:adjustRightInd w:val="0"/>
              <w:jc w:val="both"/>
              <w:rPr>
                <w:rFonts w:eastAsia="TimesNewRomanPSMT"/>
                <w:bCs/>
                <w:iCs/>
                <w:sz w:val="24"/>
                <w:szCs w:val="24"/>
              </w:rPr>
            </w:pPr>
          </w:p>
        </w:tc>
      </w:tr>
      <w:tr w:rsidR="00A931C4" w:rsidRPr="00847C35" w:rsidTr="002C048E">
        <w:tc>
          <w:tcPr>
            <w:tcW w:w="806" w:type="dxa"/>
            <w:tcBorders>
              <w:right w:val="nil"/>
            </w:tcBorders>
          </w:tcPr>
          <w:p w:rsidR="00A931C4" w:rsidRPr="00847C35" w:rsidRDefault="00A931C4" w:rsidP="002C048E">
            <w:pPr>
              <w:autoSpaceDE w:val="0"/>
              <w:autoSpaceDN w:val="0"/>
              <w:adjustRightInd w:val="0"/>
              <w:jc w:val="both"/>
              <w:rPr>
                <w:rFonts w:eastAsia="TimesNewRomanPSMT"/>
                <w:bCs/>
                <w:iCs/>
                <w:sz w:val="24"/>
                <w:szCs w:val="24"/>
                <w:lang w:val="sr-Cyrl-RS"/>
              </w:rPr>
            </w:pPr>
            <w:r w:rsidRPr="00847C35">
              <w:rPr>
                <w:rFonts w:eastAsia="TimesNewRomanPSMT"/>
                <w:bCs/>
                <w:iCs/>
                <w:sz w:val="24"/>
                <w:szCs w:val="24"/>
                <w:lang w:val="sr-Cyrl-RS"/>
              </w:rPr>
              <w:t>Укупно</w:t>
            </w:r>
          </w:p>
        </w:tc>
        <w:tc>
          <w:tcPr>
            <w:tcW w:w="3944" w:type="dxa"/>
            <w:tcBorders>
              <w:left w:val="nil"/>
            </w:tcBorders>
          </w:tcPr>
          <w:p w:rsidR="00A931C4" w:rsidRPr="00847C35" w:rsidRDefault="00A931C4" w:rsidP="002C048E">
            <w:pPr>
              <w:autoSpaceDE w:val="0"/>
              <w:autoSpaceDN w:val="0"/>
              <w:adjustRightInd w:val="0"/>
              <w:jc w:val="both"/>
              <w:rPr>
                <w:rFonts w:eastAsia="TimesNewRomanPSMT"/>
                <w:bCs/>
                <w:iCs/>
                <w:sz w:val="24"/>
                <w:szCs w:val="24"/>
              </w:rPr>
            </w:pPr>
          </w:p>
        </w:tc>
        <w:tc>
          <w:tcPr>
            <w:tcW w:w="4140" w:type="dxa"/>
          </w:tcPr>
          <w:p w:rsidR="00A931C4" w:rsidRPr="00847C35" w:rsidRDefault="00A931C4" w:rsidP="002C048E">
            <w:pPr>
              <w:autoSpaceDE w:val="0"/>
              <w:autoSpaceDN w:val="0"/>
              <w:adjustRightInd w:val="0"/>
              <w:jc w:val="both"/>
              <w:rPr>
                <w:rFonts w:eastAsia="TimesNewRomanPSMT"/>
                <w:bCs/>
                <w:iCs/>
                <w:sz w:val="24"/>
                <w:szCs w:val="24"/>
              </w:rPr>
            </w:pPr>
          </w:p>
        </w:tc>
      </w:tr>
    </w:tbl>
    <w:p w:rsidR="00A931C4" w:rsidRPr="00847C35" w:rsidRDefault="00A931C4" w:rsidP="00A931C4">
      <w:pPr>
        <w:autoSpaceDE w:val="0"/>
        <w:autoSpaceDN w:val="0"/>
        <w:adjustRightInd w:val="0"/>
        <w:jc w:val="both"/>
        <w:rPr>
          <w:rFonts w:eastAsia="TimesNewRomanPSMT"/>
          <w:b/>
          <w:bCs/>
          <w:iCs/>
          <w:sz w:val="24"/>
          <w:szCs w:val="24"/>
          <w:lang w:val="sr-Cyrl-RS"/>
        </w:rPr>
      </w:pPr>
    </w:p>
    <w:p w:rsidR="00AB6758" w:rsidRPr="00847C35" w:rsidRDefault="00AB6758" w:rsidP="00AB6758">
      <w:pPr>
        <w:autoSpaceDE w:val="0"/>
        <w:autoSpaceDN w:val="0"/>
        <w:adjustRightInd w:val="0"/>
        <w:ind w:left="720"/>
        <w:jc w:val="both"/>
        <w:rPr>
          <w:rFonts w:eastAsia="TimesNewRomanPSMT"/>
          <w:b/>
          <w:bCs/>
          <w:iCs/>
          <w:sz w:val="24"/>
          <w:szCs w:val="24"/>
          <w:lang w:val="en-GB"/>
        </w:rPr>
      </w:pPr>
    </w:p>
    <w:p w:rsidR="00A931C4" w:rsidRPr="00847C35" w:rsidRDefault="00A931C4" w:rsidP="001913F3">
      <w:pPr>
        <w:autoSpaceDE w:val="0"/>
        <w:autoSpaceDN w:val="0"/>
        <w:adjustRightInd w:val="0"/>
        <w:ind w:left="720" w:firstLine="720"/>
        <w:jc w:val="both"/>
        <w:rPr>
          <w:rFonts w:eastAsia="TimesNewRomanPSMT"/>
          <w:bCs/>
          <w:sz w:val="24"/>
          <w:szCs w:val="24"/>
          <w:lang w:val="sr-Cyrl-CS"/>
        </w:rPr>
      </w:pPr>
      <w:r w:rsidRPr="00847C35">
        <w:rPr>
          <w:rFonts w:eastAsia="TimesNewRomanPSMT"/>
          <w:bCs/>
          <w:sz w:val="24"/>
          <w:szCs w:val="24"/>
          <w:lang w:val="sr-Cyrl-RS"/>
        </w:rPr>
        <w:t xml:space="preserve">Датум </w:t>
      </w:r>
      <w:r w:rsidRPr="00847C35">
        <w:rPr>
          <w:rFonts w:eastAsia="TimesNewRomanPSMT"/>
          <w:bCs/>
          <w:sz w:val="24"/>
          <w:szCs w:val="24"/>
          <w:lang w:val="sr-Cyrl-RS"/>
        </w:rPr>
        <w:tab/>
      </w:r>
      <w:r w:rsidRPr="00847C35">
        <w:rPr>
          <w:rFonts w:eastAsia="TimesNewRomanPSMT"/>
          <w:bCs/>
          <w:sz w:val="24"/>
          <w:szCs w:val="24"/>
          <w:lang w:val="sr-Cyrl-RS"/>
        </w:rPr>
        <w:tab/>
        <w:t xml:space="preserve">                     </w:t>
      </w:r>
      <w:r w:rsidRPr="00847C35">
        <w:rPr>
          <w:rFonts w:eastAsia="TimesNewRomanPSMT"/>
          <w:bCs/>
          <w:sz w:val="24"/>
          <w:szCs w:val="24"/>
          <w:lang w:val="sr-Cyrl-CS"/>
        </w:rPr>
        <w:t xml:space="preserve">Печат и потпис овлашћеног лица </w:t>
      </w:r>
      <w:r w:rsidRPr="00847C35">
        <w:rPr>
          <w:rFonts w:eastAsia="TimesNewRomanPSMT"/>
          <w:bCs/>
          <w:sz w:val="24"/>
          <w:szCs w:val="24"/>
          <w:lang w:val="sr-Cyrl-RS"/>
        </w:rPr>
        <w:t xml:space="preserve"> </w:t>
      </w:r>
      <w:r w:rsidRPr="00847C35">
        <w:rPr>
          <w:rFonts w:eastAsia="TimesNewRomanPSMT"/>
          <w:bCs/>
          <w:sz w:val="24"/>
          <w:szCs w:val="24"/>
          <w:lang w:val="sr-Cyrl-CS"/>
        </w:rPr>
        <w:t>п</w:t>
      </w:r>
      <w:r w:rsidRPr="00847C35">
        <w:rPr>
          <w:rFonts w:eastAsia="TimesNewRomanPSMT"/>
          <w:bCs/>
          <w:sz w:val="24"/>
          <w:szCs w:val="24"/>
          <w:lang w:val="sr-Cyrl-RS"/>
        </w:rPr>
        <w:t>онуђач</w:t>
      </w:r>
      <w:r w:rsidRPr="00847C35">
        <w:rPr>
          <w:rFonts w:eastAsia="TimesNewRomanPSMT"/>
          <w:bCs/>
          <w:sz w:val="24"/>
          <w:szCs w:val="24"/>
          <w:lang w:val="sr-Cyrl-CS"/>
        </w:rPr>
        <w:t>а</w:t>
      </w: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 xml:space="preserve">    </w:t>
      </w:r>
    </w:p>
    <w:p w:rsidR="00A931C4" w:rsidRPr="00847C35" w:rsidRDefault="00A931C4" w:rsidP="00A931C4">
      <w:pPr>
        <w:autoSpaceDE w:val="0"/>
        <w:autoSpaceDN w:val="0"/>
        <w:adjustRightInd w:val="0"/>
        <w:jc w:val="both"/>
        <w:rPr>
          <w:rFonts w:eastAsia="TimesNewRomanPSMT"/>
          <w:b/>
          <w:bCs/>
          <w:iCs/>
          <w:sz w:val="24"/>
          <w:szCs w:val="24"/>
          <w:lang w:val="sr-Cyrl-RS"/>
        </w:rPr>
      </w:pPr>
      <w:r w:rsidRPr="00847C35">
        <w:rPr>
          <w:rFonts w:eastAsia="TimesNewRomanPSMT"/>
          <w:b/>
          <w:bCs/>
          <w:iCs/>
          <w:sz w:val="24"/>
          <w:szCs w:val="24"/>
          <w:lang w:val="sr-Cyrl-RS"/>
        </w:rPr>
        <w:t xml:space="preserve">           __________________</w:t>
      </w:r>
      <w:r w:rsidRPr="00847C35">
        <w:rPr>
          <w:rFonts w:eastAsia="TimesNewRomanPSMT"/>
          <w:b/>
          <w:bCs/>
          <w:iCs/>
          <w:sz w:val="24"/>
          <w:szCs w:val="24"/>
          <w:lang w:val="sr-Cyrl-RS"/>
        </w:rPr>
        <w:tab/>
        <w:t xml:space="preserve">                            _____________________________</w:t>
      </w:r>
    </w:p>
    <w:p w:rsidR="00A931C4" w:rsidRPr="00847C35" w:rsidRDefault="00A931C4" w:rsidP="00A931C4">
      <w:pPr>
        <w:autoSpaceDE w:val="0"/>
        <w:autoSpaceDN w:val="0"/>
        <w:adjustRightInd w:val="0"/>
        <w:jc w:val="both"/>
        <w:rPr>
          <w:rFonts w:eastAsia="TimesNewRomanPSMT"/>
          <w:b/>
          <w:bCs/>
          <w:iCs/>
          <w:sz w:val="24"/>
          <w:szCs w:val="24"/>
          <w:lang w:val="sr-Cyrl-RS"/>
        </w:rPr>
      </w:pPr>
    </w:p>
    <w:p w:rsidR="00A931C4" w:rsidRPr="00847C35" w:rsidRDefault="00A931C4" w:rsidP="00A931C4">
      <w:pPr>
        <w:autoSpaceDE w:val="0"/>
        <w:autoSpaceDN w:val="0"/>
        <w:adjustRightInd w:val="0"/>
        <w:jc w:val="both"/>
        <w:rPr>
          <w:rFonts w:eastAsia="TimesNewRomanPSMT"/>
          <w:b/>
          <w:bCs/>
          <w:iCs/>
          <w:sz w:val="24"/>
          <w:szCs w:val="24"/>
          <w:lang w:val="sr-Cyrl-RS"/>
        </w:rPr>
      </w:pPr>
    </w:p>
    <w:p w:rsidR="00A931C4" w:rsidRPr="00847C35" w:rsidRDefault="00A931C4" w:rsidP="00A931C4">
      <w:pPr>
        <w:autoSpaceDE w:val="0"/>
        <w:autoSpaceDN w:val="0"/>
        <w:adjustRightInd w:val="0"/>
        <w:jc w:val="both"/>
        <w:rPr>
          <w:rFonts w:eastAsia="TimesNewRomanPSMT"/>
          <w:b/>
          <w:bCs/>
          <w:iCs/>
          <w:sz w:val="24"/>
          <w:szCs w:val="24"/>
          <w:lang w:val="sr-Cyrl-RS"/>
        </w:rPr>
      </w:pPr>
    </w:p>
    <w:p w:rsidR="00A931C4" w:rsidRPr="00847C35" w:rsidRDefault="00A931C4" w:rsidP="00A931C4">
      <w:pPr>
        <w:autoSpaceDE w:val="0"/>
        <w:autoSpaceDN w:val="0"/>
        <w:adjustRightInd w:val="0"/>
        <w:jc w:val="both"/>
        <w:rPr>
          <w:rFonts w:eastAsia="TimesNewRomanPSMT"/>
          <w:bCs/>
          <w:iCs/>
          <w:sz w:val="24"/>
          <w:szCs w:val="24"/>
          <w:lang w:val="sr-Cyrl-RS"/>
        </w:rPr>
      </w:pPr>
      <w:r w:rsidRPr="00847C35">
        <w:rPr>
          <w:rFonts w:eastAsia="TimesNewRomanPSMT"/>
          <w:b/>
          <w:bCs/>
          <w:iCs/>
          <w:sz w:val="24"/>
          <w:szCs w:val="24"/>
          <w:lang w:val="sr-Cyrl-RS"/>
        </w:rPr>
        <w:t xml:space="preserve">Напомена: </w:t>
      </w:r>
      <w:r w:rsidRPr="00847C35">
        <w:rPr>
          <w:rFonts w:eastAsia="TimesNewRomanPSMT"/>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0975FB" w:rsidRPr="00847C35" w:rsidRDefault="000975FB" w:rsidP="001A69E3">
      <w:pPr>
        <w:jc w:val="center"/>
        <w:rPr>
          <w:b/>
          <w:sz w:val="24"/>
          <w:szCs w:val="24"/>
          <w:lang w:val="sr-Cyrl-RS"/>
        </w:rPr>
      </w:pPr>
    </w:p>
    <w:p w:rsidR="000975FB" w:rsidRPr="00847C35" w:rsidRDefault="000975FB" w:rsidP="000975FB">
      <w:pPr>
        <w:suppressAutoHyphens/>
        <w:jc w:val="both"/>
        <w:rPr>
          <w:b/>
          <w:sz w:val="24"/>
          <w:szCs w:val="24"/>
        </w:rPr>
      </w:pPr>
    </w:p>
    <w:p w:rsidR="000975FB" w:rsidRPr="00847C35" w:rsidRDefault="000975FB" w:rsidP="000975FB">
      <w:pPr>
        <w:suppressAutoHyphens/>
        <w:jc w:val="both"/>
        <w:rPr>
          <w:b/>
          <w:sz w:val="24"/>
          <w:szCs w:val="24"/>
        </w:rPr>
      </w:pPr>
    </w:p>
    <w:p w:rsidR="000D0D69" w:rsidRPr="00847C35" w:rsidRDefault="000D0D69" w:rsidP="00AF43B5">
      <w:pPr>
        <w:autoSpaceDE w:val="0"/>
        <w:autoSpaceDN w:val="0"/>
        <w:adjustRightInd w:val="0"/>
        <w:jc w:val="both"/>
        <w:rPr>
          <w:rFonts w:eastAsia="TimesNewRomanPS-BoldMT"/>
          <w:b/>
          <w:bCs/>
          <w:iCs/>
          <w:sz w:val="24"/>
          <w:szCs w:val="24"/>
          <w:lang w:val="sr-Cyrl-RS"/>
        </w:rPr>
      </w:pPr>
    </w:p>
    <w:p w:rsidR="00292D0F" w:rsidRPr="00847C35" w:rsidRDefault="00292D0F" w:rsidP="00BC33BD">
      <w:pPr>
        <w:autoSpaceDE w:val="0"/>
        <w:autoSpaceDN w:val="0"/>
        <w:adjustRightInd w:val="0"/>
        <w:jc w:val="both"/>
        <w:rPr>
          <w:b/>
          <w:bCs/>
          <w:iCs/>
          <w:sz w:val="24"/>
          <w:szCs w:val="24"/>
          <w:lang w:val="sr-Cyrl-RS"/>
        </w:rPr>
      </w:pPr>
    </w:p>
    <w:p w:rsidR="00292D0F" w:rsidRPr="00847C35" w:rsidRDefault="00292D0F" w:rsidP="00BC33BD">
      <w:pPr>
        <w:autoSpaceDE w:val="0"/>
        <w:autoSpaceDN w:val="0"/>
        <w:adjustRightInd w:val="0"/>
        <w:jc w:val="both"/>
        <w:rPr>
          <w:b/>
          <w:bCs/>
          <w:iCs/>
          <w:sz w:val="24"/>
          <w:szCs w:val="24"/>
          <w:lang w:val="sr-Cyrl-RS"/>
        </w:rPr>
      </w:pPr>
    </w:p>
    <w:p w:rsidR="00F62FE3" w:rsidRPr="00847C35" w:rsidRDefault="00F62FE3" w:rsidP="00F62FE3">
      <w:pPr>
        <w:autoSpaceDE w:val="0"/>
        <w:autoSpaceDN w:val="0"/>
        <w:adjustRightInd w:val="0"/>
        <w:ind w:left="360"/>
        <w:rPr>
          <w:sz w:val="24"/>
          <w:szCs w:val="24"/>
          <w:lang w:val="sr-Cyrl-RS"/>
        </w:rPr>
      </w:pPr>
    </w:p>
    <w:p w:rsidR="00F62FE3" w:rsidRPr="00847C35" w:rsidRDefault="00F62FE3" w:rsidP="00F62FE3">
      <w:pPr>
        <w:autoSpaceDE w:val="0"/>
        <w:autoSpaceDN w:val="0"/>
        <w:adjustRightInd w:val="0"/>
        <w:ind w:left="360"/>
        <w:rPr>
          <w:sz w:val="24"/>
          <w:szCs w:val="24"/>
          <w:lang w:val="sr-Latn-RS"/>
        </w:rPr>
      </w:pPr>
    </w:p>
    <w:p w:rsidR="001D0650" w:rsidRPr="00847C35" w:rsidRDefault="001D0650" w:rsidP="00F62FE3">
      <w:pPr>
        <w:autoSpaceDE w:val="0"/>
        <w:autoSpaceDN w:val="0"/>
        <w:adjustRightInd w:val="0"/>
        <w:ind w:left="360"/>
        <w:rPr>
          <w:sz w:val="24"/>
          <w:szCs w:val="24"/>
          <w:lang w:val="sr-Latn-RS"/>
        </w:rPr>
      </w:pPr>
    </w:p>
    <w:p w:rsidR="001D0650" w:rsidRPr="00847C35" w:rsidRDefault="001D0650" w:rsidP="00F62FE3">
      <w:pPr>
        <w:autoSpaceDE w:val="0"/>
        <w:autoSpaceDN w:val="0"/>
        <w:adjustRightInd w:val="0"/>
        <w:ind w:left="360"/>
        <w:rPr>
          <w:sz w:val="24"/>
          <w:szCs w:val="24"/>
          <w:lang w:val="sr-Latn-RS"/>
        </w:rPr>
      </w:pPr>
    </w:p>
    <w:p w:rsidR="000308C9" w:rsidRPr="00847C35" w:rsidRDefault="000308C9" w:rsidP="00F32984">
      <w:pPr>
        <w:autoSpaceDE w:val="0"/>
        <w:autoSpaceDN w:val="0"/>
        <w:adjustRightInd w:val="0"/>
        <w:rPr>
          <w:sz w:val="24"/>
          <w:szCs w:val="24"/>
          <w:lang w:val="sr-Cyrl-RS"/>
        </w:rPr>
      </w:pPr>
    </w:p>
    <w:p w:rsidR="000975FB" w:rsidRDefault="000975FB" w:rsidP="00F32984">
      <w:pPr>
        <w:autoSpaceDE w:val="0"/>
        <w:autoSpaceDN w:val="0"/>
        <w:adjustRightInd w:val="0"/>
        <w:rPr>
          <w:sz w:val="24"/>
          <w:szCs w:val="24"/>
          <w:lang w:val="sr-Cyrl-RS"/>
        </w:rPr>
      </w:pPr>
    </w:p>
    <w:p w:rsidR="004631D0" w:rsidRDefault="004631D0" w:rsidP="00F32984">
      <w:pPr>
        <w:autoSpaceDE w:val="0"/>
        <w:autoSpaceDN w:val="0"/>
        <w:adjustRightInd w:val="0"/>
        <w:rPr>
          <w:sz w:val="24"/>
          <w:szCs w:val="24"/>
          <w:lang w:val="sr-Cyrl-RS"/>
        </w:rPr>
      </w:pPr>
    </w:p>
    <w:p w:rsidR="004631D0" w:rsidRDefault="004631D0" w:rsidP="00F32984">
      <w:pPr>
        <w:autoSpaceDE w:val="0"/>
        <w:autoSpaceDN w:val="0"/>
        <w:adjustRightInd w:val="0"/>
        <w:rPr>
          <w:sz w:val="24"/>
          <w:szCs w:val="24"/>
          <w:lang w:val="sr-Cyrl-RS"/>
        </w:rPr>
      </w:pPr>
    </w:p>
    <w:p w:rsidR="004631D0" w:rsidRPr="00847C35" w:rsidRDefault="004631D0" w:rsidP="00F32984">
      <w:pPr>
        <w:autoSpaceDE w:val="0"/>
        <w:autoSpaceDN w:val="0"/>
        <w:adjustRightInd w:val="0"/>
        <w:rPr>
          <w:sz w:val="24"/>
          <w:szCs w:val="24"/>
          <w:lang w:val="sr-Cyrl-RS"/>
        </w:rPr>
      </w:pPr>
    </w:p>
    <w:p w:rsidR="008112CB" w:rsidRPr="00847C35" w:rsidRDefault="00C2197B" w:rsidP="008112CB">
      <w:pPr>
        <w:autoSpaceDE w:val="0"/>
        <w:autoSpaceDN w:val="0"/>
        <w:adjustRightInd w:val="0"/>
        <w:rPr>
          <w:b/>
          <w:iCs/>
          <w:sz w:val="24"/>
          <w:szCs w:val="24"/>
          <w:lang w:val="sr-Cyrl-RS"/>
        </w:rPr>
      </w:pPr>
      <w:r w:rsidRPr="00847C35">
        <w:rPr>
          <w:b/>
          <w:iCs/>
          <w:sz w:val="24"/>
          <w:szCs w:val="24"/>
          <w:lang w:val="sr-Cyrl-RS"/>
        </w:rPr>
        <w:t xml:space="preserve">       </w:t>
      </w:r>
      <w:r w:rsidR="008112CB" w:rsidRPr="00847C35">
        <w:rPr>
          <w:b/>
          <w:iCs/>
          <w:sz w:val="24"/>
          <w:szCs w:val="24"/>
          <w:lang w:val="sr-Latn-RS"/>
        </w:rPr>
        <w:t>XI</w:t>
      </w:r>
      <w:r w:rsidR="00DF0245" w:rsidRPr="00847C35">
        <w:rPr>
          <w:b/>
          <w:iCs/>
          <w:sz w:val="24"/>
          <w:szCs w:val="24"/>
          <w:lang w:val="sr-Latn-RS"/>
        </w:rPr>
        <w:t>I</w:t>
      </w:r>
      <w:r w:rsidR="008112CB" w:rsidRPr="00847C35">
        <w:rPr>
          <w:b/>
          <w:iCs/>
          <w:sz w:val="24"/>
          <w:szCs w:val="24"/>
          <w:lang w:val="uz-Cyrl-UZ"/>
        </w:rPr>
        <w:t xml:space="preserve"> </w:t>
      </w:r>
      <w:r w:rsidRPr="00847C35">
        <w:rPr>
          <w:b/>
          <w:iCs/>
          <w:sz w:val="24"/>
          <w:szCs w:val="24"/>
        </w:rPr>
        <w:t>ОБРАЗАЦ –  ИЗЈАВА О ИСПУЊЕЊУ КАДРОВСКОГ КАПАЦИТЕТА</w:t>
      </w:r>
    </w:p>
    <w:p w:rsidR="008112CB" w:rsidRPr="00847C35" w:rsidRDefault="008112CB" w:rsidP="008112CB">
      <w:pPr>
        <w:autoSpaceDE w:val="0"/>
        <w:autoSpaceDN w:val="0"/>
        <w:adjustRightInd w:val="0"/>
        <w:rPr>
          <w:sz w:val="24"/>
          <w:szCs w:val="24"/>
          <w:lang w:val="sr-Cyrl-RS"/>
        </w:rPr>
      </w:pPr>
    </w:p>
    <w:p w:rsidR="00C2197B" w:rsidRPr="00847C35" w:rsidRDefault="00C2197B" w:rsidP="00C2197B">
      <w:pPr>
        <w:ind w:firstLine="720"/>
        <w:jc w:val="both"/>
        <w:rPr>
          <w:sz w:val="24"/>
          <w:szCs w:val="24"/>
          <w:lang w:val="ru-RU"/>
        </w:rPr>
      </w:pPr>
    </w:p>
    <w:p w:rsidR="00C2197B" w:rsidRPr="00847C35" w:rsidRDefault="00C2197B" w:rsidP="00C2197B">
      <w:pPr>
        <w:ind w:firstLine="720"/>
        <w:jc w:val="both"/>
        <w:rPr>
          <w:sz w:val="24"/>
          <w:szCs w:val="24"/>
          <w:lang w:val="ru-RU"/>
        </w:rPr>
      </w:pPr>
    </w:p>
    <w:p w:rsidR="005E4559" w:rsidRPr="00847C35" w:rsidRDefault="005E4559" w:rsidP="005E4559">
      <w:pPr>
        <w:autoSpaceDE w:val="0"/>
        <w:autoSpaceDN w:val="0"/>
        <w:adjustRightInd w:val="0"/>
        <w:rPr>
          <w:sz w:val="24"/>
          <w:szCs w:val="24"/>
        </w:rPr>
      </w:pPr>
      <w:r w:rsidRPr="00847C35">
        <w:rPr>
          <w:sz w:val="24"/>
          <w:szCs w:val="24"/>
        </w:rPr>
        <w:t xml:space="preserve">којом ИЗЈАВЉУЈЕМО  да </w:t>
      </w:r>
    </w:p>
    <w:p w:rsidR="005E4559" w:rsidRPr="00847C35" w:rsidRDefault="005E4559" w:rsidP="005E4559">
      <w:pPr>
        <w:autoSpaceDE w:val="0"/>
        <w:autoSpaceDN w:val="0"/>
        <w:adjustRightInd w:val="0"/>
        <w:rPr>
          <w:sz w:val="24"/>
          <w:szCs w:val="24"/>
          <w:lang w:val="sr-Cyrl-RS"/>
        </w:rPr>
      </w:pPr>
      <w:r w:rsidRPr="00847C35">
        <w:rPr>
          <w:sz w:val="24"/>
          <w:szCs w:val="24"/>
        </w:rPr>
        <w:t xml:space="preserve"> __________________________________________________________</w:t>
      </w:r>
      <w:r w:rsidRPr="00847C35">
        <w:rPr>
          <w:sz w:val="24"/>
          <w:szCs w:val="24"/>
          <w:lang w:val="sr-Cyrl-RS"/>
        </w:rPr>
        <w:t>______________</w:t>
      </w:r>
      <w:r w:rsidRPr="00847C35">
        <w:rPr>
          <w:sz w:val="24"/>
          <w:szCs w:val="24"/>
        </w:rPr>
        <w:t xml:space="preserve">   (назив и седиште </w:t>
      </w:r>
      <w:r w:rsidRPr="00847C35">
        <w:rPr>
          <w:sz w:val="24"/>
          <w:szCs w:val="24"/>
          <w:lang w:val="sr-Cyrl-RS"/>
        </w:rPr>
        <w:t>Понуђача</w:t>
      </w:r>
      <w:r w:rsidRPr="00847C35">
        <w:rPr>
          <w:sz w:val="24"/>
          <w:szCs w:val="24"/>
        </w:rPr>
        <w:t>)</w:t>
      </w:r>
    </w:p>
    <w:p w:rsidR="00C2197B" w:rsidRPr="00847C35" w:rsidRDefault="00C2197B" w:rsidP="00C2197B">
      <w:pPr>
        <w:ind w:firstLine="720"/>
        <w:jc w:val="both"/>
        <w:rPr>
          <w:sz w:val="24"/>
          <w:szCs w:val="24"/>
          <w:lang w:val="ru-RU"/>
        </w:rPr>
      </w:pPr>
    </w:p>
    <w:p w:rsidR="00C2197B" w:rsidRPr="00847C35" w:rsidRDefault="00C2197B" w:rsidP="00C2197B">
      <w:pPr>
        <w:ind w:firstLine="720"/>
        <w:jc w:val="both"/>
        <w:rPr>
          <w:sz w:val="24"/>
          <w:szCs w:val="24"/>
          <w:lang w:val="sr-Cyrl-RS" w:eastAsia="ar-SA"/>
        </w:rPr>
      </w:pPr>
      <w:r w:rsidRPr="00847C35">
        <w:rPr>
          <w:sz w:val="24"/>
          <w:szCs w:val="24"/>
          <w:lang w:val="ru-RU"/>
        </w:rPr>
        <w:t xml:space="preserve">Изјављујем </w:t>
      </w:r>
      <w:r w:rsidRPr="00847C35">
        <w:rPr>
          <w:sz w:val="24"/>
          <w:szCs w:val="24"/>
        </w:rPr>
        <w:t xml:space="preserve">под пуном материјалном и кривичном одговорношћу </w:t>
      </w:r>
      <w:r w:rsidRPr="00847C35">
        <w:rPr>
          <w:sz w:val="24"/>
          <w:szCs w:val="24"/>
          <w:lang w:val="ru-RU"/>
        </w:rPr>
        <w:t xml:space="preserve">да располажем неопходним кадровским капацитетима </w:t>
      </w:r>
      <w:r w:rsidRPr="00847C35">
        <w:rPr>
          <w:sz w:val="24"/>
          <w:szCs w:val="24"/>
          <w:lang w:val="sr-Cyrl-RS" w:eastAsia="ar-SA"/>
        </w:rPr>
        <w:t>потребним</w:t>
      </w:r>
      <w:r w:rsidRPr="00847C35">
        <w:rPr>
          <w:sz w:val="24"/>
          <w:szCs w:val="24"/>
          <w:lang w:eastAsia="ar-SA"/>
        </w:rPr>
        <w:t xml:space="preserve"> за вршење услуга које су предмет јавне набавке</w:t>
      </w:r>
      <w:r w:rsidRPr="00847C35">
        <w:rPr>
          <w:sz w:val="24"/>
          <w:szCs w:val="24"/>
          <w:lang w:val="sr-Cyrl-RS" w:eastAsia="ar-SA"/>
        </w:rPr>
        <w:t>.</w:t>
      </w:r>
    </w:p>
    <w:p w:rsidR="00C2197B" w:rsidRPr="00847C35" w:rsidRDefault="00C2197B" w:rsidP="008112CB">
      <w:pPr>
        <w:autoSpaceDE w:val="0"/>
        <w:autoSpaceDN w:val="0"/>
        <w:adjustRightInd w:val="0"/>
        <w:rPr>
          <w:sz w:val="24"/>
          <w:szCs w:val="24"/>
        </w:rPr>
      </w:pPr>
    </w:p>
    <w:p w:rsidR="008257CA" w:rsidRPr="00847C35" w:rsidRDefault="008257CA"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p>
    <w:p w:rsidR="00C2197B" w:rsidRPr="00847C35" w:rsidRDefault="00C2197B" w:rsidP="008112CB">
      <w:pPr>
        <w:autoSpaceDE w:val="0"/>
        <w:autoSpaceDN w:val="0"/>
        <w:adjustRightInd w:val="0"/>
        <w:rPr>
          <w:b/>
          <w:sz w:val="24"/>
          <w:szCs w:val="24"/>
          <w:lang w:val="sr-Cyrl-RS"/>
        </w:rPr>
      </w:pPr>
      <w:r w:rsidRPr="00847C35">
        <w:rPr>
          <w:b/>
          <w:sz w:val="24"/>
          <w:szCs w:val="24"/>
          <w:lang w:val="sr-Cyrl-RS"/>
        </w:rPr>
        <w:t xml:space="preserve">     </w:t>
      </w:r>
      <w:r w:rsidR="008112CB" w:rsidRPr="00847C35">
        <w:rPr>
          <w:b/>
          <w:sz w:val="24"/>
          <w:szCs w:val="24"/>
          <w:lang w:val="sr-Cyrl-RS"/>
        </w:rPr>
        <w:t>Д</w:t>
      </w:r>
      <w:r w:rsidR="008112CB" w:rsidRPr="00847C35">
        <w:rPr>
          <w:b/>
          <w:sz w:val="24"/>
          <w:szCs w:val="24"/>
        </w:rPr>
        <w:t>атум</w:t>
      </w:r>
      <w:r w:rsidR="008112CB" w:rsidRPr="00847C35">
        <w:rPr>
          <w:b/>
          <w:sz w:val="24"/>
          <w:szCs w:val="24"/>
          <w:lang w:val="sr-Cyrl-RS"/>
        </w:rPr>
        <w:t xml:space="preserve">                           </w:t>
      </w:r>
      <w:r w:rsidR="008112CB" w:rsidRPr="00847C35">
        <w:rPr>
          <w:b/>
          <w:sz w:val="24"/>
          <w:szCs w:val="24"/>
          <w:lang w:val="sr-Cyrl-RS"/>
        </w:rPr>
        <w:tab/>
        <w:t xml:space="preserve">                   </w:t>
      </w:r>
      <w:r w:rsidR="008112CB" w:rsidRPr="00847C35">
        <w:rPr>
          <w:b/>
          <w:sz w:val="24"/>
          <w:szCs w:val="24"/>
          <w:lang w:val="sr-Latn-RS"/>
        </w:rPr>
        <w:t xml:space="preserve">             </w:t>
      </w:r>
      <w:r w:rsidR="008112CB" w:rsidRPr="00847C35">
        <w:rPr>
          <w:b/>
          <w:sz w:val="24"/>
          <w:szCs w:val="24"/>
          <w:lang w:val="sr-Cyrl-RS"/>
        </w:rPr>
        <w:t xml:space="preserve"> </w:t>
      </w:r>
      <w:r w:rsidR="008112CB" w:rsidRPr="00847C35">
        <w:rPr>
          <w:b/>
          <w:sz w:val="24"/>
          <w:szCs w:val="24"/>
        </w:rPr>
        <w:t>Печат и потпис</w:t>
      </w:r>
      <w:r w:rsidR="008112CB" w:rsidRPr="00847C35">
        <w:rPr>
          <w:b/>
          <w:sz w:val="24"/>
          <w:szCs w:val="24"/>
          <w:lang w:val="sr-Cyrl-RS"/>
        </w:rPr>
        <w:t xml:space="preserve"> овлашћеног лица</w:t>
      </w:r>
    </w:p>
    <w:p w:rsidR="00C2197B" w:rsidRPr="00847C35" w:rsidRDefault="00C2197B" w:rsidP="008112CB">
      <w:pPr>
        <w:autoSpaceDE w:val="0"/>
        <w:autoSpaceDN w:val="0"/>
        <w:adjustRightInd w:val="0"/>
        <w:rPr>
          <w:b/>
          <w:sz w:val="24"/>
          <w:szCs w:val="24"/>
          <w:lang w:val="sr-Cyrl-RS"/>
        </w:rPr>
      </w:pPr>
      <w:r w:rsidRPr="00847C35">
        <w:rPr>
          <w:b/>
          <w:sz w:val="24"/>
          <w:szCs w:val="24"/>
          <w:lang w:val="sr-Cyrl-RS"/>
        </w:rPr>
        <w:t>______________                                                     _______________________________</w:t>
      </w:r>
    </w:p>
    <w:p w:rsidR="00C2197B" w:rsidRPr="00847C35" w:rsidRDefault="00C2197B" w:rsidP="008112CB">
      <w:pPr>
        <w:autoSpaceDE w:val="0"/>
        <w:autoSpaceDN w:val="0"/>
        <w:adjustRightInd w:val="0"/>
        <w:rPr>
          <w:sz w:val="24"/>
          <w:szCs w:val="24"/>
          <w:lang w:val="sr-Cyrl-RS"/>
        </w:rPr>
      </w:pPr>
    </w:p>
    <w:p w:rsidR="00C2197B" w:rsidRPr="00847C35" w:rsidRDefault="00C2197B" w:rsidP="008112CB">
      <w:pPr>
        <w:autoSpaceDE w:val="0"/>
        <w:autoSpaceDN w:val="0"/>
        <w:adjustRightInd w:val="0"/>
        <w:rPr>
          <w:sz w:val="24"/>
          <w:szCs w:val="24"/>
          <w:lang w:val="sr-Cyrl-RS"/>
        </w:rPr>
      </w:pPr>
    </w:p>
    <w:p w:rsidR="00C2197B" w:rsidRPr="00847C35" w:rsidRDefault="00C2197B" w:rsidP="008112CB">
      <w:pPr>
        <w:autoSpaceDE w:val="0"/>
        <w:autoSpaceDN w:val="0"/>
        <w:adjustRightInd w:val="0"/>
        <w:rPr>
          <w:sz w:val="24"/>
          <w:szCs w:val="24"/>
          <w:lang w:val="sr-Cyrl-RS"/>
        </w:rPr>
      </w:pPr>
    </w:p>
    <w:p w:rsidR="00C2197B" w:rsidRPr="00847C35" w:rsidRDefault="00C2197B" w:rsidP="008112CB">
      <w:pPr>
        <w:autoSpaceDE w:val="0"/>
        <w:autoSpaceDN w:val="0"/>
        <w:adjustRightInd w:val="0"/>
        <w:rPr>
          <w:sz w:val="24"/>
          <w:szCs w:val="24"/>
          <w:lang w:val="sr-Cyrl-RS"/>
        </w:rPr>
      </w:pPr>
    </w:p>
    <w:p w:rsidR="00C2197B" w:rsidRPr="00847C35" w:rsidRDefault="008112CB" w:rsidP="008112CB">
      <w:pPr>
        <w:autoSpaceDE w:val="0"/>
        <w:autoSpaceDN w:val="0"/>
        <w:adjustRightInd w:val="0"/>
        <w:rPr>
          <w:b/>
          <w:sz w:val="24"/>
          <w:szCs w:val="24"/>
          <w:lang w:val="sr-Latn-RS"/>
        </w:rPr>
      </w:pPr>
      <w:r w:rsidRPr="00847C35">
        <w:rPr>
          <w:b/>
          <w:sz w:val="24"/>
          <w:szCs w:val="24"/>
          <w:lang w:val="sr-Latn-RS"/>
        </w:rPr>
        <w:t xml:space="preserve">                                      </w:t>
      </w: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C2197B" w:rsidRPr="00847C35" w:rsidRDefault="00C2197B" w:rsidP="008112CB">
      <w:pPr>
        <w:autoSpaceDE w:val="0"/>
        <w:autoSpaceDN w:val="0"/>
        <w:adjustRightInd w:val="0"/>
        <w:rPr>
          <w:b/>
          <w:sz w:val="24"/>
          <w:szCs w:val="24"/>
          <w:lang w:val="sr-Latn-RS"/>
        </w:rPr>
      </w:pPr>
    </w:p>
    <w:p w:rsidR="008112CB" w:rsidRPr="00847C35" w:rsidRDefault="005E4559" w:rsidP="008112CB">
      <w:pPr>
        <w:autoSpaceDE w:val="0"/>
        <w:autoSpaceDN w:val="0"/>
        <w:adjustRightInd w:val="0"/>
        <w:rPr>
          <w:b/>
          <w:sz w:val="24"/>
          <w:szCs w:val="24"/>
        </w:rPr>
      </w:pPr>
      <w:r w:rsidRPr="00847C35">
        <w:rPr>
          <w:b/>
          <w:sz w:val="24"/>
          <w:szCs w:val="24"/>
          <w:lang w:val="sr-Cyrl-RS"/>
        </w:rPr>
        <w:t xml:space="preserve">                       </w:t>
      </w:r>
      <w:r w:rsidR="008112CB" w:rsidRPr="00847C35">
        <w:rPr>
          <w:b/>
          <w:sz w:val="24"/>
          <w:szCs w:val="24"/>
          <w:lang w:val="sr-Latn-RS"/>
        </w:rPr>
        <w:t>XII</w:t>
      </w:r>
      <w:r w:rsidR="00DF0245" w:rsidRPr="00847C35">
        <w:rPr>
          <w:b/>
          <w:sz w:val="24"/>
          <w:szCs w:val="24"/>
          <w:lang w:val="sr-Latn-RS"/>
        </w:rPr>
        <w:t>I</w:t>
      </w:r>
      <w:r w:rsidR="008112CB" w:rsidRPr="00847C35">
        <w:rPr>
          <w:b/>
          <w:sz w:val="24"/>
          <w:szCs w:val="24"/>
          <w:lang w:val="sr-Cyrl-RS"/>
        </w:rPr>
        <w:t xml:space="preserve"> </w:t>
      </w:r>
      <w:r w:rsidRPr="00847C35">
        <w:rPr>
          <w:b/>
          <w:sz w:val="24"/>
          <w:szCs w:val="24"/>
        </w:rPr>
        <w:t>ИЗЈАВА О ИСПУЊЕЊУ ТЕХНИЧКОГ КАПАЦИТЕТА</w:t>
      </w:r>
    </w:p>
    <w:p w:rsidR="008112CB" w:rsidRPr="00847C35" w:rsidRDefault="008112CB" w:rsidP="008112CB">
      <w:pPr>
        <w:autoSpaceDE w:val="0"/>
        <w:autoSpaceDN w:val="0"/>
        <w:adjustRightInd w:val="0"/>
        <w:rPr>
          <w:b/>
          <w:sz w:val="24"/>
          <w:szCs w:val="24"/>
          <w:lang w:val="sr-Cyrl-RS"/>
        </w:rPr>
      </w:pPr>
    </w:p>
    <w:p w:rsidR="008112CB" w:rsidRPr="00847C35" w:rsidRDefault="008112CB" w:rsidP="008112CB">
      <w:pPr>
        <w:autoSpaceDE w:val="0"/>
        <w:autoSpaceDN w:val="0"/>
        <w:adjustRightInd w:val="0"/>
        <w:rPr>
          <w:sz w:val="24"/>
          <w:szCs w:val="24"/>
          <w:lang w:val="sr-Cyrl-RS"/>
        </w:rPr>
      </w:pPr>
    </w:p>
    <w:p w:rsidR="008112CB" w:rsidRPr="00847C35" w:rsidRDefault="007840D9" w:rsidP="008112CB">
      <w:pPr>
        <w:autoSpaceDE w:val="0"/>
        <w:autoSpaceDN w:val="0"/>
        <w:adjustRightInd w:val="0"/>
        <w:rPr>
          <w:b/>
          <w:sz w:val="24"/>
          <w:szCs w:val="24"/>
        </w:rPr>
      </w:pPr>
      <w:r w:rsidRPr="00847C35">
        <w:rPr>
          <w:b/>
          <w:sz w:val="24"/>
          <w:szCs w:val="24"/>
        </w:rPr>
        <w:t xml:space="preserve">                                          </w:t>
      </w:r>
      <w:r w:rsidR="005E4559" w:rsidRPr="00847C35">
        <w:rPr>
          <w:b/>
          <w:sz w:val="24"/>
          <w:szCs w:val="24"/>
        </w:rPr>
        <w:t xml:space="preserve">                               </w:t>
      </w:r>
    </w:p>
    <w:p w:rsidR="008112CB" w:rsidRPr="00847C35" w:rsidRDefault="005E4559" w:rsidP="008112CB">
      <w:pPr>
        <w:autoSpaceDE w:val="0"/>
        <w:autoSpaceDN w:val="0"/>
        <w:adjustRightInd w:val="0"/>
        <w:rPr>
          <w:sz w:val="24"/>
          <w:szCs w:val="24"/>
        </w:rPr>
      </w:pPr>
      <w:r w:rsidRPr="00847C35">
        <w:rPr>
          <w:sz w:val="24"/>
          <w:szCs w:val="24"/>
        </w:rPr>
        <w:t xml:space="preserve">којом ИЗЈАВЉУЈЕМО  да </w:t>
      </w:r>
    </w:p>
    <w:p w:rsidR="008112CB" w:rsidRPr="00847C35" w:rsidRDefault="008112CB" w:rsidP="008112CB">
      <w:pPr>
        <w:autoSpaceDE w:val="0"/>
        <w:autoSpaceDN w:val="0"/>
        <w:adjustRightInd w:val="0"/>
        <w:rPr>
          <w:sz w:val="24"/>
          <w:szCs w:val="24"/>
          <w:lang w:val="sr-Cyrl-RS"/>
        </w:rPr>
      </w:pPr>
      <w:r w:rsidRPr="00847C35">
        <w:rPr>
          <w:sz w:val="24"/>
          <w:szCs w:val="24"/>
        </w:rPr>
        <w:t xml:space="preserve"> __________________________________________________________</w:t>
      </w:r>
      <w:r w:rsidRPr="00847C35">
        <w:rPr>
          <w:sz w:val="24"/>
          <w:szCs w:val="24"/>
          <w:lang w:val="sr-Cyrl-RS"/>
        </w:rPr>
        <w:t>______________</w:t>
      </w:r>
      <w:r w:rsidRPr="00847C35">
        <w:rPr>
          <w:sz w:val="24"/>
          <w:szCs w:val="24"/>
        </w:rPr>
        <w:t xml:space="preserve">   (назив и седиште </w:t>
      </w:r>
      <w:r w:rsidRPr="00847C35">
        <w:rPr>
          <w:sz w:val="24"/>
          <w:szCs w:val="24"/>
          <w:lang w:val="sr-Cyrl-RS"/>
        </w:rPr>
        <w:t>Понуђача</w:t>
      </w:r>
      <w:r w:rsidRPr="00847C35">
        <w:rPr>
          <w:sz w:val="24"/>
          <w:szCs w:val="24"/>
        </w:rPr>
        <w:t>)</w:t>
      </w:r>
    </w:p>
    <w:p w:rsidR="005E4559" w:rsidRPr="00847C35" w:rsidRDefault="005E4559" w:rsidP="005E4559">
      <w:pPr>
        <w:spacing w:after="160" w:line="259" w:lineRule="auto"/>
        <w:jc w:val="both"/>
        <w:rPr>
          <w:rFonts w:eastAsia="Calibri"/>
          <w:sz w:val="24"/>
          <w:szCs w:val="24"/>
          <w:lang w:val="sr-Cyrl-RS" w:eastAsia="ar-SA"/>
        </w:rPr>
      </w:pPr>
      <w:r w:rsidRPr="00847C35">
        <w:rPr>
          <w:rFonts w:eastAsia="Calibri"/>
          <w:sz w:val="24"/>
          <w:szCs w:val="24"/>
          <w:lang w:val="ru-RU"/>
        </w:rPr>
        <w:t xml:space="preserve"> </w:t>
      </w:r>
      <w:r w:rsidRPr="00847C35">
        <w:rPr>
          <w:rFonts w:eastAsia="Calibri"/>
          <w:sz w:val="24"/>
          <w:szCs w:val="24"/>
        </w:rPr>
        <w:t xml:space="preserve">под пуном материјалном и кривичном одговорношћу </w:t>
      </w:r>
      <w:r w:rsidRPr="00847C35">
        <w:rPr>
          <w:rFonts w:eastAsia="Calibri"/>
          <w:sz w:val="24"/>
          <w:szCs w:val="24"/>
          <w:lang w:val="ru-RU"/>
        </w:rPr>
        <w:t xml:space="preserve">да располажемо </w:t>
      </w:r>
      <w:r w:rsidRPr="00847C35">
        <w:rPr>
          <w:rFonts w:eastAsia="Calibri"/>
          <w:sz w:val="24"/>
          <w:szCs w:val="24"/>
          <w:lang w:eastAsia="ar-SA"/>
        </w:rPr>
        <w:t>опрем</w:t>
      </w:r>
      <w:r w:rsidRPr="00847C35">
        <w:rPr>
          <w:rFonts w:eastAsia="Calibri"/>
          <w:sz w:val="24"/>
          <w:szCs w:val="24"/>
          <w:lang w:val="sr-Cyrl-RS" w:eastAsia="ar-SA"/>
        </w:rPr>
        <w:t>ом</w:t>
      </w:r>
      <w:r w:rsidRPr="00847C35">
        <w:rPr>
          <w:rFonts w:eastAsia="Calibri"/>
          <w:sz w:val="24"/>
          <w:szCs w:val="24"/>
          <w:lang w:eastAsia="ar-SA"/>
        </w:rPr>
        <w:t xml:space="preserve"> и средстав</w:t>
      </w:r>
      <w:r w:rsidRPr="00847C35">
        <w:rPr>
          <w:rFonts w:eastAsia="Calibri"/>
          <w:sz w:val="24"/>
          <w:szCs w:val="24"/>
          <w:lang w:val="sr-Cyrl-RS" w:eastAsia="ar-SA"/>
        </w:rPr>
        <w:t>има</w:t>
      </w:r>
      <w:r w:rsidRPr="00847C35">
        <w:rPr>
          <w:rFonts w:eastAsia="Calibri"/>
          <w:sz w:val="24"/>
          <w:szCs w:val="24"/>
          <w:lang w:eastAsia="ar-SA"/>
        </w:rPr>
        <w:t xml:space="preserve"> за рад неопходни</w:t>
      </w:r>
      <w:r w:rsidRPr="00847C35">
        <w:rPr>
          <w:rFonts w:eastAsia="Calibri"/>
          <w:sz w:val="24"/>
          <w:szCs w:val="24"/>
          <w:lang w:val="sr-Cyrl-RS" w:eastAsia="ar-SA"/>
        </w:rPr>
        <w:t>м</w:t>
      </w:r>
      <w:r w:rsidRPr="00847C35">
        <w:rPr>
          <w:rFonts w:eastAsia="Calibri"/>
          <w:sz w:val="24"/>
          <w:szCs w:val="24"/>
          <w:lang w:eastAsia="ar-SA"/>
        </w:rPr>
        <w:t xml:space="preserve"> за вршење услуга које су предмет јавне набавке</w:t>
      </w:r>
      <w:r w:rsidRPr="00847C35">
        <w:rPr>
          <w:rFonts w:eastAsia="Calibri"/>
          <w:sz w:val="24"/>
          <w:szCs w:val="24"/>
          <w:lang w:val="sr-Cyrl-RS" w:eastAsia="ar-SA"/>
        </w:rPr>
        <w:t>.</w:t>
      </w:r>
    </w:p>
    <w:p w:rsidR="005E4559" w:rsidRPr="00847C35" w:rsidRDefault="005E4559" w:rsidP="005E4559">
      <w:pPr>
        <w:spacing w:after="160" w:line="259" w:lineRule="auto"/>
        <w:jc w:val="both"/>
        <w:rPr>
          <w:rFonts w:eastAsia="Calibri"/>
          <w:sz w:val="24"/>
          <w:szCs w:val="24"/>
          <w:lang w:val="ru-RU"/>
        </w:rPr>
      </w:pPr>
      <w:r w:rsidRPr="00847C35">
        <w:rPr>
          <w:rFonts w:eastAsia="Calibri"/>
          <w:sz w:val="24"/>
          <w:szCs w:val="24"/>
          <w:lang w:val="ru-RU"/>
        </w:rPr>
        <w:t xml:space="preserve"> </w:t>
      </w:r>
    </w:p>
    <w:p w:rsidR="005E4559" w:rsidRPr="00847C35" w:rsidRDefault="005E4559" w:rsidP="005E4559">
      <w:pPr>
        <w:autoSpaceDE w:val="0"/>
        <w:autoSpaceDN w:val="0"/>
        <w:adjustRightInd w:val="0"/>
        <w:spacing w:after="160" w:line="259" w:lineRule="auto"/>
        <w:rPr>
          <w:rFonts w:eastAsia="Calibri"/>
          <w:b/>
          <w:bCs/>
          <w:sz w:val="24"/>
          <w:szCs w:val="24"/>
        </w:rPr>
      </w:pPr>
    </w:p>
    <w:p w:rsidR="005E4559" w:rsidRPr="00847C35" w:rsidRDefault="005E4559" w:rsidP="005E4559">
      <w:pPr>
        <w:autoSpaceDE w:val="0"/>
        <w:autoSpaceDN w:val="0"/>
        <w:adjustRightInd w:val="0"/>
        <w:spacing w:after="160" w:line="259" w:lineRule="auto"/>
        <w:rPr>
          <w:rFonts w:eastAsia="Calibri"/>
          <w:b/>
          <w:bCs/>
          <w:sz w:val="24"/>
          <w:szCs w:val="24"/>
        </w:rPr>
      </w:pPr>
    </w:p>
    <w:p w:rsidR="005E4559" w:rsidRPr="00847C35" w:rsidRDefault="005E4559" w:rsidP="005E4559">
      <w:pPr>
        <w:autoSpaceDE w:val="0"/>
        <w:autoSpaceDN w:val="0"/>
        <w:adjustRightInd w:val="0"/>
        <w:spacing w:after="160" w:line="259" w:lineRule="auto"/>
        <w:rPr>
          <w:rFonts w:eastAsia="Calibri"/>
          <w:b/>
          <w:bCs/>
          <w:sz w:val="24"/>
          <w:szCs w:val="24"/>
        </w:rPr>
      </w:pPr>
    </w:p>
    <w:p w:rsidR="005E4559" w:rsidRPr="00847C35" w:rsidRDefault="005E4559" w:rsidP="005E4559">
      <w:pPr>
        <w:autoSpaceDE w:val="0"/>
        <w:autoSpaceDN w:val="0"/>
        <w:adjustRightInd w:val="0"/>
        <w:spacing w:after="160" w:line="259" w:lineRule="auto"/>
        <w:rPr>
          <w:rFonts w:eastAsia="Calibri"/>
          <w:b/>
          <w:bCs/>
          <w:sz w:val="24"/>
          <w:szCs w:val="24"/>
        </w:rPr>
      </w:pPr>
    </w:p>
    <w:p w:rsidR="005E4559" w:rsidRPr="00847C35" w:rsidRDefault="005E4559" w:rsidP="005E4559">
      <w:pPr>
        <w:autoSpaceDE w:val="0"/>
        <w:autoSpaceDN w:val="0"/>
        <w:adjustRightInd w:val="0"/>
        <w:spacing w:after="160" w:line="259" w:lineRule="auto"/>
        <w:rPr>
          <w:rFonts w:eastAsia="Calibri"/>
          <w:b/>
          <w:bCs/>
          <w:sz w:val="24"/>
          <w:szCs w:val="24"/>
        </w:rPr>
      </w:pPr>
    </w:p>
    <w:p w:rsidR="005E4559" w:rsidRPr="00847C35" w:rsidRDefault="005E4559" w:rsidP="005E4559">
      <w:pPr>
        <w:autoSpaceDE w:val="0"/>
        <w:autoSpaceDN w:val="0"/>
        <w:adjustRightInd w:val="0"/>
        <w:rPr>
          <w:b/>
          <w:sz w:val="24"/>
          <w:szCs w:val="24"/>
          <w:lang w:val="sr-Cyrl-RS"/>
        </w:rPr>
      </w:pPr>
      <w:r w:rsidRPr="00847C35">
        <w:rPr>
          <w:b/>
          <w:sz w:val="24"/>
          <w:szCs w:val="24"/>
          <w:lang w:val="sr-Cyrl-RS"/>
        </w:rPr>
        <w:t xml:space="preserve">     Д</w:t>
      </w:r>
      <w:r w:rsidRPr="00847C35">
        <w:rPr>
          <w:b/>
          <w:sz w:val="24"/>
          <w:szCs w:val="24"/>
        </w:rPr>
        <w:t>атум</w:t>
      </w:r>
      <w:r w:rsidRPr="00847C35">
        <w:rPr>
          <w:b/>
          <w:sz w:val="24"/>
          <w:szCs w:val="24"/>
          <w:lang w:val="sr-Cyrl-RS"/>
        </w:rPr>
        <w:t xml:space="preserve">                           </w:t>
      </w:r>
      <w:r w:rsidRPr="00847C35">
        <w:rPr>
          <w:b/>
          <w:sz w:val="24"/>
          <w:szCs w:val="24"/>
          <w:lang w:val="sr-Cyrl-RS"/>
        </w:rPr>
        <w:tab/>
        <w:t xml:space="preserve">                   </w:t>
      </w:r>
      <w:r w:rsidRPr="00847C35">
        <w:rPr>
          <w:b/>
          <w:sz w:val="24"/>
          <w:szCs w:val="24"/>
          <w:lang w:val="sr-Latn-RS"/>
        </w:rPr>
        <w:t xml:space="preserve">             </w:t>
      </w:r>
      <w:r w:rsidRPr="00847C35">
        <w:rPr>
          <w:b/>
          <w:sz w:val="24"/>
          <w:szCs w:val="24"/>
          <w:lang w:val="sr-Cyrl-RS"/>
        </w:rPr>
        <w:t xml:space="preserve"> </w:t>
      </w:r>
      <w:r w:rsidRPr="00847C35">
        <w:rPr>
          <w:b/>
          <w:sz w:val="24"/>
          <w:szCs w:val="24"/>
        </w:rPr>
        <w:t>Печат и потпис</w:t>
      </w:r>
      <w:r w:rsidRPr="00847C35">
        <w:rPr>
          <w:b/>
          <w:sz w:val="24"/>
          <w:szCs w:val="24"/>
          <w:lang w:val="sr-Cyrl-RS"/>
        </w:rPr>
        <w:t xml:space="preserve"> овлашћеног лица</w:t>
      </w:r>
    </w:p>
    <w:p w:rsidR="005E4559" w:rsidRPr="00847C35" w:rsidRDefault="005E4559" w:rsidP="005E4559">
      <w:pPr>
        <w:autoSpaceDE w:val="0"/>
        <w:autoSpaceDN w:val="0"/>
        <w:adjustRightInd w:val="0"/>
        <w:rPr>
          <w:b/>
          <w:sz w:val="24"/>
          <w:szCs w:val="24"/>
          <w:lang w:val="sr-Cyrl-RS"/>
        </w:rPr>
      </w:pPr>
      <w:r w:rsidRPr="00847C35">
        <w:rPr>
          <w:b/>
          <w:sz w:val="24"/>
          <w:szCs w:val="24"/>
          <w:lang w:val="sr-Cyrl-RS"/>
        </w:rPr>
        <w:t>______________                                                     _______________________________</w:t>
      </w:r>
    </w:p>
    <w:p w:rsidR="005E4559" w:rsidRPr="00847C35" w:rsidRDefault="005E4559" w:rsidP="005E4559">
      <w:pPr>
        <w:autoSpaceDE w:val="0"/>
        <w:autoSpaceDN w:val="0"/>
        <w:adjustRightInd w:val="0"/>
        <w:rPr>
          <w:sz w:val="24"/>
          <w:szCs w:val="24"/>
          <w:lang w:val="sr-Cyrl-RS"/>
        </w:rPr>
      </w:pPr>
    </w:p>
    <w:p w:rsidR="005E4559" w:rsidRPr="00847C35" w:rsidRDefault="005E4559" w:rsidP="005E4559">
      <w:pPr>
        <w:autoSpaceDE w:val="0"/>
        <w:autoSpaceDN w:val="0"/>
        <w:adjustRightInd w:val="0"/>
        <w:rPr>
          <w:sz w:val="24"/>
          <w:szCs w:val="24"/>
          <w:lang w:val="sr-Cyrl-RS"/>
        </w:rPr>
      </w:pPr>
    </w:p>
    <w:p w:rsidR="00033E0B" w:rsidRPr="00847C35" w:rsidRDefault="00033E0B" w:rsidP="00033E0B">
      <w:pPr>
        <w:pStyle w:val="NoSpacing"/>
        <w:rPr>
          <w:lang w:val="sr-Latn-RS"/>
        </w:rPr>
      </w:pPr>
    </w:p>
    <w:p w:rsidR="00033E0B" w:rsidRPr="00847C35" w:rsidRDefault="00033E0B" w:rsidP="00033E0B">
      <w:pPr>
        <w:pStyle w:val="NoSpacing"/>
        <w:rPr>
          <w:lang w:val="sr-Latn-RS"/>
        </w:rPr>
      </w:pPr>
    </w:p>
    <w:p w:rsidR="00033E0B" w:rsidRPr="00847C35" w:rsidRDefault="00033E0B" w:rsidP="00033E0B">
      <w:pPr>
        <w:pStyle w:val="NoSpacing"/>
        <w:rPr>
          <w:lang w:val="sr-Latn-RS"/>
        </w:rPr>
      </w:pPr>
    </w:p>
    <w:p w:rsidR="00033E0B" w:rsidRPr="00847C35" w:rsidRDefault="00033E0B" w:rsidP="00033E0B">
      <w:pPr>
        <w:pStyle w:val="NoSpacing"/>
        <w:rPr>
          <w:lang w:val="sr-Latn-RS"/>
        </w:rPr>
      </w:pPr>
    </w:p>
    <w:p w:rsidR="00033E0B" w:rsidRPr="00847C35" w:rsidRDefault="00033E0B" w:rsidP="00033E0B">
      <w:pPr>
        <w:pStyle w:val="NoSpacing"/>
        <w:rPr>
          <w:lang w:val="sr-Latn-RS"/>
        </w:rPr>
      </w:pPr>
    </w:p>
    <w:p w:rsidR="00EC067A" w:rsidRDefault="00EC067A" w:rsidP="00EC067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rsidR="003E2DD9" w:rsidRDefault="003E2DD9" w:rsidP="009F4B5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rsidR="00877301" w:rsidRDefault="00877301" w:rsidP="009F4B5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rsidR="002A1DBD" w:rsidRPr="00847C35" w:rsidRDefault="00884131" w:rsidP="009F4B5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847C35">
        <w:rPr>
          <w:b/>
          <w:sz w:val="24"/>
          <w:szCs w:val="24"/>
          <w:lang w:val="sr-Latn-RS"/>
        </w:rPr>
        <w:t>X</w:t>
      </w:r>
      <w:r w:rsidR="008112CB" w:rsidRPr="00847C35">
        <w:rPr>
          <w:b/>
          <w:sz w:val="24"/>
          <w:szCs w:val="24"/>
          <w:lang w:val="sr-Latn-RS"/>
        </w:rPr>
        <w:t>I</w:t>
      </w:r>
      <w:r w:rsidR="00DF0245" w:rsidRPr="00847C35">
        <w:rPr>
          <w:b/>
          <w:sz w:val="24"/>
          <w:szCs w:val="24"/>
          <w:lang w:val="sr-Latn-RS"/>
        </w:rPr>
        <w:t>V</w:t>
      </w:r>
      <w:r w:rsidR="00F62FE3" w:rsidRPr="00847C35">
        <w:rPr>
          <w:b/>
          <w:sz w:val="24"/>
          <w:szCs w:val="24"/>
          <w:lang w:val="sr-Cyrl-RS"/>
        </w:rPr>
        <w:t xml:space="preserve">  </w:t>
      </w:r>
      <w:r w:rsidR="00F62FE3" w:rsidRPr="00847C35">
        <w:rPr>
          <w:rFonts w:eastAsia="ヒラギノ角ゴ Pro W3"/>
          <w:b/>
          <w:sz w:val="24"/>
          <w:szCs w:val="24"/>
          <w:lang w:val="sr-Cyrl-RS"/>
        </w:rPr>
        <w:t>МОДЕЛ УГОВОРА</w:t>
      </w:r>
    </w:p>
    <w:p w:rsidR="00A931C4" w:rsidRPr="00847C35" w:rsidRDefault="00A931C4" w:rsidP="00A931C4">
      <w:pPr>
        <w:autoSpaceDE w:val="0"/>
        <w:autoSpaceDN w:val="0"/>
        <w:adjustRightInd w:val="0"/>
        <w:jc w:val="center"/>
        <w:rPr>
          <w:rFonts w:eastAsia="TimesNewRomanPSMT"/>
          <w:b/>
          <w:bCs/>
          <w:iCs/>
          <w:sz w:val="24"/>
          <w:szCs w:val="24"/>
          <w:lang w:val="sr-Cyrl-RS"/>
        </w:rPr>
      </w:pPr>
      <w:r w:rsidRPr="00847C35">
        <w:rPr>
          <w:rFonts w:eastAsia="TimesNewRomanPSMT"/>
          <w:b/>
          <w:bCs/>
          <w:iCs/>
          <w:sz w:val="24"/>
          <w:szCs w:val="24"/>
          <w:lang w:val="sr-Cyrl-RS"/>
        </w:rPr>
        <w:t>УГОВОР О ЈАВНОЈ НАБАВЦИ</w:t>
      </w:r>
    </w:p>
    <w:p w:rsidR="003A095B" w:rsidRPr="00847C35" w:rsidRDefault="003A095B"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rPr>
      </w:pPr>
    </w:p>
    <w:p w:rsidR="00F62FE3" w:rsidRPr="00847C35" w:rsidRDefault="00F62FE3" w:rsidP="00F62FE3">
      <w:pPr>
        <w:jc w:val="both"/>
        <w:rPr>
          <w:sz w:val="24"/>
          <w:szCs w:val="24"/>
          <w:lang w:val="sr-Cyrl-CS"/>
        </w:rPr>
      </w:pPr>
      <w:r w:rsidRPr="00847C35">
        <w:rPr>
          <w:sz w:val="24"/>
          <w:szCs w:val="24"/>
          <w:lang w:val="sr-Cyrl-CS"/>
        </w:rPr>
        <w:t>закључен између уговорних страна:</w:t>
      </w:r>
    </w:p>
    <w:p w:rsidR="00D37D2C" w:rsidRPr="00847C35" w:rsidRDefault="00D37D2C" w:rsidP="00F62FE3">
      <w:pPr>
        <w:jc w:val="both"/>
        <w:rPr>
          <w:sz w:val="24"/>
          <w:szCs w:val="24"/>
          <w:lang w:val="sr-Cyrl-CS"/>
        </w:rPr>
      </w:pP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
          <w:bCs/>
          <w:sz w:val="24"/>
          <w:szCs w:val="24"/>
          <w:lang w:val="sr-Cyrl-RS"/>
        </w:rPr>
        <w:t xml:space="preserve">1) </w:t>
      </w:r>
      <w:r w:rsidRPr="00847C35">
        <w:rPr>
          <w:rFonts w:eastAsia="TimesNewRomanPSMT"/>
          <w:b/>
          <w:bCs/>
          <w:sz w:val="24"/>
          <w:szCs w:val="24"/>
          <w:lang w:val="sr-Cyrl-CS"/>
        </w:rPr>
        <w:t>Наручи</w:t>
      </w:r>
      <w:r w:rsidRPr="00847C35">
        <w:rPr>
          <w:rFonts w:eastAsia="TimesNewRomanPSMT"/>
          <w:b/>
          <w:bCs/>
          <w:sz w:val="24"/>
          <w:szCs w:val="24"/>
          <w:lang w:val="sr-Latn-RS"/>
        </w:rPr>
        <w:t>oца</w:t>
      </w:r>
      <w:r w:rsidRPr="00847C35">
        <w:rPr>
          <w:rFonts w:eastAsia="TimesNewRomanPSMT"/>
          <w:b/>
          <w:bCs/>
          <w:sz w:val="24"/>
          <w:szCs w:val="24"/>
          <w:lang w:val="sr-Cyrl-CS"/>
        </w:rPr>
        <w:t xml:space="preserve">: </w:t>
      </w:r>
      <w:r w:rsidR="008257CA" w:rsidRPr="00847C35">
        <w:rPr>
          <w:rFonts w:eastAsia="Calibri"/>
          <w:b/>
          <w:sz w:val="24"/>
          <w:szCs w:val="24"/>
        </w:rPr>
        <w:t>МИНИСТАРСТВА ТРГОВИНЕ, ТУРИЗМА И ТЕЛЕКОМУНИКАЦИЈА</w:t>
      </w:r>
      <w:r w:rsidR="008257CA" w:rsidRPr="00847C35">
        <w:rPr>
          <w:sz w:val="24"/>
          <w:szCs w:val="24"/>
        </w:rPr>
        <w:t xml:space="preserve">, Београд, </w:t>
      </w:r>
      <w:r w:rsidR="008257CA" w:rsidRPr="00847C35">
        <w:rPr>
          <w:sz w:val="24"/>
          <w:szCs w:val="24"/>
          <w:lang w:val="sr-Cyrl-RS"/>
        </w:rPr>
        <w:t xml:space="preserve">улица </w:t>
      </w:r>
      <w:r w:rsidR="008257CA" w:rsidRPr="00847C35">
        <w:rPr>
          <w:sz w:val="24"/>
          <w:szCs w:val="24"/>
        </w:rPr>
        <w:t>Немањи</w:t>
      </w:r>
      <w:r w:rsidR="008257CA" w:rsidRPr="00847C35">
        <w:rPr>
          <w:sz w:val="24"/>
          <w:szCs w:val="24"/>
          <w:lang w:val="sr-Cyrl-RS"/>
        </w:rPr>
        <w:t>н</w:t>
      </w:r>
      <w:r w:rsidR="008257CA" w:rsidRPr="00847C35">
        <w:rPr>
          <w:sz w:val="24"/>
          <w:szCs w:val="24"/>
        </w:rPr>
        <w:t xml:space="preserve">а </w:t>
      </w:r>
      <w:r w:rsidR="008257CA" w:rsidRPr="00847C35">
        <w:rPr>
          <w:sz w:val="24"/>
          <w:szCs w:val="24"/>
          <w:lang w:val="sr-Cyrl-RS"/>
        </w:rPr>
        <w:t xml:space="preserve">број </w:t>
      </w:r>
      <w:r w:rsidR="008257CA" w:rsidRPr="00847C35">
        <w:rPr>
          <w:sz w:val="24"/>
          <w:szCs w:val="24"/>
        </w:rPr>
        <w:t xml:space="preserve">22-26, које </w:t>
      </w:r>
      <w:r w:rsidR="00033E0B" w:rsidRPr="00847C35">
        <w:rPr>
          <w:sz w:val="24"/>
          <w:szCs w:val="24"/>
          <w:lang w:val="sr-Cyrl-RS"/>
        </w:rPr>
        <w:t xml:space="preserve">представља </w:t>
      </w:r>
      <w:r w:rsidR="00F8753F">
        <w:rPr>
          <w:sz w:val="24"/>
          <w:szCs w:val="24"/>
          <w:lang w:val="sr-Cyrl-RS"/>
        </w:rPr>
        <w:t xml:space="preserve">државни </w:t>
      </w:r>
      <w:r w:rsidR="00033E0B" w:rsidRPr="00847C35">
        <w:rPr>
          <w:sz w:val="24"/>
          <w:szCs w:val="24"/>
          <w:lang w:val="sr-Cyrl-RS"/>
        </w:rPr>
        <w:t>секретар</w:t>
      </w:r>
      <w:r w:rsidR="00F8753F">
        <w:rPr>
          <w:sz w:val="24"/>
          <w:szCs w:val="24"/>
          <w:lang w:val="sr-Cyrl-RS"/>
        </w:rPr>
        <w:t xml:space="preserve"> др Мирослав Кнежевић</w:t>
      </w:r>
      <w:r w:rsidR="008257CA" w:rsidRPr="00847C35">
        <w:rPr>
          <w:sz w:val="24"/>
          <w:szCs w:val="24"/>
          <w:lang w:val="sr-Cyrl-RS"/>
        </w:rPr>
        <w:t xml:space="preserve">, </w:t>
      </w:r>
      <w:r w:rsidR="008257CA" w:rsidRPr="00847C35">
        <w:rPr>
          <w:rFonts w:eastAsia="Times-Roman"/>
          <w:sz w:val="24"/>
          <w:szCs w:val="24"/>
        </w:rPr>
        <w:t>по овлашћењу министра</w:t>
      </w:r>
      <w:r w:rsidR="008257CA" w:rsidRPr="00847C35">
        <w:rPr>
          <w:rFonts w:eastAsia="Times-Roman"/>
          <w:sz w:val="24"/>
          <w:szCs w:val="24"/>
          <w:lang w:val="sr-Cyrl-RS"/>
        </w:rPr>
        <w:t xml:space="preserve"> Решење</w:t>
      </w:r>
      <w:r w:rsidR="008257CA" w:rsidRPr="00847C35">
        <w:rPr>
          <w:rFonts w:eastAsia="Times-Roman"/>
          <w:sz w:val="24"/>
          <w:szCs w:val="24"/>
        </w:rPr>
        <w:t xml:space="preserve"> бр</w:t>
      </w:r>
      <w:r w:rsidR="008257CA" w:rsidRPr="00847C35">
        <w:rPr>
          <w:rFonts w:eastAsia="Times-Roman"/>
          <w:sz w:val="24"/>
          <w:szCs w:val="24"/>
          <w:lang w:val="sr-Cyrl-RS"/>
        </w:rPr>
        <w:t xml:space="preserve">ој: </w:t>
      </w:r>
      <w:r w:rsidR="008257CA" w:rsidRPr="009859B6">
        <w:rPr>
          <w:rFonts w:eastAsia="Calibri"/>
          <w:sz w:val="24"/>
          <w:szCs w:val="24"/>
        </w:rPr>
        <w:t>11</w:t>
      </w:r>
      <w:r w:rsidR="00033E0B" w:rsidRPr="009859B6">
        <w:rPr>
          <w:rFonts w:eastAsia="Calibri"/>
          <w:sz w:val="24"/>
          <w:szCs w:val="24"/>
        </w:rPr>
        <w:t>9-</w:t>
      </w:r>
      <w:r w:rsidR="00446195" w:rsidRPr="009859B6">
        <w:rPr>
          <w:rFonts w:eastAsia="Calibri"/>
          <w:sz w:val="24"/>
          <w:szCs w:val="24"/>
        </w:rPr>
        <w:t>01-1</w:t>
      </w:r>
      <w:r w:rsidR="009859B6" w:rsidRPr="009859B6">
        <w:rPr>
          <w:rFonts w:eastAsia="Calibri"/>
          <w:sz w:val="24"/>
          <w:szCs w:val="24"/>
          <w:lang w:val="sr-Latn-RS"/>
        </w:rPr>
        <w:t>3</w:t>
      </w:r>
      <w:r w:rsidR="009859B6" w:rsidRPr="009859B6">
        <w:rPr>
          <w:rFonts w:eastAsia="Calibri"/>
          <w:sz w:val="24"/>
          <w:szCs w:val="24"/>
        </w:rPr>
        <w:t>/2019</w:t>
      </w:r>
      <w:r w:rsidR="008257CA" w:rsidRPr="009859B6">
        <w:rPr>
          <w:rFonts w:eastAsia="Calibri"/>
          <w:sz w:val="24"/>
          <w:szCs w:val="24"/>
        </w:rPr>
        <w:t xml:space="preserve">-02 </w:t>
      </w:r>
      <w:r w:rsidR="008257CA" w:rsidRPr="009859B6">
        <w:rPr>
          <w:rFonts w:eastAsia="Calibri"/>
          <w:sz w:val="24"/>
          <w:szCs w:val="24"/>
          <w:lang w:val="sr-Cyrl-RS"/>
        </w:rPr>
        <w:t>од</w:t>
      </w:r>
      <w:r w:rsidR="009859B6" w:rsidRPr="009859B6">
        <w:rPr>
          <w:rFonts w:eastAsia="Calibri"/>
          <w:sz w:val="24"/>
          <w:szCs w:val="24"/>
        </w:rPr>
        <w:t xml:space="preserve"> 03.01.2019</w:t>
      </w:r>
      <w:r w:rsidR="008257CA" w:rsidRPr="009859B6">
        <w:rPr>
          <w:rFonts w:eastAsia="Calibri"/>
          <w:sz w:val="24"/>
          <w:szCs w:val="24"/>
          <w:lang w:val="sr-Cyrl-RS"/>
        </w:rPr>
        <w:t>.</w:t>
      </w:r>
      <w:r w:rsidR="008257CA" w:rsidRPr="00847C35">
        <w:rPr>
          <w:rFonts w:eastAsia="Calibri"/>
          <w:sz w:val="24"/>
          <w:szCs w:val="24"/>
          <w:lang w:val="sr-Cyrl-RS"/>
        </w:rPr>
        <w:t xml:space="preserve"> године</w:t>
      </w:r>
      <w:r w:rsidR="008257CA" w:rsidRPr="00847C35">
        <w:rPr>
          <w:sz w:val="24"/>
          <w:szCs w:val="24"/>
        </w:rPr>
        <w:t xml:space="preserve">, ПИБ: </w:t>
      </w:r>
      <w:r w:rsidR="008257CA" w:rsidRPr="00847C35">
        <w:rPr>
          <w:sz w:val="24"/>
          <w:szCs w:val="24"/>
          <w:lang w:val="sr-Cyrl-RS"/>
        </w:rPr>
        <w:t>108508206</w:t>
      </w:r>
      <w:r w:rsidR="008257CA" w:rsidRPr="00847C35">
        <w:rPr>
          <w:sz w:val="24"/>
          <w:szCs w:val="24"/>
        </w:rPr>
        <w:t>, матични број:</w:t>
      </w:r>
      <w:r w:rsidR="008257CA" w:rsidRPr="00847C35">
        <w:rPr>
          <w:sz w:val="24"/>
          <w:szCs w:val="24"/>
          <w:lang w:val="sr-Cyrl-RS"/>
        </w:rPr>
        <w:t xml:space="preserve"> 17855131 </w:t>
      </w:r>
      <w:r w:rsidRPr="00847C35">
        <w:rPr>
          <w:rFonts w:eastAsia="TimesNewRomanPSMT"/>
          <w:bCs/>
          <w:sz w:val="24"/>
          <w:szCs w:val="24"/>
          <w:lang w:val="sr-Cyrl-CS"/>
        </w:rPr>
        <w:t xml:space="preserve">(у даљем тексту: </w:t>
      </w:r>
      <w:r w:rsidRPr="00847C35">
        <w:rPr>
          <w:rFonts w:eastAsia="TimesNewRomanPSMT"/>
          <w:b/>
          <w:bCs/>
          <w:sz w:val="24"/>
          <w:szCs w:val="24"/>
          <w:lang w:val="sr-Cyrl-CS"/>
        </w:rPr>
        <w:t>Наручилац</w:t>
      </w:r>
      <w:r w:rsidRPr="00847C35">
        <w:rPr>
          <w:rFonts w:eastAsia="TimesNewRomanPSMT"/>
          <w:bCs/>
          <w:sz w:val="24"/>
          <w:szCs w:val="24"/>
          <w:lang w:val="sr-Cyrl-CS"/>
        </w:rPr>
        <w:t>)</w:t>
      </w:r>
      <w:r w:rsidRPr="00847C35">
        <w:rPr>
          <w:rFonts w:eastAsia="TimesNewRomanPSMT"/>
          <w:bCs/>
          <w:sz w:val="24"/>
          <w:szCs w:val="24"/>
          <w:lang w:val="sr-Cyrl-RS"/>
        </w:rPr>
        <w:t>,</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RS"/>
        </w:rPr>
        <w:t xml:space="preserve"> </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 xml:space="preserve">и </w:t>
      </w: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
          <w:bCs/>
          <w:sz w:val="24"/>
          <w:szCs w:val="24"/>
          <w:lang w:val="sr-Cyrl-CS"/>
        </w:rPr>
        <w:t>2</w:t>
      </w:r>
      <w:r w:rsidRPr="00847C35">
        <w:rPr>
          <w:rFonts w:eastAsia="TimesNewRomanPSMT"/>
          <w:bCs/>
          <w:sz w:val="24"/>
          <w:szCs w:val="24"/>
          <w:lang w:val="sr-Cyrl-CS"/>
        </w:rPr>
        <w:t xml:space="preserve">) </w:t>
      </w:r>
      <w:r w:rsidRPr="00847C35">
        <w:rPr>
          <w:rFonts w:eastAsia="TimesNewRomanPSMT"/>
          <w:b/>
          <w:bCs/>
          <w:sz w:val="24"/>
          <w:szCs w:val="24"/>
          <w:lang w:val="sr-Cyrl-CS"/>
        </w:rPr>
        <w:t>Понуђача:</w:t>
      </w:r>
      <w:r w:rsidRPr="00847C35">
        <w:rPr>
          <w:rFonts w:eastAsia="TimesNewRomanPSMT"/>
          <w:bCs/>
          <w:sz w:val="24"/>
          <w:szCs w:val="24"/>
          <w:lang w:val="sr-Cyrl-CS"/>
        </w:rPr>
        <w:t xml:space="preserve"> ________________________________  из_____________,  улица ___________________ бр. ___, ПИБ: _____________, матични број _____________, кога заступа ________________, </w:t>
      </w:r>
    </w:p>
    <w:p w:rsidR="00A931C4" w:rsidRPr="00847C35" w:rsidRDefault="00A931C4" w:rsidP="00A931C4">
      <w:pPr>
        <w:autoSpaceDE w:val="0"/>
        <w:autoSpaceDN w:val="0"/>
        <w:adjustRightInd w:val="0"/>
        <w:jc w:val="both"/>
        <w:rPr>
          <w:rFonts w:eastAsia="TimesNewRomanPSMT"/>
          <w:bCs/>
          <w:sz w:val="24"/>
          <w:szCs w:val="24"/>
          <w:lang w:val="sr-Cyrl-CS"/>
        </w:rPr>
      </w:pP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CS"/>
        </w:rPr>
        <w:t>(а) самостални понуђач б) носилац групе понуђача  која подноси заједничку понуду (</w:t>
      </w:r>
      <w:r w:rsidRPr="00847C35">
        <w:rPr>
          <w:rFonts w:eastAsia="TimesNewRomanPSMT"/>
          <w:bCs/>
          <w:sz w:val="24"/>
          <w:szCs w:val="24"/>
          <w:u w:val="single"/>
          <w:lang w:val="sr-Cyrl-RS"/>
        </w:rPr>
        <w:t xml:space="preserve">заокружити </w:t>
      </w:r>
      <w:r w:rsidRPr="00847C35">
        <w:rPr>
          <w:rFonts w:eastAsia="TimesNewRomanPSMT"/>
          <w:bCs/>
          <w:sz w:val="24"/>
          <w:szCs w:val="24"/>
          <w:u w:val="single"/>
          <w:lang w:val="sr-Cyrl-CS"/>
        </w:rPr>
        <w:t>а или б сходно статусу</w:t>
      </w:r>
      <w:r w:rsidRPr="00847C35">
        <w:rPr>
          <w:rFonts w:eastAsia="TimesNewRomanPSMT"/>
          <w:bCs/>
          <w:sz w:val="24"/>
          <w:szCs w:val="24"/>
          <w:lang w:val="sr-Cyrl-RS"/>
        </w:rPr>
        <w:t>)</w:t>
      </w:r>
      <w:r w:rsidRPr="00847C35">
        <w:rPr>
          <w:rFonts w:eastAsia="TimesNewRomanPSMT"/>
          <w:bCs/>
          <w:sz w:val="24"/>
          <w:szCs w:val="24"/>
          <w:lang w:val="sr-Cyrl-CS"/>
        </w:rPr>
        <w:t>)</w:t>
      </w: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2</w:t>
      </w:r>
      <w:r w:rsidRPr="00847C35">
        <w:rPr>
          <w:rFonts w:eastAsia="TimesNewRomanPSMT"/>
          <w:bCs/>
          <w:sz w:val="24"/>
          <w:szCs w:val="24"/>
          <w:lang w:val="sr-Cyrl-CS"/>
        </w:rPr>
        <w:t>/1</w:t>
      </w:r>
      <w:r w:rsidRPr="00847C35">
        <w:rPr>
          <w:rFonts w:eastAsia="TimesNewRomanPSMT"/>
          <w:bCs/>
          <w:sz w:val="24"/>
          <w:szCs w:val="24"/>
          <w:lang w:val="sr-Cyrl-RS"/>
        </w:rPr>
        <w:t xml:space="preserve">) __________________ из_____________,  улица ___________________ бр. ___, ПИБ: _____________,  матични број _____________,  које заступа ________________,  </w:t>
      </w: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CS"/>
        </w:rPr>
        <w:t xml:space="preserve">који наступа као а) </w:t>
      </w:r>
      <w:r w:rsidRPr="00847C35">
        <w:rPr>
          <w:rFonts w:eastAsia="TimesNewRomanPSMT"/>
          <w:bCs/>
          <w:sz w:val="24"/>
          <w:szCs w:val="24"/>
          <w:lang w:val="sr-Cyrl-RS"/>
        </w:rPr>
        <w:t>члан групе понуђача,</w:t>
      </w:r>
      <w:r w:rsidRPr="00847C35">
        <w:rPr>
          <w:rFonts w:eastAsia="TimesNewRomanPSMT"/>
          <w:bCs/>
          <w:sz w:val="24"/>
          <w:szCs w:val="24"/>
          <w:lang w:val="sr-Cyrl-CS"/>
        </w:rPr>
        <w:t xml:space="preserve"> б) </w:t>
      </w:r>
      <w:r w:rsidRPr="00847C35">
        <w:rPr>
          <w:rFonts w:eastAsia="TimesNewRomanPSMT"/>
          <w:bCs/>
          <w:sz w:val="24"/>
          <w:szCs w:val="24"/>
          <w:lang w:val="sr-Cyrl-RS"/>
        </w:rPr>
        <w:t>подизвођач</w:t>
      </w:r>
      <w:r w:rsidRPr="00847C35">
        <w:rPr>
          <w:rFonts w:eastAsia="TimesNewRomanPSMT"/>
          <w:bCs/>
          <w:sz w:val="24"/>
          <w:szCs w:val="24"/>
          <w:lang w:val="sr-Cyrl-CS"/>
        </w:rPr>
        <w:t xml:space="preserve">  (</w:t>
      </w:r>
      <w:r w:rsidRPr="00847C35">
        <w:rPr>
          <w:rFonts w:eastAsia="TimesNewRomanPSMT"/>
          <w:bCs/>
          <w:sz w:val="24"/>
          <w:szCs w:val="24"/>
          <w:u w:val="single"/>
          <w:lang w:val="sr-Cyrl-RS"/>
        </w:rPr>
        <w:t xml:space="preserve">заокружити </w:t>
      </w:r>
      <w:r w:rsidRPr="00847C35">
        <w:rPr>
          <w:rFonts w:eastAsia="TimesNewRomanPSMT"/>
          <w:bCs/>
          <w:sz w:val="24"/>
          <w:szCs w:val="24"/>
          <w:u w:val="single"/>
          <w:lang w:val="sr-Cyrl-CS"/>
        </w:rPr>
        <w:t>а или б сходно статусу</w:t>
      </w:r>
      <w:r w:rsidRPr="00847C35">
        <w:rPr>
          <w:rFonts w:eastAsia="TimesNewRomanPSMT"/>
          <w:bCs/>
          <w:sz w:val="24"/>
          <w:szCs w:val="24"/>
          <w:lang w:val="sr-Cyrl-RS"/>
        </w:rPr>
        <w:t>)</w:t>
      </w:r>
    </w:p>
    <w:p w:rsidR="00A931C4" w:rsidRPr="00847C35" w:rsidRDefault="00A931C4" w:rsidP="00A931C4">
      <w:pPr>
        <w:autoSpaceDE w:val="0"/>
        <w:autoSpaceDN w:val="0"/>
        <w:adjustRightInd w:val="0"/>
        <w:jc w:val="both"/>
        <w:rPr>
          <w:rFonts w:eastAsia="TimesNewRomanPSMT"/>
          <w:bCs/>
          <w:sz w:val="24"/>
          <w:szCs w:val="24"/>
          <w:lang w:val="sr-Cyrl-RS"/>
        </w:rPr>
      </w:pPr>
    </w:p>
    <w:p w:rsidR="00B276CD"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2</w:t>
      </w:r>
      <w:r w:rsidRPr="00847C35">
        <w:rPr>
          <w:rFonts w:eastAsia="TimesNewRomanPSMT"/>
          <w:bCs/>
          <w:sz w:val="24"/>
          <w:szCs w:val="24"/>
          <w:lang w:val="sr-Cyrl-CS"/>
        </w:rPr>
        <w:t>/2</w:t>
      </w:r>
      <w:r w:rsidRPr="00847C35">
        <w:rPr>
          <w:rFonts w:eastAsia="TimesNewRomanPSMT"/>
          <w:bCs/>
          <w:sz w:val="24"/>
          <w:szCs w:val="24"/>
          <w:lang w:val="sr-Cyrl-RS"/>
        </w:rPr>
        <w:t>) __________________из</w:t>
      </w:r>
      <w:r w:rsidRPr="00847C35">
        <w:rPr>
          <w:rFonts w:eastAsia="TimesNewRomanPSMT"/>
          <w:bCs/>
          <w:sz w:val="24"/>
          <w:szCs w:val="24"/>
          <w:lang w:val="sr-Cyrl-RS"/>
        </w:rPr>
        <w:tab/>
        <w:t xml:space="preserve">_____________, улица ___________________ бр. ___, ПИБ: _____________, матични број _____________, које заступа ________________, </w:t>
      </w:r>
      <w:r w:rsidRPr="00847C35">
        <w:rPr>
          <w:rFonts w:eastAsia="TimesNewRomanPSMT"/>
          <w:bCs/>
          <w:sz w:val="24"/>
          <w:szCs w:val="24"/>
          <w:lang w:val="sr-Cyrl-CS"/>
        </w:rPr>
        <w:t xml:space="preserve">који наступа као а) </w:t>
      </w:r>
      <w:r w:rsidRPr="00847C35">
        <w:rPr>
          <w:rFonts w:eastAsia="TimesNewRomanPSMT"/>
          <w:bCs/>
          <w:sz w:val="24"/>
          <w:szCs w:val="24"/>
          <w:lang w:val="sr-Cyrl-RS"/>
        </w:rPr>
        <w:t>члан групе понуђача,</w:t>
      </w:r>
      <w:r w:rsidRPr="00847C35">
        <w:rPr>
          <w:rFonts w:eastAsia="TimesNewRomanPSMT"/>
          <w:bCs/>
          <w:sz w:val="24"/>
          <w:szCs w:val="24"/>
          <w:lang w:val="sr-Cyrl-CS"/>
        </w:rPr>
        <w:t xml:space="preserve"> б) </w:t>
      </w:r>
      <w:r w:rsidRPr="00847C35">
        <w:rPr>
          <w:rFonts w:eastAsia="TimesNewRomanPSMT"/>
          <w:bCs/>
          <w:sz w:val="24"/>
          <w:szCs w:val="24"/>
          <w:lang w:val="sr-Cyrl-RS"/>
        </w:rPr>
        <w:t>подизвођач</w:t>
      </w:r>
      <w:r w:rsidRPr="00847C35">
        <w:rPr>
          <w:rFonts w:eastAsia="TimesNewRomanPSMT"/>
          <w:bCs/>
          <w:sz w:val="24"/>
          <w:szCs w:val="24"/>
          <w:lang w:val="sr-Cyrl-CS"/>
        </w:rPr>
        <w:t xml:space="preserve"> (</w:t>
      </w:r>
      <w:r w:rsidRPr="00847C35">
        <w:rPr>
          <w:rFonts w:eastAsia="TimesNewRomanPSMT"/>
          <w:bCs/>
          <w:sz w:val="24"/>
          <w:szCs w:val="24"/>
          <w:u w:val="single"/>
          <w:lang w:val="sr-Cyrl-RS"/>
        </w:rPr>
        <w:t xml:space="preserve">заокружити </w:t>
      </w:r>
      <w:r w:rsidRPr="00847C35">
        <w:rPr>
          <w:rFonts w:eastAsia="TimesNewRomanPSMT"/>
          <w:bCs/>
          <w:sz w:val="24"/>
          <w:szCs w:val="24"/>
          <w:u w:val="single"/>
          <w:lang w:val="sr-Cyrl-CS"/>
        </w:rPr>
        <w:t>а или б сходно статусу</w:t>
      </w:r>
      <w:r w:rsidRPr="00847C35">
        <w:rPr>
          <w:rFonts w:eastAsia="TimesNewRomanPSMT"/>
          <w:bCs/>
          <w:sz w:val="24"/>
          <w:szCs w:val="24"/>
          <w:lang w:val="sr-Cyrl-RS"/>
        </w:rPr>
        <w:t>)</w:t>
      </w: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RS"/>
        </w:rPr>
        <w:t xml:space="preserve">(у даљем тексту: </w:t>
      </w:r>
      <w:r w:rsidRPr="00847C35">
        <w:rPr>
          <w:rFonts w:eastAsia="TimesNewRomanPSMT"/>
          <w:b/>
          <w:bCs/>
          <w:sz w:val="24"/>
          <w:szCs w:val="24"/>
          <w:lang w:val="sr-Cyrl-CS"/>
        </w:rPr>
        <w:t>Добављач</w:t>
      </w:r>
      <w:r w:rsidRPr="00847C35">
        <w:rPr>
          <w:rFonts w:eastAsia="TimesNewRomanPSMT"/>
          <w:bCs/>
          <w:sz w:val="24"/>
          <w:szCs w:val="24"/>
          <w:lang w:val="sr-Cyrl-RS"/>
        </w:rPr>
        <w:t>).</w:t>
      </w:r>
    </w:p>
    <w:p w:rsidR="007F7B46" w:rsidRPr="00847C35" w:rsidRDefault="007F7B46" w:rsidP="00F62FE3">
      <w:pPr>
        <w:ind w:firstLine="720"/>
        <w:jc w:val="both"/>
        <w:rPr>
          <w:i/>
          <w:sz w:val="22"/>
          <w:szCs w:val="22"/>
          <w:lang w:val="sr-Cyrl-CS"/>
        </w:rPr>
      </w:pPr>
    </w:p>
    <w:p w:rsidR="001A6BFA" w:rsidRPr="00847C35" w:rsidRDefault="001A6BFA" w:rsidP="00B276CD">
      <w:pPr>
        <w:jc w:val="both"/>
        <w:rPr>
          <w:i/>
          <w:sz w:val="22"/>
          <w:szCs w:val="22"/>
          <w:lang w:val="sr-Cyrl-CS"/>
        </w:rPr>
      </w:pPr>
      <w:r w:rsidRPr="00847C35">
        <w:rPr>
          <w:i/>
          <w:sz w:val="22"/>
          <w:szCs w:val="22"/>
          <w:lang w:val="sr-Cyrl-RS"/>
        </w:rPr>
        <w:t>Напомена:</w:t>
      </w:r>
      <w:r w:rsidRPr="00847C35">
        <w:rPr>
          <w:i/>
          <w:sz w:val="22"/>
          <w:szCs w:val="22"/>
          <w:lang w:val="sr-Cyrl-CS"/>
        </w:rPr>
        <w:t xml:space="preserve"> </w:t>
      </w:r>
      <w:r w:rsidRPr="00847C35">
        <w:rPr>
          <w:i/>
          <w:sz w:val="22"/>
          <w:szCs w:val="22"/>
          <w:lang w:val="sr-Cyrl-RS"/>
        </w:rPr>
        <w:t xml:space="preserve">Позиције </w:t>
      </w:r>
      <w:r w:rsidRPr="00847C35">
        <w:rPr>
          <w:i/>
          <w:sz w:val="22"/>
          <w:szCs w:val="22"/>
          <w:lang w:val="sr-Cyrl-CS"/>
        </w:rPr>
        <w:t xml:space="preserve">2/1, 2/2 </w:t>
      </w:r>
      <w:r w:rsidRPr="00847C35">
        <w:rPr>
          <w:i/>
          <w:sz w:val="22"/>
          <w:szCs w:val="22"/>
          <w:lang w:val="sr-Cyrl-RS"/>
        </w:rPr>
        <w:t xml:space="preserve">попуњавају чланови групе понуђача у случају </w:t>
      </w:r>
      <w:r w:rsidRPr="00847C35">
        <w:rPr>
          <w:i/>
          <w:sz w:val="22"/>
          <w:szCs w:val="22"/>
          <w:lang w:val="sr-Cyrl-CS"/>
        </w:rPr>
        <w:t xml:space="preserve">да </w:t>
      </w:r>
      <w:r w:rsidRPr="00847C35">
        <w:rPr>
          <w:i/>
          <w:sz w:val="22"/>
          <w:szCs w:val="22"/>
          <w:lang w:val="sr-Cyrl-RS"/>
        </w:rPr>
        <w:t>понуд</w:t>
      </w:r>
      <w:r w:rsidRPr="00847C35">
        <w:rPr>
          <w:i/>
          <w:sz w:val="22"/>
          <w:szCs w:val="22"/>
          <w:lang w:val="sr-Cyrl-CS"/>
        </w:rPr>
        <w:t>у</w:t>
      </w:r>
      <w:r w:rsidRPr="00847C35">
        <w:rPr>
          <w:i/>
          <w:sz w:val="22"/>
          <w:szCs w:val="22"/>
          <w:lang w:val="sr-Cyrl-RS"/>
        </w:rPr>
        <w:t xml:space="preserve"> </w:t>
      </w:r>
      <w:r w:rsidRPr="00847C35">
        <w:rPr>
          <w:i/>
          <w:sz w:val="22"/>
          <w:szCs w:val="22"/>
          <w:lang w:val="sr-Cyrl-CS"/>
        </w:rPr>
        <w:t xml:space="preserve">подноси група понуђача </w:t>
      </w:r>
      <w:r w:rsidRPr="00847C35">
        <w:rPr>
          <w:i/>
          <w:sz w:val="22"/>
          <w:szCs w:val="22"/>
          <w:lang w:val="sr-Cyrl-RS"/>
        </w:rPr>
        <w:t>односно подизвођач/и уколико је ангажован за реализацију уговора. У том случају треба да назначе свој статус</w:t>
      </w:r>
      <w:r w:rsidRPr="00847C35">
        <w:rPr>
          <w:i/>
          <w:sz w:val="22"/>
          <w:szCs w:val="22"/>
          <w:lang w:val="sr-Cyrl-CS"/>
        </w:rPr>
        <w:t xml:space="preserve"> заокруживањем а) или б). У случају подношења понуде од стране групе понуђача подаци за носиоца посла се у</w:t>
      </w:r>
      <w:r w:rsidRPr="00847C35">
        <w:rPr>
          <w:i/>
          <w:sz w:val="22"/>
          <w:szCs w:val="22"/>
          <w:lang w:val="sr-Cyrl-RS"/>
        </w:rPr>
        <w:t>п</w:t>
      </w:r>
      <w:r w:rsidRPr="00847C35">
        <w:rPr>
          <w:i/>
          <w:sz w:val="22"/>
          <w:szCs w:val="22"/>
          <w:lang w:val="sr-Cyrl-CS"/>
        </w:rPr>
        <w:t>исују у позицији</w:t>
      </w:r>
      <w:r w:rsidRPr="00847C35">
        <w:rPr>
          <w:b/>
          <w:i/>
          <w:sz w:val="22"/>
          <w:szCs w:val="22"/>
          <w:lang w:val="sr-Cyrl-CS"/>
        </w:rPr>
        <w:t xml:space="preserve"> </w:t>
      </w:r>
      <w:r w:rsidRPr="00847C35">
        <w:rPr>
          <w:i/>
          <w:sz w:val="22"/>
          <w:szCs w:val="22"/>
          <w:lang w:val="sr-Cyrl-CS"/>
        </w:rPr>
        <w:t>2.</w:t>
      </w:r>
    </w:p>
    <w:p w:rsidR="00A931C4" w:rsidRPr="00847C35" w:rsidRDefault="00A931C4" w:rsidP="00F62FE3">
      <w:pPr>
        <w:ind w:firstLine="720"/>
        <w:jc w:val="both"/>
        <w:rPr>
          <w:i/>
          <w:sz w:val="22"/>
          <w:szCs w:val="22"/>
          <w:lang w:val="sr-Cyrl-CS"/>
        </w:rPr>
      </w:pPr>
    </w:p>
    <w:p w:rsidR="00033E0B" w:rsidRPr="00847C35" w:rsidRDefault="00033E0B" w:rsidP="00F62FE3">
      <w:pPr>
        <w:ind w:firstLine="720"/>
        <w:jc w:val="both"/>
        <w:rPr>
          <w:i/>
          <w:sz w:val="22"/>
          <w:szCs w:val="22"/>
          <w:lang w:val="sr-Cyrl-CS"/>
        </w:rPr>
      </w:pPr>
    </w:p>
    <w:p w:rsidR="00033E0B" w:rsidRDefault="00033E0B" w:rsidP="00F62FE3">
      <w:pPr>
        <w:ind w:firstLine="720"/>
        <w:jc w:val="both"/>
        <w:rPr>
          <w:i/>
          <w:sz w:val="22"/>
          <w:szCs w:val="22"/>
          <w:lang w:val="sr-Cyrl-CS"/>
        </w:rPr>
      </w:pPr>
    </w:p>
    <w:p w:rsidR="003E2DD9" w:rsidRDefault="003E2DD9" w:rsidP="00F62FE3">
      <w:pPr>
        <w:ind w:firstLine="720"/>
        <w:jc w:val="both"/>
        <w:rPr>
          <w:i/>
          <w:sz w:val="22"/>
          <w:szCs w:val="22"/>
          <w:lang w:val="sr-Cyrl-CS"/>
        </w:rPr>
      </w:pPr>
    </w:p>
    <w:p w:rsidR="003E2DD9" w:rsidRPr="00847C35" w:rsidRDefault="003E2DD9" w:rsidP="00F62FE3">
      <w:pPr>
        <w:ind w:firstLine="720"/>
        <w:jc w:val="both"/>
        <w:rPr>
          <w:i/>
          <w:sz w:val="22"/>
          <w:szCs w:val="22"/>
          <w:lang w:val="sr-Cyrl-CS"/>
        </w:rPr>
      </w:pPr>
    </w:p>
    <w:p w:rsidR="001A6BFA" w:rsidRPr="00847C35" w:rsidRDefault="001A6BFA" w:rsidP="00AB6758">
      <w:pPr>
        <w:jc w:val="center"/>
        <w:rPr>
          <w:rFonts w:eastAsia="ヒラギノ角ゴ Pro W3"/>
          <w:sz w:val="24"/>
          <w:szCs w:val="24"/>
        </w:rPr>
      </w:pPr>
      <w:r w:rsidRPr="00847C35">
        <w:rPr>
          <w:rFonts w:eastAsia="ヒラギノ角ゴ Pro W3"/>
          <w:sz w:val="24"/>
          <w:szCs w:val="24"/>
        </w:rPr>
        <w:t>ОСНОВ УГОВОРА</w:t>
      </w:r>
    </w:p>
    <w:p w:rsidR="001A6BFA" w:rsidRPr="00847C35" w:rsidRDefault="001A6BFA" w:rsidP="00AB6758">
      <w:pPr>
        <w:jc w:val="center"/>
        <w:rPr>
          <w:rFonts w:eastAsia="ヒラギノ角ゴ Pro W3"/>
          <w:sz w:val="24"/>
          <w:szCs w:val="24"/>
        </w:rPr>
      </w:pPr>
      <w:r w:rsidRPr="00847C35">
        <w:rPr>
          <w:rFonts w:eastAsia="ヒラギノ角ゴ Pro W3"/>
          <w:sz w:val="24"/>
          <w:szCs w:val="24"/>
        </w:rPr>
        <w:t>Члан 1.</w:t>
      </w:r>
    </w:p>
    <w:p w:rsidR="001A6BFA" w:rsidRPr="00847C35" w:rsidRDefault="001A6BFA" w:rsidP="008257CA">
      <w:pPr>
        <w:widowControl w:val="0"/>
        <w:autoSpaceDE w:val="0"/>
        <w:autoSpaceDN w:val="0"/>
        <w:adjustRightInd w:val="0"/>
        <w:ind w:firstLine="720"/>
        <w:jc w:val="both"/>
        <w:rPr>
          <w:rFonts w:eastAsia="ヒラギノ角ゴ Pro W3"/>
          <w:sz w:val="24"/>
          <w:szCs w:val="24"/>
          <w:lang w:val="sr-Cyrl-CS"/>
        </w:rPr>
      </w:pPr>
      <w:r w:rsidRPr="00847C35">
        <w:rPr>
          <w:rFonts w:eastAsia="ヒラギノ角ゴ Pro W3"/>
          <w:sz w:val="24"/>
          <w:szCs w:val="24"/>
          <w:lang w:val="sr-Cyrl-RS"/>
        </w:rPr>
        <w:t>Јавна набавка мале вредности</w:t>
      </w:r>
      <w:r w:rsidR="00AB6758" w:rsidRPr="00847C35">
        <w:rPr>
          <w:rFonts w:eastAsia="ヒラギノ角ゴ Pro W3"/>
          <w:sz w:val="24"/>
          <w:szCs w:val="24"/>
          <w:lang w:val="sr-Latn-RS"/>
        </w:rPr>
        <w:t xml:space="preserve"> - </w:t>
      </w:r>
      <w:r w:rsidRPr="00847C35">
        <w:rPr>
          <w:rFonts w:eastAsia="ヒラギノ角ゴ Pro W3"/>
          <w:sz w:val="24"/>
          <w:szCs w:val="24"/>
          <w:lang w:val="sr-Cyrl-RS"/>
        </w:rPr>
        <w:t xml:space="preserve"> </w:t>
      </w:r>
      <w:r w:rsidR="008257CA" w:rsidRPr="00847C35">
        <w:rPr>
          <w:rFonts w:eastAsia="ヒラギノ角ゴ Pro W3"/>
          <w:sz w:val="24"/>
          <w:szCs w:val="24"/>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AB6758" w:rsidRPr="00847C35">
        <w:rPr>
          <w:rFonts w:eastAsia="ヒラギノ角ゴ Pro W3"/>
          <w:sz w:val="24"/>
          <w:szCs w:val="24"/>
          <w:lang w:val="sr-Latn-RS"/>
        </w:rPr>
        <w:t>,</w:t>
      </w:r>
      <w:r w:rsidR="00AB6758" w:rsidRPr="00847C35">
        <w:rPr>
          <w:rFonts w:eastAsia="ヒラギノ角ゴ Pro W3"/>
          <w:sz w:val="24"/>
          <w:szCs w:val="24"/>
          <w:lang w:val="sr-Cyrl-RS"/>
        </w:rPr>
        <w:t xml:space="preserve"> </w:t>
      </w:r>
      <w:r w:rsidRPr="00847C35">
        <w:rPr>
          <w:rFonts w:eastAsia="ヒラギノ角ゴ Pro W3"/>
          <w:sz w:val="24"/>
          <w:szCs w:val="24"/>
          <w:lang w:val="sr-Cyrl-RS"/>
        </w:rPr>
        <w:t>број</w:t>
      </w:r>
      <w:r w:rsidRPr="00847C35">
        <w:rPr>
          <w:sz w:val="24"/>
          <w:szCs w:val="24"/>
          <w:lang w:val="sr-Latn-RS"/>
        </w:rPr>
        <w:t xml:space="preserve"> </w:t>
      </w:r>
      <w:r w:rsidRPr="00847C35">
        <w:rPr>
          <w:sz w:val="24"/>
          <w:szCs w:val="24"/>
          <w:lang w:val="sr-Cyrl-CS"/>
        </w:rPr>
        <w:t xml:space="preserve">ЈН МВ </w:t>
      </w:r>
      <w:r w:rsidR="005E25BB">
        <w:rPr>
          <w:sz w:val="24"/>
          <w:szCs w:val="24"/>
          <w:lang w:val="sr-Latn-RS"/>
        </w:rPr>
        <w:t xml:space="preserve"> 18</w:t>
      </w:r>
      <w:r w:rsidR="00EC067A" w:rsidRPr="00145972">
        <w:rPr>
          <w:sz w:val="24"/>
          <w:szCs w:val="24"/>
          <w:lang w:val="sr-Latn-RS"/>
        </w:rPr>
        <w:t>/</w:t>
      </w:r>
      <w:r w:rsidR="00EC067A">
        <w:rPr>
          <w:sz w:val="24"/>
          <w:szCs w:val="24"/>
          <w:lang w:val="sr-Latn-RS"/>
        </w:rPr>
        <w:t>2019</w:t>
      </w:r>
      <w:r w:rsidRPr="00847C35">
        <w:rPr>
          <w:sz w:val="24"/>
          <w:szCs w:val="24"/>
          <w:lang w:val="sr-Cyrl-CS"/>
        </w:rPr>
        <w:t>, коју је Наручилац спровео у складу са чланом 39. став 1. Закона о јавним набавкама („Сл. гласник РС“ број 124/12,</w:t>
      </w:r>
      <w:r w:rsidRPr="00847C35">
        <w:rPr>
          <w:sz w:val="24"/>
          <w:szCs w:val="24"/>
        </w:rPr>
        <w:t xml:space="preserve"> 14/15 </w:t>
      </w:r>
      <w:r w:rsidRPr="00847C35">
        <w:rPr>
          <w:sz w:val="24"/>
          <w:szCs w:val="24"/>
          <w:lang w:val="sr-Cyrl-RS"/>
        </w:rPr>
        <w:t>и 68/15</w:t>
      </w:r>
      <w:r w:rsidRPr="00847C35">
        <w:rPr>
          <w:sz w:val="24"/>
          <w:szCs w:val="24"/>
          <w:lang w:val="sr-Cyrl-CS"/>
        </w:rPr>
        <w:t>) (у даљем тексту: ЗЈН).</w:t>
      </w:r>
    </w:p>
    <w:p w:rsidR="001A6BFA" w:rsidRPr="00847C35" w:rsidRDefault="001A6BFA" w:rsidP="001A6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847C35">
        <w:rPr>
          <w:rFonts w:eastAsia="ヒラギノ角ゴ Pro W3"/>
          <w:sz w:val="24"/>
          <w:szCs w:val="24"/>
          <w:lang w:val="sr-Cyrl-RS"/>
        </w:rPr>
        <w:t>Одлука о додели уговора број: ____________________ од ____________ године (</w:t>
      </w:r>
      <w:r w:rsidRPr="00847C35">
        <w:rPr>
          <w:rFonts w:eastAsia="ヒラギノ角ゴ Pro W3"/>
          <w:i/>
          <w:sz w:val="24"/>
          <w:szCs w:val="24"/>
          <w:lang w:val="sr-Cyrl-RS"/>
        </w:rPr>
        <w:t>понуђач не уписује овај податак</w:t>
      </w:r>
      <w:r w:rsidRPr="00847C35">
        <w:rPr>
          <w:rFonts w:eastAsia="ヒラギノ角ゴ Pro W3"/>
          <w:sz w:val="24"/>
          <w:szCs w:val="24"/>
          <w:lang w:val="sr-Cyrl-RS"/>
        </w:rPr>
        <w:t>)</w:t>
      </w:r>
      <w:r w:rsidRPr="00847C35">
        <w:rPr>
          <w:rFonts w:eastAsia="ヒラギノ角ゴ Pro W3"/>
          <w:sz w:val="24"/>
          <w:szCs w:val="24"/>
          <w:lang w:val="sr-Latn-RS"/>
        </w:rPr>
        <w:t>.</w:t>
      </w:r>
    </w:p>
    <w:p w:rsidR="001A6BFA" w:rsidRPr="00847C35" w:rsidRDefault="001A6BFA" w:rsidP="001A6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3E2DD9"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ПРЕДМЕТ УГОВОРА</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sidRPr="00847C35">
        <w:rPr>
          <w:rFonts w:eastAsia="ヒラギノ角ゴ Pro W3"/>
          <w:sz w:val="24"/>
          <w:szCs w:val="24"/>
          <w:lang w:val="sr-Cyrl-RS"/>
        </w:rPr>
        <w:t>Члан 2.</w:t>
      </w:r>
    </w:p>
    <w:p w:rsidR="008257CA" w:rsidRPr="00847C35" w:rsidRDefault="008257CA" w:rsidP="008257CA">
      <w:pPr>
        <w:tabs>
          <w:tab w:val="left" w:pos="0"/>
        </w:tabs>
        <w:ind w:firstLine="720"/>
        <w:jc w:val="both"/>
        <w:rPr>
          <w:sz w:val="24"/>
          <w:szCs w:val="24"/>
        </w:rPr>
      </w:pPr>
      <w:r w:rsidRPr="00847C35">
        <w:rPr>
          <w:sz w:val="24"/>
          <w:szCs w:val="24"/>
          <w:lang w:val="sr-Cyrl-RS" w:eastAsia="ar-SA"/>
        </w:rPr>
        <w:t xml:space="preserve">Уредбом о условима и начину доделе и коришћења средстава за подстицање унапређења туристичког промета домаћих туриста на територији  Републике </w:t>
      </w:r>
      <w:r w:rsidRPr="00F50489">
        <w:rPr>
          <w:sz w:val="24"/>
          <w:szCs w:val="24"/>
          <w:lang w:val="sr-Cyrl-RS" w:eastAsia="ar-SA"/>
        </w:rPr>
        <w:t>Србијe, („Службени гласник  РС</w:t>
      </w:r>
      <w:r w:rsidR="00302AF3" w:rsidRPr="00F50489">
        <w:rPr>
          <w:sz w:val="24"/>
          <w:szCs w:val="24"/>
          <w:lang w:val="sr-Cyrl-RS" w:eastAsia="ar-SA"/>
        </w:rPr>
        <w:t>ˮ</w:t>
      </w:r>
      <w:r w:rsidRPr="00220BA4">
        <w:rPr>
          <w:sz w:val="24"/>
          <w:szCs w:val="24"/>
          <w:lang w:val="sr-Cyrl-RS" w:eastAsia="ar-SA"/>
        </w:rPr>
        <w:t xml:space="preserve">, број </w:t>
      </w:r>
      <w:r w:rsidR="00220BA4" w:rsidRPr="00220BA4">
        <w:rPr>
          <w:sz w:val="24"/>
          <w:szCs w:val="24"/>
          <w:lang w:val="sr-Cyrl-RS" w:eastAsia="ar-SA"/>
        </w:rPr>
        <w:t>104/18</w:t>
      </w:r>
      <w:r w:rsidRPr="00220BA4">
        <w:rPr>
          <w:sz w:val="24"/>
          <w:szCs w:val="24"/>
        </w:rPr>
        <w:t>,</w:t>
      </w:r>
      <w:r w:rsidRPr="00F50489">
        <w:rPr>
          <w:sz w:val="24"/>
          <w:szCs w:val="24"/>
        </w:rPr>
        <w:t xml:space="preserve"> у даљем тексту: Уредба),</w:t>
      </w:r>
      <w:r w:rsidRPr="00847C35">
        <w:rPr>
          <w:sz w:val="24"/>
          <w:szCs w:val="24"/>
        </w:rPr>
        <w:t xml:space="preserve"> предвиђено је да се подстицање развоја домаћег туризма спроводи кроз доделу ваучера за субвенционисано коришћење услуге смештаја у угоститељским објектима (у даљем тексту: ваучер), у трајању од најмање пет ноћења, а изван пребивалишта корисника ваучера. </w:t>
      </w:r>
    </w:p>
    <w:p w:rsidR="008257CA" w:rsidRPr="00847C35" w:rsidRDefault="008257CA" w:rsidP="008257CA">
      <w:pPr>
        <w:autoSpaceDE w:val="0"/>
        <w:autoSpaceDN w:val="0"/>
        <w:adjustRightInd w:val="0"/>
        <w:ind w:firstLine="684"/>
        <w:jc w:val="both"/>
        <w:rPr>
          <w:sz w:val="24"/>
          <w:szCs w:val="24"/>
          <w:lang w:val="sr-Cyrl-CS" w:eastAsia="sr-Cyrl-CS"/>
        </w:rPr>
      </w:pPr>
      <w:r w:rsidRPr="00847C35">
        <w:rPr>
          <w:sz w:val="24"/>
          <w:szCs w:val="24"/>
          <w:lang w:eastAsia="sr-Cyrl-CS"/>
        </w:rPr>
        <w:t xml:space="preserve">Предмет </w:t>
      </w:r>
      <w:r w:rsidRPr="00847C35">
        <w:rPr>
          <w:sz w:val="24"/>
          <w:szCs w:val="24"/>
          <w:lang w:val="sr-Cyrl-CS" w:eastAsia="sr-Cyrl-CS"/>
        </w:rPr>
        <w:t xml:space="preserve">ове </w:t>
      </w:r>
      <w:r w:rsidRPr="00847C35">
        <w:rPr>
          <w:sz w:val="24"/>
          <w:szCs w:val="24"/>
          <w:lang w:eastAsia="sr-Cyrl-CS"/>
        </w:rPr>
        <w:t xml:space="preserve">набавке је </w:t>
      </w:r>
      <w:r w:rsidRPr="00847C35">
        <w:rPr>
          <w:sz w:val="24"/>
          <w:szCs w:val="24"/>
        </w:rPr>
        <w:t>израд</w:t>
      </w:r>
      <w:r w:rsidRPr="00847C35">
        <w:rPr>
          <w:sz w:val="24"/>
          <w:szCs w:val="24"/>
          <w:lang w:val="sr-Cyrl-CS"/>
        </w:rPr>
        <w:t>а</w:t>
      </w:r>
      <w:r w:rsidRPr="00847C35">
        <w:rPr>
          <w:sz w:val="24"/>
          <w:szCs w:val="24"/>
        </w:rPr>
        <w:t xml:space="preserve"> дизајна и штампањ</w:t>
      </w:r>
      <w:r w:rsidRPr="00847C35">
        <w:rPr>
          <w:sz w:val="24"/>
          <w:szCs w:val="24"/>
          <w:lang w:val="sr-Cyrl-CS"/>
        </w:rPr>
        <w:t>а</w:t>
      </w:r>
      <w:r w:rsidRPr="00847C35">
        <w:rPr>
          <w:sz w:val="24"/>
          <w:szCs w:val="24"/>
        </w:rPr>
        <w:t xml:space="preserve"> ваучера са воденим жигом и заштитом од фалсификовања</w:t>
      </w:r>
      <w:r w:rsidRPr="00847C35">
        <w:rPr>
          <w:sz w:val="24"/>
          <w:szCs w:val="24"/>
          <w:lang w:eastAsia="sr-Cyrl-CS"/>
        </w:rPr>
        <w:t xml:space="preserve"> </w:t>
      </w:r>
      <w:r w:rsidRPr="00847C35">
        <w:rPr>
          <w:sz w:val="24"/>
          <w:szCs w:val="24"/>
          <w:lang w:val="sr-Cyrl-CS" w:eastAsia="sr-Cyrl-CS"/>
        </w:rPr>
        <w:t>неопходних</w:t>
      </w:r>
      <w:r w:rsidRPr="00847C35">
        <w:rPr>
          <w:sz w:val="24"/>
          <w:szCs w:val="24"/>
          <w:lang w:eastAsia="sr-Cyrl-CS"/>
        </w:rPr>
        <w:t xml:space="preserve"> за </w:t>
      </w:r>
      <w:r w:rsidRPr="00847C35">
        <w:rPr>
          <w:sz w:val="24"/>
          <w:szCs w:val="24"/>
        </w:rPr>
        <w:t>остваривање права на субвенционисано коришћење услуга смештаја у угоститељским објектима</w:t>
      </w:r>
      <w:r w:rsidRPr="00847C35">
        <w:rPr>
          <w:sz w:val="24"/>
          <w:szCs w:val="24"/>
          <w:lang w:eastAsia="sr-Cyrl-CS"/>
        </w:rPr>
        <w:t xml:space="preserve"> који ће бити дистрибуирани </w:t>
      </w:r>
      <w:r w:rsidRPr="00847C35">
        <w:rPr>
          <w:sz w:val="24"/>
          <w:szCs w:val="24"/>
          <w:lang w:val="sr-Cyrl-RS" w:eastAsia="sr-Cyrl-CS"/>
        </w:rPr>
        <w:t>корисницима ваучера из члана 4. Уредбе</w:t>
      </w:r>
      <w:r w:rsidRPr="00847C35">
        <w:rPr>
          <w:sz w:val="24"/>
          <w:szCs w:val="24"/>
          <w:lang w:val="sr-Cyrl-CS" w:eastAsia="sr-Cyrl-CS"/>
        </w:rPr>
        <w:t>, а у складу са Уредбом</w:t>
      </w:r>
      <w:r w:rsidRPr="00847C35">
        <w:rPr>
          <w:sz w:val="24"/>
          <w:szCs w:val="24"/>
          <w:lang w:val="sr-Cyrl-RS" w:eastAsia="ar-SA"/>
        </w:rPr>
        <w:t xml:space="preserve"> и</w:t>
      </w:r>
      <w:r w:rsidRPr="00847C35">
        <w:rPr>
          <w:sz w:val="24"/>
          <w:szCs w:val="24"/>
          <w:lang w:val="sr-Cyrl-RS"/>
        </w:rPr>
        <w:t xml:space="preserve"> Техничком спецификацијом  за предметну јавну набавку, која је саставни део овог Уговора (Прилог 2) и свим другим захтевима Наручиоца за предметну јавну набавку.</w:t>
      </w:r>
    </w:p>
    <w:p w:rsidR="008257CA" w:rsidRPr="00847C35" w:rsidRDefault="008257CA" w:rsidP="008257CA">
      <w:pPr>
        <w:autoSpaceDE w:val="0"/>
        <w:autoSpaceDN w:val="0"/>
        <w:adjustRightInd w:val="0"/>
        <w:contextualSpacing/>
        <w:jc w:val="both"/>
        <w:rPr>
          <w:rFonts w:eastAsia="Calibri"/>
          <w:bCs/>
          <w:iCs/>
          <w:sz w:val="24"/>
          <w:szCs w:val="24"/>
          <w:lang w:val="sr-Cyrl-RS"/>
        </w:rPr>
      </w:pPr>
    </w:p>
    <w:p w:rsidR="008257CA" w:rsidRPr="00847C35" w:rsidRDefault="008257CA" w:rsidP="008257CA">
      <w:pPr>
        <w:tabs>
          <w:tab w:val="left" w:pos="1416"/>
        </w:tabs>
        <w:jc w:val="both"/>
        <w:rPr>
          <w:sz w:val="24"/>
          <w:szCs w:val="24"/>
          <w:lang w:val="ru-RU"/>
        </w:rPr>
      </w:pPr>
      <w:r w:rsidRPr="00847C35">
        <w:rPr>
          <w:rFonts w:eastAsia="Calibri"/>
          <w:sz w:val="24"/>
          <w:szCs w:val="24"/>
          <w:lang w:val="sr-Cyrl-RS"/>
        </w:rPr>
        <w:t xml:space="preserve">          Добављач</w:t>
      </w:r>
      <w:r w:rsidRPr="00847C35">
        <w:rPr>
          <w:rFonts w:eastAsia="Calibri"/>
          <w:sz w:val="24"/>
          <w:szCs w:val="24"/>
        </w:rPr>
        <w:t xml:space="preserve"> </w:t>
      </w:r>
      <w:r w:rsidRPr="00847C35">
        <w:rPr>
          <w:rFonts w:eastAsia="ヒラギノ角ゴ Pro W3"/>
          <w:sz w:val="24"/>
          <w:szCs w:val="24"/>
          <w:lang w:val="sr-Cyrl-RS"/>
        </w:rPr>
        <w:t>је доставио Понуду број</w:t>
      </w:r>
      <w:r w:rsidR="00446195">
        <w:rPr>
          <w:sz w:val="24"/>
          <w:szCs w:val="24"/>
          <w:lang w:val="sr-Cyrl-RS"/>
        </w:rPr>
        <w:t xml:space="preserve"> _______ од __________</w:t>
      </w:r>
      <w:r w:rsidR="00EC067A">
        <w:rPr>
          <w:sz w:val="24"/>
          <w:szCs w:val="24"/>
          <w:lang w:val="sr-Cyrl-RS"/>
        </w:rPr>
        <w:t>.2019</w:t>
      </w:r>
      <w:r w:rsidRPr="00847C35">
        <w:rPr>
          <w:sz w:val="24"/>
          <w:szCs w:val="24"/>
          <w:lang w:val="sr-Cyrl-RS"/>
        </w:rPr>
        <w:t xml:space="preserve">. </w:t>
      </w:r>
      <w:r w:rsidRPr="00847C35">
        <w:rPr>
          <w:sz w:val="24"/>
          <w:szCs w:val="24"/>
          <w:lang w:val="ru-RU"/>
        </w:rPr>
        <w:t>године,</w:t>
      </w:r>
      <w:r w:rsidRPr="00847C35">
        <w:rPr>
          <w:rFonts w:eastAsia="ヒラギノ角ゴ Pro W3"/>
          <w:sz w:val="24"/>
          <w:szCs w:val="24"/>
          <w:lang w:val="sr-Cyrl-RS"/>
        </w:rPr>
        <w:t>(у даљем тексту: Понуда), која је  саставни део овог уговора (Прилог 1).</w:t>
      </w:r>
    </w:p>
    <w:p w:rsidR="008257CA"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p>
    <w:p w:rsidR="003E2DD9" w:rsidRPr="00847C35"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 xml:space="preserve">МЕРЕ ЗАШТИТЕ ОД ЗЛОУПОТРЕБЕ </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sidRPr="00847C35">
        <w:rPr>
          <w:rFonts w:eastAsia="ヒラギノ角ゴ Pro W3"/>
          <w:sz w:val="24"/>
          <w:szCs w:val="24"/>
          <w:lang w:val="sr-Cyrl-RS"/>
        </w:rPr>
        <w:t>Члан 3.</w:t>
      </w:r>
    </w:p>
    <w:p w:rsidR="008257CA" w:rsidRPr="00847C35" w:rsidRDefault="008257CA" w:rsidP="008257CA">
      <w:pPr>
        <w:autoSpaceDE w:val="0"/>
        <w:autoSpaceDN w:val="0"/>
        <w:adjustRightInd w:val="0"/>
        <w:ind w:firstLine="684"/>
        <w:jc w:val="both"/>
        <w:rPr>
          <w:sz w:val="24"/>
          <w:szCs w:val="24"/>
          <w:lang w:val="sr-Cyrl-CS" w:eastAsia="sr-Cyrl-CS"/>
        </w:rPr>
      </w:pPr>
      <w:r w:rsidRPr="00847C35">
        <w:rPr>
          <w:sz w:val="24"/>
          <w:szCs w:val="24"/>
          <w:lang w:eastAsia="sr-Cyrl-CS"/>
        </w:rPr>
        <w:t xml:space="preserve">Како би се спречила злоупотреба ваучера, односно њихово умножавање, копирање или фалсификовање, потребно је да се </w:t>
      </w:r>
      <w:r w:rsidRPr="00847C35">
        <w:rPr>
          <w:sz w:val="24"/>
          <w:szCs w:val="24"/>
          <w:lang w:val="sr-Cyrl-CS" w:eastAsia="sr-Cyrl-CS"/>
        </w:rPr>
        <w:t xml:space="preserve">ваучери израде </w:t>
      </w:r>
      <w:r w:rsidRPr="00847C35">
        <w:rPr>
          <w:sz w:val="24"/>
          <w:szCs w:val="24"/>
          <w:lang w:eastAsia="sr-Cyrl-CS"/>
        </w:rPr>
        <w:t>на папиру који омогућава максимал</w:t>
      </w:r>
      <w:r w:rsidRPr="00847C35">
        <w:rPr>
          <w:sz w:val="24"/>
          <w:szCs w:val="24"/>
          <w:lang w:val="sr-Cyrl-CS" w:eastAsia="sr-Cyrl-CS"/>
        </w:rPr>
        <w:t>ну</w:t>
      </w:r>
      <w:r w:rsidRPr="00847C35">
        <w:rPr>
          <w:sz w:val="24"/>
          <w:szCs w:val="24"/>
          <w:lang w:eastAsia="sr-Cyrl-CS"/>
        </w:rPr>
        <w:t xml:space="preserve"> заштит</w:t>
      </w:r>
      <w:r w:rsidRPr="00847C35">
        <w:rPr>
          <w:sz w:val="24"/>
          <w:szCs w:val="24"/>
          <w:lang w:val="sr-Cyrl-CS" w:eastAsia="sr-Cyrl-CS"/>
        </w:rPr>
        <w:t>у</w:t>
      </w:r>
      <w:r w:rsidRPr="00847C35">
        <w:rPr>
          <w:sz w:val="24"/>
          <w:szCs w:val="24"/>
          <w:lang w:eastAsia="sr-Cyrl-CS"/>
        </w:rPr>
        <w:t xml:space="preserve"> од наведеног. </w:t>
      </w:r>
    </w:p>
    <w:p w:rsidR="008257CA" w:rsidRPr="00847C35" w:rsidRDefault="008257CA" w:rsidP="008257CA">
      <w:pPr>
        <w:autoSpaceDE w:val="0"/>
        <w:autoSpaceDN w:val="0"/>
        <w:adjustRightInd w:val="0"/>
        <w:ind w:firstLine="684"/>
        <w:jc w:val="both"/>
        <w:rPr>
          <w:sz w:val="24"/>
          <w:szCs w:val="24"/>
          <w:lang w:eastAsia="sr-Cyrl-CS"/>
        </w:rPr>
      </w:pPr>
      <w:r w:rsidRPr="00847C35">
        <w:rPr>
          <w:sz w:val="24"/>
          <w:szCs w:val="24"/>
          <w:lang w:eastAsia="sr-Cyrl-CS"/>
        </w:rPr>
        <w:t>На тај начин штите се интереси корисника ваучера, државе и пружаоца услуге смештаја који учествују у реализацији предмета Уредбе.</w:t>
      </w:r>
    </w:p>
    <w:p w:rsidR="00033E0B" w:rsidRPr="00847C35" w:rsidRDefault="00033E0B" w:rsidP="008257CA">
      <w:pPr>
        <w:autoSpaceDE w:val="0"/>
        <w:autoSpaceDN w:val="0"/>
        <w:adjustRightInd w:val="0"/>
        <w:ind w:firstLine="684"/>
        <w:jc w:val="both"/>
        <w:rPr>
          <w:rFonts w:ascii="Calibri" w:hAnsi="Calibri"/>
          <w:sz w:val="24"/>
          <w:szCs w:val="24"/>
          <w:lang w:eastAsia="sr-Cyrl-CS"/>
        </w:rPr>
      </w:pPr>
    </w:p>
    <w:p w:rsidR="00033E0B" w:rsidRPr="00847C35" w:rsidRDefault="00033E0B" w:rsidP="008257CA">
      <w:pPr>
        <w:autoSpaceDE w:val="0"/>
        <w:autoSpaceDN w:val="0"/>
        <w:adjustRightInd w:val="0"/>
        <w:ind w:firstLine="684"/>
        <w:jc w:val="both"/>
        <w:rPr>
          <w:rFonts w:ascii="Calibri" w:hAnsi="Calibri"/>
          <w:sz w:val="24"/>
          <w:szCs w:val="24"/>
          <w:lang w:eastAsia="sr-Cyrl-CS"/>
        </w:rPr>
      </w:pPr>
    </w:p>
    <w:p w:rsidR="008257CA" w:rsidRPr="00847C35" w:rsidRDefault="008257CA" w:rsidP="008257CA">
      <w:pPr>
        <w:autoSpaceDE w:val="0"/>
        <w:autoSpaceDN w:val="0"/>
        <w:adjustRightInd w:val="0"/>
        <w:ind w:firstLine="684"/>
        <w:jc w:val="both"/>
        <w:rPr>
          <w:sz w:val="24"/>
          <w:szCs w:val="24"/>
          <w:lang w:val="sr-Cyrl-RS" w:eastAsia="sr-Cyrl-CS"/>
        </w:rPr>
      </w:pPr>
      <w:r w:rsidRPr="00847C35">
        <w:rPr>
          <w:sz w:val="24"/>
          <w:szCs w:val="24"/>
          <w:lang w:eastAsia="sr-Cyrl-CS"/>
        </w:rPr>
        <w:t xml:space="preserve">   КАРАКТЕРИСТИКЕ ВАУЧЕРА - ИЗГЛЕД, САДРЖАЈ, КВАЛИТЕТ И </w:t>
      </w:r>
      <w:r w:rsidRPr="00847C35">
        <w:rPr>
          <w:sz w:val="24"/>
          <w:szCs w:val="24"/>
          <w:lang w:val="sr-Cyrl-RS" w:eastAsia="sr-Cyrl-CS"/>
        </w:rPr>
        <w:t xml:space="preserve">        </w:t>
      </w:r>
    </w:p>
    <w:p w:rsidR="008257CA" w:rsidRPr="00847C35" w:rsidRDefault="008257CA" w:rsidP="008257CA">
      <w:pPr>
        <w:autoSpaceDE w:val="0"/>
        <w:autoSpaceDN w:val="0"/>
        <w:adjustRightInd w:val="0"/>
        <w:ind w:firstLine="684"/>
        <w:jc w:val="both"/>
        <w:rPr>
          <w:sz w:val="24"/>
          <w:szCs w:val="24"/>
          <w:lang w:eastAsia="sr-Cyrl-CS"/>
        </w:rPr>
      </w:pPr>
      <w:r w:rsidRPr="00847C35">
        <w:rPr>
          <w:sz w:val="24"/>
          <w:szCs w:val="24"/>
          <w:lang w:val="sr-Cyrl-RS" w:eastAsia="sr-Cyrl-CS"/>
        </w:rPr>
        <w:t xml:space="preserve">                                                 </w:t>
      </w:r>
      <w:r w:rsidRPr="00847C35">
        <w:rPr>
          <w:sz w:val="24"/>
          <w:szCs w:val="24"/>
          <w:lang w:eastAsia="sr-Cyrl-CS"/>
        </w:rPr>
        <w:t>КОЛИЧИНА</w:t>
      </w:r>
    </w:p>
    <w:p w:rsidR="008257CA" w:rsidRPr="00847C35" w:rsidRDefault="008257CA" w:rsidP="008257CA">
      <w:pPr>
        <w:tabs>
          <w:tab w:val="left" w:pos="3969"/>
        </w:tabs>
        <w:autoSpaceDE w:val="0"/>
        <w:autoSpaceDN w:val="0"/>
        <w:adjustRightInd w:val="0"/>
        <w:ind w:firstLine="684"/>
        <w:jc w:val="both"/>
        <w:rPr>
          <w:sz w:val="24"/>
          <w:szCs w:val="24"/>
          <w:lang w:val="sr-Cyrl-RS" w:eastAsia="sr-Cyrl-CS"/>
        </w:rPr>
      </w:pPr>
      <w:r w:rsidRPr="00847C35">
        <w:rPr>
          <w:b/>
          <w:sz w:val="24"/>
          <w:szCs w:val="24"/>
          <w:lang w:val="sr-Cyrl-RS" w:eastAsia="sr-Cyrl-CS"/>
        </w:rPr>
        <w:t xml:space="preserve">                                                      </w:t>
      </w:r>
      <w:r w:rsidRPr="00847C35">
        <w:rPr>
          <w:sz w:val="24"/>
          <w:szCs w:val="24"/>
          <w:lang w:val="sr-Cyrl-RS" w:eastAsia="sr-Cyrl-CS"/>
        </w:rPr>
        <w:t>Члан 4.</w:t>
      </w:r>
    </w:p>
    <w:p w:rsidR="008257CA" w:rsidRPr="00847C35" w:rsidRDefault="008257CA" w:rsidP="008257CA">
      <w:pPr>
        <w:autoSpaceDE w:val="0"/>
        <w:autoSpaceDN w:val="0"/>
        <w:adjustRightInd w:val="0"/>
        <w:ind w:firstLine="684"/>
        <w:jc w:val="both"/>
        <w:rPr>
          <w:sz w:val="24"/>
          <w:szCs w:val="24"/>
          <w:lang w:val="sr-Cyrl-CS" w:eastAsia="sr-Cyrl-CS"/>
        </w:rPr>
      </w:pPr>
      <w:r w:rsidRPr="00847C35">
        <w:rPr>
          <w:sz w:val="24"/>
          <w:szCs w:val="24"/>
          <w:lang w:val="sr-Cyrl-RS" w:eastAsia="sr-Cyrl-CS"/>
        </w:rPr>
        <w:t>Добављач</w:t>
      </w:r>
      <w:r w:rsidRPr="00847C35">
        <w:rPr>
          <w:sz w:val="24"/>
          <w:szCs w:val="24"/>
          <w:lang w:eastAsia="sr-Cyrl-CS"/>
        </w:rPr>
        <w:t xml:space="preserve"> је </w:t>
      </w:r>
      <w:r w:rsidRPr="00847C35">
        <w:rPr>
          <w:sz w:val="24"/>
          <w:szCs w:val="24"/>
          <w:lang w:val="sr-Cyrl-CS" w:eastAsia="sr-Cyrl-CS"/>
        </w:rPr>
        <w:t xml:space="preserve">у обавези </w:t>
      </w:r>
      <w:r w:rsidRPr="00847C35">
        <w:rPr>
          <w:sz w:val="24"/>
          <w:szCs w:val="24"/>
          <w:lang w:eastAsia="sr-Cyrl-CS"/>
        </w:rPr>
        <w:t xml:space="preserve">да </w:t>
      </w:r>
      <w:r w:rsidRPr="00847C35">
        <w:rPr>
          <w:sz w:val="24"/>
          <w:szCs w:val="24"/>
          <w:lang w:val="sr-Cyrl-CS" w:eastAsia="sr-Cyrl-CS"/>
        </w:rPr>
        <w:t xml:space="preserve">изради дизајн и одштампа </w:t>
      </w:r>
      <w:r w:rsidRPr="00847C35">
        <w:rPr>
          <w:sz w:val="24"/>
          <w:szCs w:val="24"/>
          <w:lang w:eastAsia="sr-Cyrl-CS"/>
        </w:rPr>
        <w:t xml:space="preserve">ваучере </w:t>
      </w:r>
      <w:r w:rsidRPr="00847C35">
        <w:rPr>
          <w:sz w:val="24"/>
          <w:szCs w:val="24"/>
          <w:lang w:val="sr-Cyrl-CS" w:eastAsia="sr-Cyrl-CS"/>
        </w:rPr>
        <w:t>са следећим карактеристикама:</w:t>
      </w:r>
    </w:p>
    <w:p w:rsidR="008257CA" w:rsidRPr="00847C35" w:rsidRDefault="008257CA" w:rsidP="008257CA">
      <w:pPr>
        <w:widowControl w:val="0"/>
        <w:tabs>
          <w:tab w:val="left" w:pos="1440"/>
        </w:tabs>
        <w:ind w:left="720"/>
        <w:contextualSpacing/>
        <w:jc w:val="both"/>
        <w:rPr>
          <w:rFonts w:eastAsia="Calibri"/>
          <w:sz w:val="24"/>
          <w:szCs w:val="24"/>
        </w:rPr>
      </w:pPr>
      <w:r w:rsidRPr="00847C35">
        <w:rPr>
          <w:rFonts w:eastAsia="Calibri"/>
          <w:b/>
          <w:i/>
          <w:sz w:val="24"/>
          <w:szCs w:val="24"/>
        </w:rPr>
        <w:t>Формат:</w:t>
      </w:r>
      <w:r w:rsidRPr="00847C35">
        <w:rPr>
          <w:rFonts w:eastAsia="Calibri"/>
          <w:sz w:val="24"/>
          <w:szCs w:val="24"/>
        </w:rPr>
        <w:t xml:space="preserve"> 210 х 95mm</w:t>
      </w:r>
    </w:p>
    <w:p w:rsidR="008257CA" w:rsidRPr="00847C35" w:rsidRDefault="008257CA" w:rsidP="008257CA">
      <w:pPr>
        <w:widowControl w:val="0"/>
        <w:tabs>
          <w:tab w:val="left" w:pos="0"/>
        </w:tabs>
        <w:ind w:left="720"/>
        <w:contextualSpacing/>
        <w:jc w:val="both"/>
        <w:rPr>
          <w:rFonts w:eastAsia="Calibri"/>
          <w:sz w:val="24"/>
          <w:szCs w:val="24"/>
        </w:rPr>
      </w:pPr>
      <w:r w:rsidRPr="00847C35">
        <w:rPr>
          <w:rFonts w:eastAsia="Calibri"/>
          <w:b/>
          <w:i/>
          <w:sz w:val="24"/>
          <w:szCs w:val="24"/>
        </w:rPr>
        <w:t>Штампа:</w:t>
      </w:r>
      <w:r w:rsidRPr="00847C35">
        <w:rPr>
          <w:rFonts w:eastAsia="Calibri"/>
          <w:sz w:val="24"/>
          <w:szCs w:val="24"/>
        </w:rPr>
        <w:t xml:space="preserve"> обострано, пун колор, варијабилна персонализована штампа (на сваком ваучеру мора бити одштампан сет података дефинисан </w:t>
      </w:r>
      <w:r w:rsidRPr="00847C35">
        <w:rPr>
          <w:rFonts w:eastAsia="Calibri"/>
          <w:sz w:val="22"/>
          <w:szCs w:val="22"/>
          <w:lang w:eastAsia="sr-Cyrl-CS"/>
        </w:rPr>
        <w:t xml:space="preserve">Уредбом, </w:t>
      </w:r>
      <w:r w:rsidRPr="00847C35">
        <w:rPr>
          <w:rFonts w:eastAsia="Calibri"/>
          <w:sz w:val="24"/>
          <w:szCs w:val="24"/>
        </w:rPr>
        <w:t>и то следећи подаци:</w:t>
      </w:r>
    </w:p>
    <w:p w:rsidR="008257CA" w:rsidRPr="00847C35" w:rsidRDefault="008257CA" w:rsidP="008257CA">
      <w:pPr>
        <w:ind w:firstLine="720"/>
        <w:jc w:val="both"/>
        <w:rPr>
          <w:sz w:val="24"/>
          <w:szCs w:val="24"/>
        </w:rPr>
      </w:pPr>
      <w:r w:rsidRPr="00847C35">
        <w:rPr>
          <w:sz w:val="24"/>
          <w:szCs w:val="24"/>
        </w:rPr>
        <w:t>а) Одштампани подаци:</w:t>
      </w:r>
    </w:p>
    <w:p w:rsidR="008257CA" w:rsidRPr="00847C35" w:rsidRDefault="008257CA" w:rsidP="008257CA">
      <w:pPr>
        <w:ind w:firstLine="720"/>
        <w:jc w:val="both"/>
        <w:rPr>
          <w:sz w:val="24"/>
          <w:szCs w:val="24"/>
        </w:rPr>
      </w:pPr>
      <w:r w:rsidRPr="00847C35">
        <w:rPr>
          <w:sz w:val="24"/>
          <w:szCs w:val="24"/>
        </w:rPr>
        <w:t>- намена: субвенционисано коришћење услуга смештаја у угоститељским објектима;</w:t>
      </w:r>
    </w:p>
    <w:p w:rsidR="008257CA" w:rsidRPr="00847C35" w:rsidRDefault="008257CA" w:rsidP="008257CA">
      <w:pPr>
        <w:ind w:firstLine="720"/>
        <w:jc w:val="both"/>
        <w:rPr>
          <w:sz w:val="24"/>
          <w:szCs w:val="24"/>
        </w:rPr>
      </w:pPr>
      <w:r w:rsidRPr="00847C35">
        <w:rPr>
          <w:sz w:val="24"/>
          <w:szCs w:val="24"/>
        </w:rPr>
        <w:t>- издавалац ваучера: Министарство трговине, туризма и телекомуникација;</w:t>
      </w:r>
    </w:p>
    <w:p w:rsidR="008257CA" w:rsidRPr="00847C35" w:rsidRDefault="008257CA" w:rsidP="008257CA">
      <w:pPr>
        <w:ind w:firstLine="720"/>
        <w:jc w:val="both"/>
        <w:rPr>
          <w:sz w:val="24"/>
          <w:szCs w:val="24"/>
        </w:rPr>
      </w:pPr>
      <w:r w:rsidRPr="00847C35">
        <w:rPr>
          <w:sz w:val="24"/>
          <w:szCs w:val="24"/>
        </w:rPr>
        <w:t>- новчана вредност: 5.000,00 динара;</w:t>
      </w:r>
    </w:p>
    <w:p w:rsidR="008257CA" w:rsidRPr="00847C35" w:rsidRDefault="008257CA" w:rsidP="008257CA">
      <w:pPr>
        <w:ind w:firstLine="720"/>
        <w:jc w:val="both"/>
        <w:rPr>
          <w:b/>
          <w:sz w:val="24"/>
          <w:szCs w:val="24"/>
        </w:rPr>
      </w:pPr>
      <w:r w:rsidRPr="00847C35">
        <w:rPr>
          <w:sz w:val="24"/>
          <w:szCs w:val="24"/>
        </w:rPr>
        <w:t xml:space="preserve">- </w:t>
      </w:r>
      <w:r w:rsidRPr="00847C35">
        <w:rPr>
          <w:b/>
          <w:sz w:val="24"/>
          <w:szCs w:val="24"/>
        </w:rPr>
        <w:t>серијски број ваучера</w:t>
      </w:r>
      <w:r w:rsidRPr="00847C35">
        <w:rPr>
          <w:b/>
          <w:sz w:val="24"/>
          <w:szCs w:val="24"/>
          <w:lang w:val="sr-Cyrl-RS"/>
        </w:rPr>
        <w:t xml:space="preserve"> (бар код)</w:t>
      </w:r>
      <w:r w:rsidRPr="00847C35">
        <w:rPr>
          <w:b/>
          <w:sz w:val="24"/>
          <w:szCs w:val="24"/>
        </w:rPr>
        <w:t>;</w:t>
      </w:r>
    </w:p>
    <w:p w:rsidR="008257CA" w:rsidRPr="008E5318" w:rsidRDefault="008257CA" w:rsidP="008E5318">
      <w:pPr>
        <w:ind w:firstLine="720"/>
        <w:rPr>
          <w:sz w:val="24"/>
          <w:szCs w:val="24"/>
          <w:lang w:val="sr-Cyrl-CS"/>
        </w:rPr>
      </w:pPr>
      <w:r w:rsidRPr="00847C35">
        <w:rPr>
          <w:sz w:val="24"/>
          <w:szCs w:val="24"/>
        </w:rPr>
        <w:t xml:space="preserve">- </w:t>
      </w:r>
      <w:r w:rsidR="008E5318" w:rsidRPr="00FD3DF7">
        <w:rPr>
          <w:sz w:val="24"/>
          <w:szCs w:val="24"/>
          <w:lang w:val="sr-Cyrl-RS"/>
        </w:rPr>
        <w:t>крајњи рок коришћења – 20. новембар 2019. године</w:t>
      </w:r>
      <w:r w:rsidR="008E5318" w:rsidRPr="00FD3DF7">
        <w:rPr>
          <w:sz w:val="24"/>
          <w:szCs w:val="24"/>
          <w:lang w:val="sr-Cyrl-CS"/>
        </w:rPr>
        <w:t>;</w:t>
      </w:r>
    </w:p>
    <w:p w:rsidR="008257CA" w:rsidRPr="00847C35" w:rsidRDefault="008257CA" w:rsidP="008257CA">
      <w:pPr>
        <w:ind w:firstLine="720"/>
        <w:jc w:val="both"/>
        <w:rPr>
          <w:sz w:val="24"/>
          <w:szCs w:val="24"/>
        </w:rPr>
      </w:pPr>
      <w:r w:rsidRPr="00847C35">
        <w:rPr>
          <w:sz w:val="24"/>
          <w:szCs w:val="24"/>
        </w:rPr>
        <w:t>- подаци о кориснику ваучера из члана 7. став 3. алинеја 1), 2) и 3) Уредбе;</w:t>
      </w:r>
    </w:p>
    <w:p w:rsidR="008257CA" w:rsidRPr="00847C35" w:rsidRDefault="008257CA" w:rsidP="008257CA">
      <w:pPr>
        <w:ind w:firstLine="720"/>
        <w:jc w:val="both"/>
        <w:rPr>
          <w:sz w:val="24"/>
          <w:szCs w:val="24"/>
        </w:rPr>
      </w:pPr>
      <w:r w:rsidRPr="00847C35">
        <w:rPr>
          <w:sz w:val="24"/>
          <w:szCs w:val="24"/>
        </w:rPr>
        <w:t>- изјава корисника ваучера о коришћењу услуге смештаја.</w:t>
      </w:r>
    </w:p>
    <w:p w:rsidR="008257CA" w:rsidRPr="00847C35" w:rsidRDefault="008257CA" w:rsidP="008257CA">
      <w:pPr>
        <w:ind w:firstLine="720"/>
        <w:jc w:val="both"/>
        <w:rPr>
          <w:sz w:val="24"/>
          <w:szCs w:val="24"/>
        </w:rPr>
      </w:pPr>
      <w:r w:rsidRPr="00847C35">
        <w:rPr>
          <w:sz w:val="24"/>
          <w:szCs w:val="24"/>
        </w:rPr>
        <w:t>б) Подаци који се ручно попуњавају:</w:t>
      </w:r>
    </w:p>
    <w:p w:rsidR="008257CA" w:rsidRPr="00847C35" w:rsidRDefault="008257CA" w:rsidP="008257CA">
      <w:pPr>
        <w:ind w:firstLine="720"/>
        <w:jc w:val="both"/>
        <w:rPr>
          <w:sz w:val="24"/>
          <w:szCs w:val="24"/>
        </w:rPr>
      </w:pPr>
      <w:r w:rsidRPr="00847C35">
        <w:rPr>
          <w:sz w:val="24"/>
          <w:szCs w:val="24"/>
        </w:rPr>
        <w:t>- назив Угоститеља;</w:t>
      </w:r>
    </w:p>
    <w:p w:rsidR="008257CA" w:rsidRPr="00847C35" w:rsidRDefault="008257CA" w:rsidP="008257CA">
      <w:pPr>
        <w:ind w:firstLine="720"/>
        <w:jc w:val="both"/>
        <w:rPr>
          <w:sz w:val="24"/>
          <w:szCs w:val="24"/>
        </w:rPr>
      </w:pPr>
      <w:r w:rsidRPr="00847C35">
        <w:rPr>
          <w:sz w:val="24"/>
          <w:szCs w:val="24"/>
        </w:rPr>
        <w:t>- ПИБ Угоститеља, односно ЈМБГ за физичка лица и ПИБ привредног субјекта или правног лица са којим физичко лице има закључен уговор и преко кога пружа угоститељске услуге;</w:t>
      </w:r>
    </w:p>
    <w:p w:rsidR="008257CA" w:rsidRPr="00847C35" w:rsidRDefault="008257CA" w:rsidP="008257CA">
      <w:pPr>
        <w:ind w:firstLine="720"/>
        <w:jc w:val="both"/>
        <w:rPr>
          <w:sz w:val="24"/>
          <w:szCs w:val="24"/>
        </w:rPr>
      </w:pPr>
      <w:r w:rsidRPr="00847C35">
        <w:rPr>
          <w:sz w:val="24"/>
          <w:szCs w:val="24"/>
        </w:rPr>
        <w:t>- број рачуна Угоститеља</w:t>
      </w:r>
      <w:r w:rsidR="008E5318">
        <w:rPr>
          <w:sz w:val="24"/>
          <w:szCs w:val="24"/>
        </w:rPr>
        <w:t xml:space="preserve"> </w:t>
      </w:r>
      <w:r w:rsidR="008E5318" w:rsidRPr="00FD3DF7">
        <w:rPr>
          <w:sz w:val="24"/>
          <w:szCs w:val="24"/>
          <w:lang w:val="sr-Cyrl-RS"/>
        </w:rPr>
        <w:t>у банци</w:t>
      </w:r>
      <w:r w:rsidRPr="00847C35">
        <w:rPr>
          <w:sz w:val="24"/>
          <w:szCs w:val="24"/>
        </w:rPr>
        <w:t>, односно привредног субјекта или правног лица са којим физичко лице има закључен уговор и преко кога пружа угоститељске услуге;</w:t>
      </w:r>
    </w:p>
    <w:p w:rsidR="008257CA" w:rsidRPr="00847C35" w:rsidRDefault="008257CA" w:rsidP="008257CA">
      <w:pPr>
        <w:ind w:firstLine="720"/>
        <w:jc w:val="both"/>
        <w:rPr>
          <w:sz w:val="24"/>
          <w:szCs w:val="24"/>
        </w:rPr>
      </w:pPr>
      <w:r w:rsidRPr="00847C35">
        <w:rPr>
          <w:sz w:val="24"/>
          <w:szCs w:val="24"/>
        </w:rPr>
        <w:t>- потпис Угоститеља;</w:t>
      </w:r>
    </w:p>
    <w:p w:rsidR="008257CA" w:rsidRDefault="008257CA" w:rsidP="008257CA">
      <w:pPr>
        <w:ind w:firstLine="720"/>
        <w:jc w:val="both"/>
        <w:rPr>
          <w:sz w:val="24"/>
          <w:szCs w:val="24"/>
        </w:rPr>
      </w:pPr>
      <w:r w:rsidRPr="00847C35">
        <w:rPr>
          <w:sz w:val="24"/>
          <w:szCs w:val="24"/>
        </w:rPr>
        <w:t>- потпис корисника ваучера, односно његовог законског заступника (родитеља, односно старатеља).</w:t>
      </w:r>
    </w:p>
    <w:p w:rsidR="002509E8" w:rsidRPr="00AC0EA5" w:rsidRDefault="002509E8" w:rsidP="002509E8">
      <w:pPr>
        <w:ind w:firstLine="720"/>
        <w:jc w:val="both"/>
        <w:rPr>
          <w:sz w:val="24"/>
          <w:szCs w:val="24"/>
          <w:lang w:val="sr-Cyrl-RS"/>
        </w:rPr>
      </w:pPr>
      <w:r>
        <w:rPr>
          <w:sz w:val="24"/>
          <w:szCs w:val="24"/>
          <w:lang w:val="sr-Latn-RS"/>
        </w:rPr>
        <w:t xml:space="preserve">-   </w:t>
      </w:r>
      <w:r w:rsidRPr="00AC0EA5">
        <w:rPr>
          <w:sz w:val="24"/>
          <w:szCs w:val="24"/>
          <w:lang w:val="sr-Cyrl-RS"/>
        </w:rPr>
        <w:t>датум.</w:t>
      </w:r>
    </w:p>
    <w:p w:rsidR="002509E8" w:rsidRPr="00847C35" w:rsidRDefault="002509E8" w:rsidP="008257CA">
      <w:pPr>
        <w:ind w:firstLine="720"/>
        <w:jc w:val="both"/>
        <w:rPr>
          <w:sz w:val="24"/>
          <w:szCs w:val="24"/>
        </w:rPr>
      </w:pPr>
    </w:p>
    <w:p w:rsidR="008257CA" w:rsidRPr="00847C35" w:rsidRDefault="008257CA" w:rsidP="008257CA">
      <w:pPr>
        <w:autoSpaceDE w:val="0"/>
        <w:autoSpaceDN w:val="0"/>
        <w:adjustRightInd w:val="0"/>
        <w:ind w:left="709"/>
        <w:jc w:val="both"/>
        <w:rPr>
          <w:sz w:val="24"/>
          <w:szCs w:val="24"/>
          <w:lang w:eastAsia="sr-Cyrl-CS"/>
        </w:rPr>
      </w:pPr>
      <w:r w:rsidRPr="00847C35">
        <w:rPr>
          <w:b/>
          <w:i/>
          <w:sz w:val="24"/>
          <w:szCs w:val="24"/>
        </w:rPr>
        <w:t>Материјал:</w:t>
      </w:r>
      <w:r w:rsidRPr="00847C35">
        <w:rPr>
          <w:sz w:val="24"/>
          <w:szCs w:val="24"/>
        </w:rPr>
        <w:t xml:space="preserve"> папир </w:t>
      </w:r>
      <w:r w:rsidRPr="00847C35">
        <w:rPr>
          <w:sz w:val="24"/>
          <w:szCs w:val="24"/>
          <w:lang w:eastAsia="sr-Cyrl-CS"/>
        </w:rPr>
        <w:t>70gr/m</w:t>
      </w:r>
      <w:r w:rsidRPr="00847C35">
        <w:rPr>
          <w:sz w:val="24"/>
          <w:szCs w:val="24"/>
          <w:vertAlign w:val="superscript"/>
          <w:lang w:eastAsia="sr-Cyrl-CS"/>
        </w:rPr>
        <w:t>2</w:t>
      </w:r>
      <w:r w:rsidRPr="00847C35">
        <w:rPr>
          <w:sz w:val="24"/>
          <w:szCs w:val="24"/>
          <w:lang w:eastAsia="sr-Cyrl-CS"/>
        </w:rPr>
        <w:t xml:space="preserve"> до 80gr/m</w:t>
      </w:r>
      <w:r w:rsidRPr="00847C35">
        <w:rPr>
          <w:sz w:val="24"/>
          <w:szCs w:val="24"/>
          <w:vertAlign w:val="superscript"/>
          <w:lang w:eastAsia="sr-Cyrl-CS"/>
        </w:rPr>
        <w:t>2</w:t>
      </w:r>
      <w:r w:rsidRPr="00847C35">
        <w:rPr>
          <w:sz w:val="24"/>
          <w:szCs w:val="24"/>
          <w:lang w:eastAsia="sr-Cyrl-CS"/>
        </w:rPr>
        <w:t xml:space="preserve"> </w:t>
      </w:r>
      <w:r w:rsidRPr="00847C35">
        <w:rPr>
          <w:sz w:val="24"/>
          <w:szCs w:val="24"/>
        </w:rPr>
        <w:t xml:space="preserve">са воденим жигом </w:t>
      </w:r>
      <w:r w:rsidRPr="00847C35">
        <w:rPr>
          <w:sz w:val="24"/>
          <w:szCs w:val="24"/>
          <w:lang w:eastAsia="sr-Cyrl-CS"/>
        </w:rPr>
        <w:t>у пуном формату ваучера</w:t>
      </w:r>
      <w:r w:rsidRPr="00847C35">
        <w:rPr>
          <w:sz w:val="24"/>
          <w:szCs w:val="24"/>
        </w:rPr>
        <w:t xml:space="preserve"> или одговарајући папир са истим или вишим нивоом заштите од фалсификовања (водени жиг је обавезан у сваком случају и мора се видети у пуном формату ваучера). </w:t>
      </w:r>
      <w:r w:rsidRPr="00847C35">
        <w:rPr>
          <w:sz w:val="24"/>
          <w:szCs w:val="24"/>
          <w:lang w:eastAsia="sr-Cyrl-CS"/>
        </w:rPr>
        <w:t xml:space="preserve">Штампањем ваучера на тој врсти папира обезбеђује се поуздано идентификовање исправности ваучера на једноставан начин, </w:t>
      </w:r>
      <w:r w:rsidRPr="00847C35">
        <w:rPr>
          <w:sz w:val="24"/>
          <w:szCs w:val="24"/>
          <w:lang w:val="sr-Cyrl-CS" w:eastAsia="sr-Cyrl-CS"/>
        </w:rPr>
        <w:t>како би се</w:t>
      </w:r>
      <w:r w:rsidRPr="00847C35">
        <w:rPr>
          <w:sz w:val="24"/>
          <w:szCs w:val="24"/>
          <w:lang w:eastAsia="sr-Cyrl-CS"/>
        </w:rPr>
        <w:t xml:space="preserve"> смањи</w:t>
      </w:r>
      <w:r w:rsidRPr="00847C35">
        <w:rPr>
          <w:sz w:val="24"/>
          <w:szCs w:val="24"/>
          <w:lang w:val="sr-Cyrl-CS" w:eastAsia="sr-Cyrl-CS"/>
        </w:rPr>
        <w:t>ла</w:t>
      </w:r>
      <w:r w:rsidRPr="00847C35">
        <w:rPr>
          <w:sz w:val="24"/>
          <w:szCs w:val="24"/>
          <w:lang w:eastAsia="sr-Cyrl-CS"/>
        </w:rPr>
        <w:t xml:space="preserve"> могућност злоупотребе истих. Папир мора бити светле боје </w:t>
      </w:r>
      <w:r w:rsidRPr="00847C35">
        <w:rPr>
          <w:sz w:val="22"/>
          <w:szCs w:val="22"/>
          <w:lang w:eastAsia="sr-Cyrl-CS"/>
        </w:rPr>
        <w:t xml:space="preserve">(бела, сива, </w:t>
      </w:r>
      <w:r w:rsidRPr="00847C35">
        <w:rPr>
          <w:sz w:val="22"/>
          <w:szCs w:val="22"/>
          <w:lang w:val="sr-Cyrl-RS" w:eastAsia="sr-Cyrl-CS"/>
        </w:rPr>
        <w:t xml:space="preserve">зелена, </w:t>
      </w:r>
      <w:r w:rsidRPr="00847C35">
        <w:rPr>
          <w:sz w:val="22"/>
          <w:szCs w:val="22"/>
          <w:lang w:eastAsia="sr-Cyrl-CS"/>
        </w:rPr>
        <w:t>беж</w:t>
      </w:r>
      <w:r w:rsidRPr="00847C35">
        <w:rPr>
          <w:sz w:val="22"/>
          <w:szCs w:val="22"/>
          <w:lang w:val="sr-Cyrl-CS" w:eastAsia="sr-Cyrl-CS"/>
        </w:rPr>
        <w:t>, розе, плава, наранџаста</w:t>
      </w:r>
      <w:r w:rsidRPr="00847C35">
        <w:rPr>
          <w:sz w:val="22"/>
          <w:szCs w:val="22"/>
          <w:lang w:eastAsia="sr-Cyrl-CS"/>
        </w:rPr>
        <w:t>)</w:t>
      </w:r>
      <w:r w:rsidRPr="00847C35">
        <w:rPr>
          <w:sz w:val="24"/>
          <w:szCs w:val="24"/>
          <w:lang w:eastAsia="sr-Cyrl-CS"/>
        </w:rPr>
        <w:t xml:space="preserve"> како би омогућио несметану и функционалну штампу у пуном колору без видљивог утицаја на квалитет штампе. </w:t>
      </w:r>
    </w:p>
    <w:p w:rsidR="008257CA" w:rsidRPr="00847C35" w:rsidRDefault="008257CA" w:rsidP="008257CA">
      <w:pPr>
        <w:widowControl w:val="0"/>
        <w:tabs>
          <w:tab w:val="left" w:pos="1440"/>
        </w:tabs>
        <w:ind w:left="720"/>
        <w:contextualSpacing/>
        <w:jc w:val="both"/>
        <w:rPr>
          <w:rFonts w:eastAsia="Calibri"/>
          <w:b/>
          <w:i/>
          <w:sz w:val="24"/>
          <w:szCs w:val="24"/>
          <w:lang w:val="sr-Cyrl-RS"/>
        </w:rPr>
      </w:pPr>
      <w:r w:rsidRPr="00847C35">
        <w:rPr>
          <w:rFonts w:eastAsia="Calibri"/>
          <w:b/>
          <w:i/>
          <w:sz w:val="24"/>
          <w:szCs w:val="24"/>
        </w:rPr>
        <w:t xml:space="preserve">Количина (тираж): </w:t>
      </w:r>
      <w:r w:rsidR="00446195">
        <w:rPr>
          <w:rFonts w:eastAsia="Calibri"/>
          <w:sz w:val="24"/>
          <w:szCs w:val="24"/>
        </w:rPr>
        <w:t xml:space="preserve"> </w:t>
      </w:r>
      <w:r w:rsidR="005E25BB">
        <w:rPr>
          <w:rFonts w:eastAsia="Calibri"/>
          <w:sz w:val="24"/>
          <w:szCs w:val="24"/>
          <w:lang w:val="sr-Cyrl-RS"/>
        </w:rPr>
        <w:t>20</w:t>
      </w:r>
      <w:r w:rsidR="008E5318" w:rsidRPr="00FD3DF7">
        <w:rPr>
          <w:rFonts w:eastAsia="Calibri"/>
          <w:sz w:val="24"/>
          <w:szCs w:val="24"/>
          <w:lang w:val="sr-Cyrl-RS"/>
        </w:rPr>
        <w:t>.000</w:t>
      </w:r>
      <w:r w:rsidR="008E5318">
        <w:rPr>
          <w:rFonts w:eastAsia="Calibri"/>
          <w:color w:val="FF0000"/>
          <w:sz w:val="24"/>
          <w:szCs w:val="24"/>
          <w:lang w:val="sr-Cyrl-RS"/>
        </w:rPr>
        <w:t xml:space="preserve"> </w:t>
      </w:r>
      <w:r w:rsidRPr="001E2126">
        <w:rPr>
          <w:rFonts w:eastAsia="Calibri"/>
          <w:sz w:val="24"/>
          <w:szCs w:val="24"/>
        </w:rPr>
        <w:t>ваучера</w:t>
      </w:r>
      <w:r w:rsidRPr="001E2126">
        <w:rPr>
          <w:rFonts w:eastAsia="Calibri"/>
          <w:sz w:val="24"/>
          <w:szCs w:val="24"/>
          <w:lang w:val="sr-Cyrl-RS"/>
        </w:rPr>
        <w:t>,</w:t>
      </w:r>
      <w:r w:rsidRPr="00847C35">
        <w:rPr>
          <w:rFonts w:eastAsia="Calibri"/>
          <w:sz w:val="24"/>
          <w:szCs w:val="24"/>
          <w:lang w:val="sr-Cyrl-RS"/>
        </w:rPr>
        <w:t xml:space="preserve"> уз могућност штампања ваучера који су изгубљени од стране ЈП Пошта Србије, оштећени сл.</w:t>
      </w:r>
    </w:p>
    <w:p w:rsidR="008257CA" w:rsidRPr="00847C35" w:rsidRDefault="008257CA" w:rsidP="008257CA">
      <w:pPr>
        <w:autoSpaceDE w:val="0"/>
        <w:autoSpaceDN w:val="0"/>
        <w:adjustRightInd w:val="0"/>
        <w:ind w:firstLine="684"/>
        <w:jc w:val="both"/>
        <w:rPr>
          <w:b/>
          <w:sz w:val="24"/>
          <w:szCs w:val="24"/>
          <w:lang w:eastAsia="sr-Cyrl-CS"/>
        </w:rPr>
      </w:pPr>
    </w:p>
    <w:p w:rsidR="008257CA" w:rsidRPr="00847C35" w:rsidRDefault="008257CA" w:rsidP="008257CA">
      <w:pPr>
        <w:tabs>
          <w:tab w:val="left" w:pos="0"/>
        </w:tabs>
        <w:jc w:val="both"/>
        <w:rPr>
          <w:sz w:val="24"/>
          <w:szCs w:val="24"/>
          <w:lang w:val="sr-Cyrl-RS"/>
        </w:rPr>
      </w:pPr>
      <w:r w:rsidRPr="00847C35">
        <w:rPr>
          <w:sz w:val="24"/>
          <w:szCs w:val="24"/>
        </w:rPr>
        <w:tab/>
      </w:r>
      <w:r w:rsidR="000C440A" w:rsidRPr="00847C35">
        <w:rPr>
          <w:sz w:val="24"/>
          <w:szCs w:val="24"/>
          <w:lang w:val="sr-Cyrl-RS"/>
        </w:rPr>
        <w:t>Наручилац задржава право да у случају промене горе наведених карактеристика ваучера по ново донетој  Уредби</w:t>
      </w:r>
      <w:r w:rsidR="00302AF3" w:rsidRPr="00847C35">
        <w:rPr>
          <w:sz w:val="24"/>
          <w:szCs w:val="24"/>
          <w:lang w:val="sr-Cyrl-RS"/>
        </w:rPr>
        <w:t xml:space="preserve">, </w:t>
      </w:r>
      <w:r w:rsidR="000C440A" w:rsidRPr="00847C35">
        <w:rPr>
          <w:sz w:val="24"/>
          <w:szCs w:val="24"/>
          <w:lang w:val="sr-Cyrl-RS"/>
        </w:rPr>
        <w:t xml:space="preserve">исте  благовремено достави Добављачу ради </w:t>
      </w:r>
      <w:r w:rsidR="00BA7F0D" w:rsidRPr="00847C35">
        <w:rPr>
          <w:sz w:val="24"/>
          <w:szCs w:val="24"/>
          <w:lang w:val="sr-Cyrl-RS"/>
        </w:rPr>
        <w:t>припреме за штампу.</w:t>
      </w:r>
    </w:p>
    <w:p w:rsidR="003658A1" w:rsidRDefault="003658A1" w:rsidP="008257CA">
      <w:pPr>
        <w:tabs>
          <w:tab w:val="left" w:pos="0"/>
        </w:tabs>
        <w:jc w:val="both"/>
        <w:rPr>
          <w:rFonts w:eastAsia="ヒラギノ角ゴ Pro W3"/>
          <w:iCs/>
          <w:sz w:val="24"/>
          <w:szCs w:val="24"/>
          <w:lang w:val="sr-Cyrl-RS"/>
        </w:rPr>
      </w:pPr>
    </w:p>
    <w:p w:rsidR="003E2DD9" w:rsidRPr="00847C35" w:rsidRDefault="003E2DD9" w:rsidP="008257CA">
      <w:pPr>
        <w:tabs>
          <w:tab w:val="left" w:pos="0"/>
        </w:tabs>
        <w:jc w:val="both"/>
        <w:rPr>
          <w:rFonts w:eastAsia="ヒラギノ角ゴ Pro W3"/>
          <w:iCs/>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 xml:space="preserve">ОБАВЕЗЕ ДОБАВЉАЧА </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sidRPr="00847C35">
        <w:rPr>
          <w:rFonts w:eastAsia="ヒラギノ角ゴ Pro W3"/>
          <w:sz w:val="24"/>
          <w:szCs w:val="24"/>
          <w:lang w:val="sr-Cyrl-RS"/>
        </w:rPr>
        <w:t>Члан 5.</w:t>
      </w:r>
    </w:p>
    <w:p w:rsidR="008257CA" w:rsidRPr="00847C35" w:rsidRDefault="008257CA" w:rsidP="008257CA">
      <w:pPr>
        <w:ind w:firstLine="720"/>
        <w:jc w:val="both"/>
        <w:rPr>
          <w:rFonts w:eastAsia="Calibri"/>
          <w:sz w:val="24"/>
          <w:szCs w:val="24"/>
          <w:lang w:val="sr-Cyrl-RS"/>
        </w:rPr>
      </w:pPr>
      <w:r w:rsidRPr="00847C35">
        <w:rPr>
          <w:rFonts w:eastAsia="Calibri"/>
          <w:sz w:val="24"/>
          <w:szCs w:val="24"/>
          <w:lang w:val="sr-Cyrl-RS"/>
        </w:rPr>
        <w:t>Добављач</w:t>
      </w:r>
      <w:r w:rsidRPr="00847C35">
        <w:rPr>
          <w:rFonts w:eastAsia="Calibri"/>
          <w:sz w:val="24"/>
          <w:szCs w:val="24"/>
        </w:rPr>
        <w:t xml:space="preserve"> </w:t>
      </w:r>
      <w:r w:rsidRPr="00847C35">
        <w:rPr>
          <w:rFonts w:eastAsia="Calibri"/>
          <w:sz w:val="24"/>
          <w:szCs w:val="24"/>
          <w:lang w:val="sr-Cyrl-RS"/>
        </w:rPr>
        <w:t xml:space="preserve">се обавезује да:  </w:t>
      </w:r>
    </w:p>
    <w:p w:rsidR="008257CA" w:rsidRPr="00847C35" w:rsidRDefault="008257CA" w:rsidP="008257CA">
      <w:pPr>
        <w:jc w:val="both"/>
        <w:rPr>
          <w:rFonts w:eastAsia="Calibri"/>
          <w:sz w:val="24"/>
          <w:szCs w:val="24"/>
          <w:lang w:val="sr-Cyrl-RS"/>
        </w:rPr>
      </w:pPr>
      <w:r w:rsidRPr="00847C35">
        <w:rPr>
          <w:rFonts w:eastAsia="Calibri"/>
          <w:sz w:val="24"/>
          <w:szCs w:val="24"/>
          <w:lang w:val="sr-Cyrl-RS"/>
        </w:rPr>
        <w:t>-         одмах по закључењу овог Уговора приступи његовој реализацији</w:t>
      </w:r>
    </w:p>
    <w:p w:rsidR="008257CA" w:rsidRPr="00847C35" w:rsidRDefault="008257CA" w:rsidP="008257C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jc w:val="both"/>
        <w:rPr>
          <w:rFonts w:eastAsia="ヒラギノ角ゴ Pro W3"/>
          <w:iCs/>
          <w:sz w:val="24"/>
          <w:szCs w:val="24"/>
          <w:lang w:val="sr-Cyrl-RS"/>
        </w:rPr>
      </w:pPr>
      <w:r w:rsidRPr="00847C35">
        <w:rPr>
          <w:rFonts w:ascii="Calibri" w:hAnsi="Calibri"/>
          <w:sz w:val="24"/>
          <w:szCs w:val="24"/>
          <w:lang w:val="sr-Cyrl-RS"/>
        </w:rPr>
        <w:t xml:space="preserve">      -         </w:t>
      </w:r>
      <w:r w:rsidRPr="00847C35">
        <w:rPr>
          <w:sz w:val="24"/>
          <w:szCs w:val="24"/>
        </w:rPr>
        <w:t xml:space="preserve">припрема идејно решење изгледа ваучера </w:t>
      </w:r>
      <w:r w:rsidRPr="00847C35">
        <w:rPr>
          <w:sz w:val="24"/>
          <w:szCs w:val="24"/>
          <w:lang w:val="sr-Cyrl-RS"/>
        </w:rPr>
        <w:t>и достави га Наручиоцу најкасније 24 часа након пријема података од Наручиоца</w:t>
      </w:r>
      <w:r w:rsidRPr="00847C35">
        <w:rPr>
          <w:sz w:val="24"/>
          <w:szCs w:val="24"/>
        </w:rPr>
        <w:t>.</w:t>
      </w:r>
    </w:p>
    <w:p w:rsidR="008257CA" w:rsidRPr="00847C35" w:rsidRDefault="008257CA" w:rsidP="008257C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jc w:val="both"/>
        <w:rPr>
          <w:rFonts w:eastAsia="ヒラギノ角ゴ Pro W3"/>
          <w:iCs/>
          <w:sz w:val="24"/>
          <w:szCs w:val="24"/>
          <w:lang w:val="sr-Cyrl-RS"/>
        </w:rPr>
      </w:pPr>
      <w:r w:rsidRPr="00847C35">
        <w:rPr>
          <w:rFonts w:eastAsia="ヒラギノ角ゴ Pro W3"/>
          <w:iCs/>
          <w:sz w:val="24"/>
          <w:szCs w:val="24"/>
          <w:lang w:val="sr-Cyrl-RS"/>
        </w:rPr>
        <w:t xml:space="preserve">     -     пружи услугу из члана 2. овог Уговора, </w:t>
      </w:r>
      <w:r w:rsidRPr="00847C35">
        <w:rPr>
          <w:sz w:val="22"/>
          <w:szCs w:val="22"/>
          <w:lang w:val="sr-Cyrl-CS" w:eastAsia="sr-Cyrl-CS"/>
        </w:rPr>
        <w:t xml:space="preserve">изради дизајн и одштампа </w:t>
      </w:r>
      <w:r w:rsidRPr="00847C35">
        <w:rPr>
          <w:sz w:val="22"/>
          <w:szCs w:val="22"/>
          <w:lang w:eastAsia="sr-Cyrl-CS"/>
        </w:rPr>
        <w:t xml:space="preserve">ваучере </w:t>
      </w:r>
      <w:r w:rsidRPr="00847C35">
        <w:rPr>
          <w:sz w:val="22"/>
          <w:szCs w:val="22"/>
          <w:lang w:val="sr-Cyrl-CS" w:eastAsia="sr-Cyrl-CS"/>
        </w:rPr>
        <w:t>у складу са наведеним карактеристикама</w:t>
      </w:r>
      <w:r w:rsidRPr="00847C35">
        <w:rPr>
          <w:sz w:val="22"/>
          <w:szCs w:val="22"/>
          <w:lang w:eastAsia="sr-Cyrl-CS"/>
        </w:rPr>
        <w:t xml:space="preserve">, </w:t>
      </w:r>
      <w:r w:rsidRPr="00847C35">
        <w:rPr>
          <w:rFonts w:eastAsia="ヒラギノ角ゴ Pro W3"/>
          <w:iCs/>
          <w:sz w:val="24"/>
          <w:szCs w:val="24"/>
          <w:lang w:val="sr-Cyrl-RS"/>
        </w:rPr>
        <w:t xml:space="preserve">у свема према </w:t>
      </w:r>
      <w:r w:rsidRPr="00847C35">
        <w:rPr>
          <w:rFonts w:eastAsia="ヒラギノ角ゴ Pro W3"/>
          <w:sz w:val="24"/>
          <w:szCs w:val="24"/>
        </w:rPr>
        <w:t>Понуди</w:t>
      </w:r>
      <w:r w:rsidRPr="00847C35">
        <w:rPr>
          <w:rFonts w:eastAsia="ヒラギノ角ゴ Pro W3"/>
          <w:sz w:val="24"/>
          <w:szCs w:val="24"/>
          <w:lang w:val="sr-Cyrl-RS"/>
        </w:rPr>
        <w:t xml:space="preserve">, </w:t>
      </w:r>
      <w:r w:rsidRPr="00847C35">
        <w:rPr>
          <w:rFonts w:eastAsia="ヒラギノ角ゴ Pro W3"/>
          <w:iCs/>
          <w:sz w:val="24"/>
          <w:szCs w:val="24"/>
          <w:lang w:val="sr-Cyrl-RS"/>
        </w:rPr>
        <w:t>Техничкој спецификацији и другим захтевима Наручиоца из Техничке спецификације за предметну јавну набавку.</w:t>
      </w:r>
    </w:p>
    <w:p w:rsidR="008257CA" w:rsidRPr="00847C35" w:rsidRDefault="008257CA" w:rsidP="008257CA">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        одреди лице које ће бити одговорно за организацију рада у циљу реализације Уговора,</w:t>
      </w:r>
    </w:p>
    <w:p w:rsidR="008257CA" w:rsidRPr="00847C35" w:rsidRDefault="008257CA" w:rsidP="008257C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iCs/>
          <w:sz w:val="24"/>
          <w:szCs w:val="24"/>
          <w:lang w:val="sr-Cyrl-RS"/>
        </w:rPr>
      </w:pPr>
      <w:r w:rsidRPr="00847C35">
        <w:rPr>
          <w:rFonts w:eastAsia="ヒラギノ角ゴ Pro W3"/>
          <w:iCs/>
          <w:sz w:val="24"/>
          <w:szCs w:val="24"/>
          <w:lang w:val="sr-Cyrl-RS"/>
        </w:rPr>
        <w:t>-       достави Наручиоцу меницу као средство финансијског обезбеђења за добро извршење посла.</w:t>
      </w:r>
    </w:p>
    <w:p w:rsidR="008257CA" w:rsidRDefault="008257CA" w:rsidP="008257C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3E2DD9" w:rsidRPr="00847C35" w:rsidRDefault="003E2DD9" w:rsidP="008257C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ОБАВЕЗЕ НАРУЧИОЦА</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sidRPr="00847C35">
        <w:rPr>
          <w:rFonts w:eastAsia="ヒラギノ角ゴ Pro W3"/>
          <w:sz w:val="24"/>
          <w:szCs w:val="24"/>
          <w:lang w:val="sr-Cyrl-RS"/>
        </w:rPr>
        <w:t>Члан 6.</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ab/>
        <w:t>Наручилац се обавезују да:</w:t>
      </w:r>
    </w:p>
    <w:p w:rsidR="008257CA" w:rsidRPr="00847C35" w:rsidRDefault="008257CA" w:rsidP="008257CA">
      <w:pPr>
        <w:jc w:val="both"/>
        <w:rPr>
          <w:rFonts w:eastAsia="ヒラギノ角ゴ Pro W3"/>
          <w:sz w:val="24"/>
          <w:szCs w:val="24"/>
          <w:lang w:val="sr-Cyrl-RS"/>
        </w:rPr>
      </w:pPr>
      <w:r w:rsidRPr="00847C35">
        <w:rPr>
          <w:rFonts w:eastAsia="ヒラギノ角ゴ Pro W3"/>
          <w:sz w:val="24"/>
          <w:szCs w:val="24"/>
          <w:lang w:val="sr-Cyrl-RS"/>
        </w:rPr>
        <w:t>-  достави Добављачу списак података као и осталих садржаја које ваучер мора да садржи.Коначно идејно решење је предмет прихватања у писаном облику (путем поште или електронске поште) од стране представника Наручиоца.</w:t>
      </w:r>
    </w:p>
    <w:p w:rsidR="008257CA" w:rsidRPr="00847C35" w:rsidRDefault="008257CA" w:rsidP="008257C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Calibri"/>
          <w:sz w:val="24"/>
          <w:szCs w:val="24"/>
          <w:lang w:val="sr-Cyrl-RS"/>
        </w:rPr>
        <w:t>-  Добављачу</w:t>
      </w:r>
      <w:r w:rsidRPr="00847C35">
        <w:rPr>
          <w:rFonts w:eastAsia="Calibri"/>
          <w:sz w:val="24"/>
          <w:szCs w:val="24"/>
        </w:rPr>
        <w:t xml:space="preserve"> </w:t>
      </w:r>
      <w:r w:rsidRPr="00847C35">
        <w:rPr>
          <w:rFonts w:eastAsia="ヒラギノ角ゴ Pro W3"/>
          <w:sz w:val="24"/>
          <w:szCs w:val="24"/>
          <w:lang w:val="sr-Cyrl-RS"/>
        </w:rPr>
        <w:t>плати цену за извршену услугу из члана 2. овог Уговора</w:t>
      </w:r>
    </w:p>
    <w:p w:rsidR="008257CA" w:rsidRPr="00847C35" w:rsidRDefault="008257CA" w:rsidP="008257C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 пружи</w:t>
      </w:r>
      <w:r w:rsidRPr="00847C35">
        <w:rPr>
          <w:rFonts w:eastAsia="Calibri"/>
          <w:sz w:val="24"/>
          <w:szCs w:val="24"/>
        </w:rPr>
        <w:t xml:space="preserve"> </w:t>
      </w:r>
      <w:r w:rsidRPr="00847C35">
        <w:rPr>
          <w:rFonts w:eastAsia="Calibri"/>
          <w:sz w:val="24"/>
          <w:szCs w:val="24"/>
          <w:lang w:val="sr-Cyrl-RS"/>
        </w:rPr>
        <w:t>Добављачу</w:t>
      </w:r>
      <w:r w:rsidRPr="00847C35">
        <w:rPr>
          <w:rFonts w:eastAsia="Calibri"/>
          <w:sz w:val="24"/>
          <w:szCs w:val="24"/>
        </w:rPr>
        <w:t xml:space="preserve"> </w:t>
      </w:r>
      <w:r w:rsidRPr="00847C35">
        <w:rPr>
          <w:rFonts w:eastAsia="ヒラギノ角ゴ Pro W3"/>
          <w:sz w:val="24"/>
          <w:szCs w:val="24"/>
          <w:lang w:val="sr-Cyrl-RS"/>
        </w:rPr>
        <w:t>све неопходне информације и податке који су неопходни за извршење обавеза из овог Уговора;</w:t>
      </w:r>
    </w:p>
    <w:p w:rsidR="003E2DD9" w:rsidRPr="00847C35" w:rsidRDefault="003E2DD9" w:rsidP="008257C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8257CA" w:rsidRPr="00847C35" w:rsidRDefault="008257CA" w:rsidP="008257C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8257CA" w:rsidRPr="00847C35" w:rsidRDefault="008257CA" w:rsidP="008257CA">
      <w:pPr>
        <w:spacing w:after="120" w:line="276" w:lineRule="auto"/>
        <w:jc w:val="center"/>
        <w:rPr>
          <w:bCs/>
          <w:iCs/>
          <w:sz w:val="24"/>
          <w:szCs w:val="24"/>
          <w:lang w:val="sr-Cyrl-RS"/>
        </w:rPr>
      </w:pPr>
      <w:r w:rsidRPr="00847C35">
        <w:rPr>
          <w:bCs/>
          <w:iCs/>
          <w:sz w:val="24"/>
          <w:szCs w:val="24"/>
          <w:lang w:val="sr-Cyrl-RS"/>
        </w:rPr>
        <w:t>ЦЕНА И НАЧИН ПЛАЋАЊА</w:t>
      </w:r>
    </w:p>
    <w:p w:rsidR="008257CA" w:rsidRPr="00847C35" w:rsidRDefault="008257CA" w:rsidP="008257CA">
      <w:pPr>
        <w:tabs>
          <w:tab w:val="left" w:pos="3544"/>
          <w:tab w:val="left" w:pos="3686"/>
        </w:tabs>
        <w:jc w:val="both"/>
        <w:rPr>
          <w:rFonts w:eastAsia="Calibri"/>
          <w:sz w:val="24"/>
          <w:szCs w:val="24"/>
          <w:lang w:val="sr-Cyrl-RS"/>
        </w:rPr>
      </w:pPr>
      <w:r w:rsidRPr="00847C35">
        <w:rPr>
          <w:rFonts w:eastAsia="Calibri"/>
          <w:sz w:val="24"/>
          <w:szCs w:val="24"/>
          <w:lang w:val="sr-Cyrl-RS"/>
        </w:rPr>
        <w:t xml:space="preserve">                                                              Члан 7.</w:t>
      </w:r>
    </w:p>
    <w:p w:rsidR="008257CA" w:rsidRPr="00847C35" w:rsidRDefault="008257CA" w:rsidP="008257CA">
      <w:pPr>
        <w:tabs>
          <w:tab w:val="left" w:pos="3544"/>
          <w:tab w:val="left" w:pos="3686"/>
        </w:tabs>
        <w:jc w:val="both"/>
        <w:rPr>
          <w:rFonts w:eastAsia="Calibri"/>
          <w:sz w:val="24"/>
          <w:szCs w:val="24"/>
          <w:lang w:val="sr-Cyrl-RS"/>
        </w:rPr>
      </w:pPr>
    </w:p>
    <w:p w:rsidR="008257CA" w:rsidRPr="00847C35" w:rsidRDefault="008257CA" w:rsidP="008257CA">
      <w:pPr>
        <w:tabs>
          <w:tab w:val="center" w:pos="1343"/>
          <w:tab w:val="left" w:pos="1440"/>
          <w:tab w:val="right" w:pos="2686"/>
        </w:tabs>
        <w:jc w:val="both"/>
        <w:rPr>
          <w:rFonts w:eastAsia="Arial Unicode MS"/>
          <w:bCs/>
          <w:iCs/>
          <w:kern w:val="1"/>
          <w:sz w:val="24"/>
          <w:szCs w:val="24"/>
          <w:lang w:val="sr-Cyrl-RS" w:eastAsia="ar-SA"/>
        </w:rPr>
      </w:pPr>
      <w:r w:rsidRPr="00847C35">
        <w:rPr>
          <w:rFonts w:eastAsia="ヒラギノ角ゴ Pro W3"/>
          <w:sz w:val="24"/>
          <w:szCs w:val="24"/>
          <w:lang w:val="sr-Cyrl-RS"/>
        </w:rPr>
        <w:tab/>
        <w:t xml:space="preserve">            Вредност овог Уговора износи</w:t>
      </w:r>
      <w:r w:rsidR="003658A1" w:rsidRPr="00847C35">
        <w:rPr>
          <w:rFonts w:eastAsia="Arial Unicode MS"/>
          <w:bCs/>
          <w:iCs/>
          <w:kern w:val="1"/>
          <w:sz w:val="24"/>
          <w:szCs w:val="24"/>
          <w:lang w:val="sr-Cyrl-RS" w:eastAsia="ar-SA"/>
        </w:rPr>
        <w:t xml:space="preserve"> </w:t>
      </w:r>
      <w:r w:rsidR="00EC067A">
        <w:rPr>
          <w:rFonts w:eastAsia="Arial Unicode MS"/>
          <w:bCs/>
          <w:iCs/>
          <w:kern w:val="1"/>
          <w:sz w:val="24"/>
          <w:szCs w:val="24"/>
          <w:lang w:val="sr-Latn-RS" w:eastAsia="ar-SA"/>
        </w:rPr>
        <w:t>__________</w:t>
      </w:r>
      <w:r w:rsidRPr="00847C35">
        <w:rPr>
          <w:rFonts w:eastAsia="Arial Unicode MS"/>
          <w:bCs/>
          <w:iCs/>
          <w:kern w:val="1"/>
          <w:sz w:val="24"/>
          <w:szCs w:val="24"/>
          <w:lang w:val="sr-Cyrl-RS" w:eastAsia="ar-SA"/>
        </w:rPr>
        <w:t xml:space="preserve">динара </w:t>
      </w:r>
      <w:r w:rsidRPr="00847C35">
        <w:rPr>
          <w:rFonts w:eastAsia="ヒラギノ角ゴ Pro W3"/>
          <w:sz w:val="24"/>
          <w:szCs w:val="24"/>
          <w:lang w:val="sr-Cyrl-RS"/>
        </w:rPr>
        <w:t>без ПДВ, односно износи</w:t>
      </w:r>
      <w:r w:rsidR="003658A1" w:rsidRPr="00847C35">
        <w:rPr>
          <w:rFonts w:eastAsia="ヒラギノ角ゴ Pro W3"/>
          <w:sz w:val="24"/>
          <w:szCs w:val="24"/>
          <w:lang w:val="sr-Cyrl-RS"/>
        </w:rPr>
        <w:t xml:space="preserve"> </w:t>
      </w:r>
      <w:r w:rsidR="00EC067A">
        <w:rPr>
          <w:rFonts w:eastAsia="ヒラギノ角ゴ Pro W3"/>
          <w:sz w:val="24"/>
          <w:szCs w:val="24"/>
          <w:lang w:val="sr-Cyrl-RS"/>
        </w:rPr>
        <w:t>____________</w:t>
      </w:r>
      <w:r w:rsidRPr="00847C35">
        <w:rPr>
          <w:rFonts w:eastAsia="ヒラギノ角ゴ Pro W3"/>
          <w:sz w:val="24"/>
          <w:szCs w:val="24"/>
          <w:lang w:val="sr-Cyrl-RS"/>
        </w:rPr>
        <w:t xml:space="preserve"> динара са ПДВ</w:t>
      </w:r>
      <w:r w:rsidRPr="00847C35">
        <w:rPr>
          <w:rFonts w:eastAsia="Arial Unicode MS"/>
          <w:bCs/>
          <w:iCs/>
          <w:kern w:val="1"/>
          <w:sz w:val="24"/>
          <w:szCs w:val="24"/>
          <w:lang w:val="sr-Cyrl-RS" w:eastAsia="ar-SA"/>
        </w:rPr>
        <w:t>.</w:t>
      </w:r>
    </w:p>
    <w:p w:rsidR="008257CA" w:rsidRPr="00847C35" w:rsidRDefault="008257CA" w:rsidP="008257CA">
      <w:pPr>
        <w:ind w:firstLine="720"/>
        <w:jc w:val="both"/>
        <w:rPr>
          <w:noProof/>
          <w:sz w:val="24"/>
          <w:szCs w:val="24"/>
          <w:lang w:val="sr-Cyrl-RS"/>
        </w:rPr>
      </w:pPr>
    </w:p>
    <w:p w:rsidR="008257CA" w:rsidRPr="00847C35" w:rsidRDefault="008257CA" w:rsidP="008257CA">
      <w:pPr>
        <w:ind w:firstLine="720"/>
        <w:jc w:val="both"/>
        <w:rPr>
          <w:noProof/>
          <w:sz w:val="24"/>
          <w:szCs w:val="24"/>
          <w:lang w:val="sr-Cyrl-RS"/>
        </w:rPr>
      </w:pPr>
      <w:r w:rsidRPr="00847C35">
        <w:rPr>
          <w:noProof/>
          <w:sz w:val="24"/>
          <w:szCs w:val="24"/>
          <w:lang w:val="sr-Cyrl-RS"/>
        </w:rPr>
        <w:lastRenderedPageBreak/>
        <w:t>Јединична цена за услугу штампања ваучера са воденим жигом и з</w:t>
      </w:r>
      <w:r w:rsidR="003658A1" w:rsidRPr="00847C35">
        <w:rPr>
          <w:noProof/>
          <w:sz w:val="24"/>
          <w:szCs w:val="24"/>
          <w:lang w:val="sr-Cyrl-RS"/>
        </w:rPr>
        <w:t>аштитом од фалсификовања је ___________ динара без ПДВ-а, односно ____________</w:t>
      </w:r>
      <w:r w:rsidRPr="00847C35">
        <w:rPr>
          <w:noProof/>
          <w:sz w:val="24"/>
          <w:szCs w:val="24"/>
          <w:lang w:val="sr-Cyrl-RS"/>
        </w:rPr>
        <w:t xml:space="preserve"> динара са ПДВ-ом.</w:t>
      </w:r>
    </w:p>
    <w:p w:rsidR="008257CA" w:rsidRPr="00847C35" w:rsidRDefault="008257CA" w:rsidP="008257CA">
      <w:pPr>
        <w:jc w:val="both"/>
        <w:rPr>
          <w:sz w:val="24"/>
          <w:szCs w:val="24"/>
          <w:lang w:val="sr-Cyrl-RS"/>
        </w:rPr>
      </w:pPr>
      <w:r w:rsidRPr="00847C35">
        <w:rPr>
          <w:b/>
          <w:i/>
          <w:sz w:val="24"/>
          <w:szCs w:val="24"/>
        </w:rPr>
        <w:t xml:space="preserve">             </w:t>
      </w:r>
      <w:r w:rsidR="00B837A8" w:rsidRPr="00847C35">
        <w:rPr>
          <w:sz w:val="24"/>
          <w:szCs w:val="24"/>
          <w:lang w:val="sr-Cyrl-RS"/>
        </w:rPr>
        <w:t xml:space="preserve">Уговор се закључује на процењену вредност предметне набавке. Уколико Наручилац не утроши сва предвиђена средства до рока важења Уредбе, Наручилац ће преостала средства утрошити у складу са </w:t>
      </w:r>
      <w:r w:rsidR="00E76E06">
        <w:rPr>
          <w:sz w:val="24"/>
          <w:szCs w:val="24"/>
          <w:lang w:val="sr-Cyrl-RS"/>
        </w:rPr>
        <w:t xml:space="preserve">новом </w:t>
      </w:r>
      <w:r w:rsidR="00B837A8" w:rsidRPr="00847C35">
        <w:rPr>
          <w:sz w:val="24"/>
          <w:szCs w:val="24"/>
          <w:lang w:val="sr-Cyrl-RS"/>
        </w:rPr>
        <w:t xml:space="preserve">Уредбом до рока важења  овог уговора </w:t>
      </w:r>
      <w:r w:rsidR="00302AF3" w:rsidRPr="00847C35">
        <w:rPr>
          <w:sz w:val="24"/>
          <w:szCs w:val="24"/>
          <w:lang w:val="sr-Cyrl-RS"/>
        </w:rPr>
        <w:t>сходно</w:t>
      </w:r>
      <w:r w:rsidR="00B837A8" w:rsidRPr="00847C35">
        <w:rPr>
          <w:sz w:val="24"/>
          <w:szCs w:val="24"/>
          <w:lang w:val="sr-Cyrl-RS"/>
        </w:rPr>
        <w:t xml:space="preserve"> члан</w:t>
      </w:r>
      <w:r w:rsidR="00302AF3" w:rsidRPr="00847C35">
        <w:rPr>
          <w:sz w:val="24"/>
          <w:szCs w:val="24"/>
          <w:lang w:val="sr-Cyrl-RS"/>
        </w:rPr>
        <w:t>у</w:t>
      </w:r>
      <w:r w:rsidR="00696AC8">
        <w:rPr>
          <w:sz w:val="24"/>
          <w:szCs w:val="24"/>
          <w:lang w:val="sr-Cyrl-RS"/>
        </w:rPr>
        <w:t xml:space="preserve"> 1</w:t>
      </w:r>
      <w:r w:rsidR="00696AC8">
        <w:rPr>
          <w:sz w:val="24"/>
          <w:szCs w:val="24"/>
          <w:lang w:val="sr-Latn-RS"/>
        </w:rPr>
        <w:t>8</w:t>
      </w:r>
      <w:r w:rsidR="00B837A8" w:rsidRPr="00847C35">
        <w:rPr>
          <w:sz w:val="24"/>
          <w:szCs w:val="24"/>
          <w:lang w:val="sr-Cyrl-RS"/>
        </w:rPr>
        <w:t>. овог уговора.</w:t>
      </w:r>
    </w:p>
    <w:p w:rsidR="008257CA" w:rsidRPr="00847C35" w:rsidRDefault="008257CA" w:rsidP="008257CA">
      <w:pPr>
        <w:suppressAutoHyphens/>
        <w:autoSpaceDE w:val="0"/>
        <w:autoSpaceDN w:val="0"/>
        <w:adjustRightInd w:val="0"/>
        <w:ind w:firstLine="720"/>
        <w:jc w:val="both"/>
        <w:rPr>
          <w:rFonts w:eastAsia="TimesNewRomanPSMT"/>
          <w:bCs/>
          <w:kern w:val="1"/>
          <w:sz w:val="24"/>
          <w:szCs w:val="24"/>
          <w:lang w:val="sr-Cyrl-RS" w:eastAsia="ar-SA"/>
        </w:rPr>
      </w:pPr>
      <w:r w:rsidRPr="00847C35">
        <w:rPr>
          <w:sz w:val="24"/>
          <w:szCs w:val="24"/>
          <w:lang w:val="ru-RU"/>
        </w:rPr>
        <w:t xml:space="preserve">Плаћање се врши сукцесивно, након сваке појединачно пружене предметне услуге, на начин и према динамици дефинисаној Техничком спецификацијом за предметну набавку, </w:t>
      </w:r>
      <w:r w:rsidRPr="00847C35">
        <w:rPr>
          <w:sz w:val="24"/>
          <w:szCs w:val="24"/>
          <w:lang w:val="sr-Cyrl-CS"/>
        </w:rPr>
        <w:t xml:space="preserve">у </w:t>
      </w:r>
      <w:r w:rsidRPr="00847C35">
        <w:rPr>
          <w:sz w:val="24"/>
          <w:szCs w:val="24"/>
        </w:rPr>
        <w:t xml:space="preserve">року </w:t>
      </w:r>
      <w:r w:rsidRPr="00847C35">
        <w:rPr>
          <w:rFonts w:eastAsia="TimesNewRomanPSMT"/>
          <w:bCs/>
          <w:kern w:val="1"/>
          <w:sz w:val="24"/>
          <w:szCs w:val="24"/>
          <w:lang w:val="sr-Cyrl-RS" w:eastAsia="ar-SA"/>
        </w:rPr>
        <w:t xml:space="preserve">од 45 дана од дана пријема уредног рачуна </w:t>
      </w:r>
      <w:r w:rsidRPr="00847C35">
        <w:rPr>
          <w:sz w:val="24"/>
          <w:szCs w:val="24"/>
          <w:lang w:val="ru-RU"/>
        </w:rPr>
        <w:t>који Добављач доставља Наручиоц</w:t>
      </w:r>
      <w:r w:rsidRPr="00847C35">
        <w:rPr>
          <w:sz w:val="24"/>
          <w:szCs w:val="24"/>
        </w:rPr>
        <w:t>у.</w:t>
      </w:r>
      <w:r w:rsidRPr="00847C35">
        <w:rPr>
          <w:rFonts w:eastAsia="TimesNewRomanPSMT"/>
          <w:bCs/>
          <w:kern w:val="1"/>
          <w:sz w:val="24"/>
          <w:szCs w:val="24"/>
          <w:lang w:val="sr-Cyrl-RS" w:eastAsia="ar-SA"/>
        </w:rPr>
        <w:t xml:space="preserve"> </w:t>
      </w:r>
      <w:r w:rsidRPr="00847C35">
        <w:rPr>
          <w:sz w:val="24"/>
          <w:szCs w:val="24"/>
          <w:lang w:val="sr-Cyrl-RS"/>
        </w:rPr>
        <w:t>Добављач</w:t>
      </w:r>
      <w:r w:rsidRPr="00847C35">
        <w:rPr>
          <w:sz w:val="24"/>
          <w:szCs w:val="24"/>
        </w:rPr>
        <w:t xml:space="preserve"> је обавезан да у</w:t>
      </w:r>
      <w:r w:rsidRPr="00847C35">
        <w:rPr>
          <w:sz w:val="24"/>
          <w:szCs w:val="24"/>
          <w:lang w:val="sr-Cyrl-CS"/>
        </w:rPr>
        <w:t>з</w:t>
      </w:r>
      <w:r w:rsidRPr="00847C35">
        <w:rPr>
          <w:sz w:val="24"/>
          <w:szCs w:val="24"/>
        </w:rPr>
        <w:t xml:space="preserve"> рачун</w:t>
      </w:r>
      <w:r w:rsidRPr="00847C35">
        <w:rPr>
          <w:sz w:val="24"/>
          <w:szCs w:val="24"/>
          <w:lang w:val="sr-Cyrl-CS"/>
        </w:rPr>
        <w:t xml:space="preserve"> достави и Извештај о пруженој предметној услузи, који садржи детаљну спецификацију (врста, количина и друго) пружене услуге, који потписује лице одређено од стране Добављача, а верификује (потписује) лице одређено од стране Наручиоца, чиме потврђује да је услуга пружена.</w:t>
      </w:r>
    </w:p>
    <w:p w:rsidR="008257CA" w:rsidRPr="00847C35" w:rsidRDefault="008257CA" w:rsidP="008257CA">
      <w:pPr>
        <w:jc w:val="both"/>
        <w:rPr>
          <w:sz w:val="24"/>
          <w:szCs w:val="24"/>
          <w:lang w:val="sr-Cyrl-RS"/>
        </w:rPr>
      </w:pPr>
      <w:r w:rsidRPr="00847C35">
        <w:rPr>
          <w:sz w:val="24"/>
          <w:szCs w:val="24"/>
          <w:lang w:val="uz-Cyrl-UZ"/>
        </w:rPr>
        <w:t xml:space="preserve">     </w:t>
      </w:r>
    </w:p>
    <w:p w:rsidR="008257CA" w:rsidRPr="00847C35" w:rsidRDefault="008257CA" w:rsidP="008257CA">
      <w:pPr>
        <w:autoSpaceDE w:val="0"/>
        <w:autoSpaceDN w:val="0"/>
        <w:adjustRightInd w:val="0"/>
        <w:jc w:val="both"/>
        <w:rPr>
          <w:sz w:val="24"/>
          <w:szCs w:val="24"/>
          <w:lang w:val="sr-Cyrl-RS"/>
        </w:rPr>
      </w:pPr>
      <w:r w:rsidRPr="00847C35">
        <w:rPr>
          <w:b/>
          <w:bCs/>
          <w:i/>
          <w:sz w:val="24"/>
          <w:szCs w:val="24"/>
          <w:lang w:val="sr-Cyrl-CS"/>
        </w:rPr>
        <w:tab/>
      </w:r>
      <w:r w:rsidRPr="00847C35">
        <w:rPr>
          <w:sz w:val="24"/>
          <w:szCs w:val="24"/>
          <w:lang w:val="sr-Cyrl-RS"/>
        </w:rPr>
        <w:t>Уколико се током реализације овог Уговора из објективних разлога промени к</w:t>
      </w:r>
      <w:r w:rsidR="00B837A8" w:rsidRPr="00847C35">
        <w:rPr>
          <w:sz w:val="24"/>
          <w:szCs w:val="24"/>
          <w:lang w:val="sr-Cyrl-RS"/>
        </w:rPr>
        <w:t xml:space="preserve">оличина </w:t>
      </w:r>
      <w:r w:rsidR="00B837A8" w:rsidRPr="002509E8">
        <w:rPr>
          <w:sz w:val="24"/>
          <w:szCs w:val="24"/>
          <w:lang w:val="sr-Cyrl-RS"/>
        </w:rPr>
        <w:t>(оквирна</w:t>
      </w:r>
      <w:r w:rsidR="00446195" w:rsidRPr="002509E8">
        <w:rPr>
          <w:sz w:val="24"/>
          <w:szCs w:val="24"/>
          <w:lang w:val="sr-Cyrl-RS"/>
        </w:rPr>
        <w:t xml:space="preserve"> количина је </w:t>
      </w:r>
      <w:r w:rsidR="005E25BB">
        <w:rPr>
          <w:sz w:val="24"/>
          <w:szCs w:val="24"/>
          <w:lang w:val="sr-Cyrl-RS"/>
        </w:rPr>
        <w:t>20</w:t>
      </w:r>
      <w:r w:rsidR="008E5318" w:rsidRPr="00FD3DF7">
        <w:rPr>
          <w:sz w:val="24"/>
          <w:szCs w:val="24"/>
          <w:lang w:val="sr-Cyrl-RS"/>
        </w:rPr>
        <w:t>.000</w:t>
      </w:r>
      <w:r w:rsidR="008E5318">
        <w:rPr>
          <w:color w:val="FF0000"/>
          <w:sz w:val="24"/>
          <w:szCs w:val="24"/>
          <w:lang w:val="sr-Cyrl-RS"/>
        </w:rPr>
        <w:t xml:space="preserve"> </w:t>
      </w:r>
      <w:r w:rsidRPr="002509E8">
        <w:rPr>
          <w:sz w:val="24"/>
          <w:szCs w:val="24"/>
          <w:lang w:val="sr-Cyrl-RS"/>
        </w:rPr>
        <w:t>комада</w:t>
      </w:r>
      <w:r w:rsidRPr="00847C35">
        <w:rPr>
          <w:sz w:val="24"/>
          <w:szCs w:val="24"/>
          <w:lang w:val="sr-Cyrl-RS"/>
        </w:rPr>
        <w:t>) ваучера које Добављач треба да реализује, фактурисање и плаћање се врши према стварно пруженим услугама, односно према броју одштампаних ваучера помноженим са понуђеном јединичном ценом.</w:t>
      </w:r>
    </w:p>
    <w:p w:rsidR="008257CA" w:rsidRPr="00847C35" w:rsidRDefault="00DF76FF" w:rsidP="00B837A8">
      <w:pPr>
        <w:autoSpaceDE w:val="0"/>
        <w:autoSpaceDN w:val="0"/>
        <w:adjustRightInd w:val="0"/>
        <w:jc w:val="both"/>
        <w:rPr>
          <w:sz w:val="24"/>
          <w:szCs w:val="24"/>
        </w:rPr>
      </w:pPr>
      <w:r w:rsidRPr="00847C35">
        <w:rPr>
          <w:sz w:val="24"/>
          <w:szCs w:val="24"/>
          <w:lang w:val="sr-Cyrl-RS"/>
        </w:rPr>
        <w:t xml:space="preserve">             </w:t>
      </w:r>
    </w:p>
    <w:p w:rsidR="008257CA" w:rsidRPr="00847C35" w:rsidRDefault="008257CA" w:rsidP="008257CA">
      <w:pPr>
        <w:ind w:firstLine="720"/>
        <w:jc w:val="both"/>
        <w:rPr>
          <w:sz w:val="24"/>
          <w:szCs w:val="24"/>
          <w:lang w:val="sr-Cyrl-RS"/>
        </w:rPr>
      </w:pPr>
      <w:r w:rsidRPr="00847C35">
        <w:rPr>
          <w:sz w:val="24"/>
          <w:szCs w:val="24"/>
        </w:rPr>
        <w:t xml:space="preserve">Промена </w:t>
      </w:r>
      <w:r w:rsidRPr="00847C35">
        <w:rPr>
          <w:sz w:val="24"/>
          <w:szCs w:val="24"/>
          <w:lang w:val="sr-Cyrl-RS"/>
        </w:rPr>
        <w:t xml:space="preserve">јединичнe </w:t>
      </w:r>
      <w:r w:rsidRPr="00847C35">
        <w:rPr>
          <w:sz w:val="24"/>
          <w:szCs w:val="24"/>
        </w:rPr>
        <w:t>ценe</w:t>
      </w:r>
      <w:r w:rsidRPr="00847C35">
        <w:rPr>
          <w:sz w:val="24"/>
          <w:szCs w:val="24"/>
          <w:lang w:val="sr-Cyrl-RS"/>
        </w:rPr>
        <w:t xml:space="preserve"> </w:t>
      </w:r>
      <w:r w:rsidRPr="00847C35">
        <w:rPr>
          <w:noProof/>
          <w:sz w:val="24"/>
          <w:szCs w:val="24"/>
          <w:lang w:val="sr-Cyrl-RS"/>
        </w:rPr>
        <w:t xml:space="preserve">за услугу штампања ваучера </w:t>
      </w:r>
      <w:r w:rsidRPr="00847C35">
        <w:rPr>
          <w:sz w:val="24"/>
          <w:szCs w:val="24"/>
          <w:lang w:val="ru-RU"/>
        </w:rPr>
        <w:t>није допуштена.</w:t>
      </w:r>
      <w:r w:rsidRPr="00847C35">
        <w:rPr>
          <w:sz w:val="24"/>
          <w:szCs w:val="24"/>
          <w:lang w:val="sr-Cyrl-RS"/>
        </w:rPr>
        <w:t xml:space="preserve">  </w:t>
      </w:r>
    </w:p>
    <w:p w:rsidR="008257CA" w:rsidRPr="00847C35" w:rsidRDefault="008257CA" w:rsidP="008257CA">
      <w:pPr>
        <w:ind w:firstLine="720"/>
        <w:jc w:val="both"/>
        <w:rPr>
          <w:sz w:val="24"/>
          <w:szCs w:val="24"/>
          <w:lang w:val="sr-Cyrl-CS"/>
        </w:rPr>
      </w:pPr>
      <w:r w:rsidRPr="00847C35">
        <w:rPr>
          <w:sz w:val="24"/>
          <w:szCs w:val="24"/>
          <w:lang w:val="sr-Cyrl-RS"/>
        </w:rPr>
        <w:t xml:space="preserve">                                     </w:t>
      </w:r>
    </w:p>
    <w:p w:rsidR="003E2DD9" w:rsidRDefault="003E2DD9" w:rsidP="008257CA">
      <w:pPr>
        <w:widowControl w:val="0"/>
        <w:tabs>
          <w:tab w:val="left" w:pos="3969"/>
        </w:tabs>
        <w:autoSpaceDE w:val="0"/>
        <w:autoSpaceDN w:val="0"/>
        <w:adjustRightInd w:val="0"/>
        <w:ind w:firstLine="720"/>
        <w:jc w:val="both"/>
        <w:rPr>
          <w:sz w:val="24"/>
          <w:szCs w:val="24"/>
          <w:lang w:val="sr-Cyrl-RS"/>
        </w:rPr>
      </w:pPr>
    </w:p>
    <w:p w:rsidR="008257CA" w:rsidRPr="00847C35" w:rsidRDefault="008257CA" w:rsidP="008257CA">
      <w:pPr>
        <w:widowControl w:val="0"/>
        <w:tabs>
          <w:tab w:val="left" w:pos="3969"/>
        </w:tabs>
        <w:autoSpaceDE w:val="0"/>
        <w:autoSpaceDN w:val="0"/>
        <w:adjustRightInd w:val="0"/>
        <w:ind w:firstLine="720"/>
        <w:jc w:val="both"/>
        <w:rPr>
          <w:sz w:val="24"/>
          <w:szCs w:val="24"/>
          <w:lang w:val="sr-Cyrl-RS"/>
        </w:rPr>
      </w:pPr>
      <w:r w:rsidRPr="00847C35">
        <w:rPr>
          <w:sz w:val="24"/>
          <w:szCs w:val="24"/>
          <w:lang w:val="sr-Cyrl-RS"/>
        </w:rPr>
        <w:t xml:space="preserve">                                                 </w:t>
      </w:r>
    </w:p>
    <w:p w:rsidR="008257CA" w:rsidRPr="00847C35" w:rsidRDefault="008257CA" w:rsidP="008257CA">
      <w:pPr>
        <w:tabs>
          <w:tab w:val="left" w:pos="0"/>
        </w:tabs>
        <w:jc w:val="both"/>
        <w:rPr>
          <w:sz w:val="24"/>
          <w:szCs w:val="24"/>
        </w:rPr>
      </w:pPr>
      <w:r w:rsidRPr="00847C35">
        <w:rPr>
          <w:sz w:val="24"/>
          <w:szCs w:val="24"/>
        </w:rPr>
        <w:t xml:space="preserve">                                               РЕАЛИЗАЦИЈА И РОКОВИ</w:t>
      </w:r>
    </w:p>
    <w:p w:rsidR="005E5343" w:rsidRPr="00847C35" w:rsidRDefault="008257CA" w:rsidP="008257CA">
      <w:pPr>
        <w:tabs>
          <w:tab w:val="left" w:pos="0"/>
          <w:tab w:val="left" w:pos="3402"/>
          <w:tab w:val="left" w:pos="3686"/>
          <w:tab w:val="left" w:pos="3828"/>
        </w:tabs>
        <w:jc w:val="both"/>
        <w:rPr>
          <w:sz w:val="24"/>
          <w:szCs w:val="24"/>
          <w:lang w:val="sr-Cyrl-RS"/>
        </w:rPr>
      </w:pPr>
      <w:r w:rsidRPr="00847C35">
        <w:rPr>
          <w:sz w:val="24"/>
          <w:szCs w:val="24"/>
          <w:lang w:val="sr-Cyrl-RS"/>
        </w:rPr>
        <w:t xml:space="preserve">                                                              </w:t>
      </w:r>
    </w:p>
    <w:p w:rsidR="008257CA" w:rsidRPr="00847C35" w:rsidRDefault="008257CA" w:rsidP="005E5343">
      <w:pPr>
        <w:tabs>
          <w:tab w:val="left" w:pos="0"/>
          <w:tab w:val="left" w:pos="3402"/>
          <w:tab w:val="left" w:pos="3686"/>
          <w:tab w:val="left" w:pos="3828"/>
        </w:tabs>
        <w:jc w:val="center"/>
        <w:rPr>
          <w:sz w:val="24"/>
          <w:szCs w:val="24"/>
          <w:lang w:val="sr-Cyrl-RS"/>
        </w:rPr>
      </w:pPr>
      <w:r w:rsidRPr="00847C35">
        <w:rPr>
          <w:sz w:val="24"/>
          <w:szCs w:val="24"/>
          <w:lang w:val="sr-Cyrl-RS"/>
        </w:rPr>
        <w:t>Члан 8.</w:t>
      </w:r>
    </w:p>
    <w:p w:rsidR="008257CA" w:rsidRPr="00847C35" w:rsidRDefault="008257CA" w:rsidP="008257CA">
      <w:pPr>
        <w:autoSpaceDE w:val="0"/>
        <w:autoSpaceDN w:val="0"/>
        <w:adjustRightInd w:val="0"/>
        <w:ind w:firstLine="684"/>
        <w:jc w:val="both"/>
        <w:rPr>
          <w:sz w:val="24"/>
          <w:szCs w:val="24"/>
          <w:lang w:val="sr-Cyrl-CS" w:eastAsia="sr-Cyrl-CS"/>
        </w:rPr>
      </w:pPr>
      <w:r w:rsidRPr="00847C35">
        <w:rPr>
          <w:sz w:val="24"/>
          <w:szCs w:val="24"/>
          <w:lang w:val="sr-Cyrl-CS" w:eastAsia="sr-Cyrl-CS"/>
        </w:rPr>
        <w:t xml:space="preserve">Наручилац ће сукцесивно достављати </w:t>
      </w:r>
      <w:r w:rsidRPr="00847C35">
        <w:rPr>
          <w:sz w:val="24"/>
          <w:szCs w:val="24"/>
          <w:lang w:val="sr-Cyrl-RS" w:eastAsia="sr-Cyrl-CS"/>
        </w:rPr>
        <w:t>Добављачу</w:t>
      </w:r>
      <w:r w:rsidRPr="00847C35">
        <w:rPr>
          <w:sz w:val="24"/>
          <w:szCs w:val="24"/>
          <w:lang w:val="sr-Cyrl-CS" w:eastAsia="sr-Cyrl-CS"/>
        </w:rPr>
        <w:t xml:space="preserve"> спискове са подацима корисника ваучера у односу на које ће Добављач штампати одређене количине ваучера,</w:t>
      </w:r>
      <w:r w:rsidR="00446195">
        <w:rPr>
          <w:sz w:val="24"/>
          <w:szCs w:val="24"/>
          <w:lang w:val="sr-Cyrl-CS" w:eastAsia="sr-Cyrl-CS"/>
        </w:rPr>
        <w:t xml:space="preserve">  до укупног тиража односно </w:t>
      </w:r>
      <w:r w:rsidR="00446195" w:rsidRPr="002509E8">
        <w:rPr>
          <w:sz w:val="24"/>
          <w:szCs w:val="24"/>
          <w:lang w:val="sr-Cyrl-CS" w:eastAsia="sr-Cyrl-CS"/>
        </w:rPr>
        <w:t xml:space="preserve">до </w:t>
      </w:r>
      <w:r w:rsidR="005D3B9D">
        <w:rPr>
          <w:sz w:val="24"/>
          <w:szCs w:val="24"/>
          <w:lang w:val="sr-Cyrl-CS" w:eastAsia="sr-Cyrl-CS"/>
        </w:rPr>
        <w:t>20</w:t>
      </w:r>
      <w:r w:rsidR="00732E21" w:rsidRPr="00FD3DF7">
        <w:rPr>
          <w:sz w:val="24"/>
          <w:szCs w:val="24"/>
          <w:lang w:val="sr-Cyrl-CS" w:eastAsia="sr-Cyrl-CS"/>
        </w:rPr>
        <w:t>.000</w:t>
      </w:r>
      <w:r w:rsidR="00732E21">
        <w:rPr>
          <w:color w:val="FF0000"/>
          <w:sz w:val="24"/>
          <w:szCs w:val="24"/>
          <w:lang w:val="sr-Cyrl-CS" w:eastAsia="sr-Cyrl-CS"/>
        </w:rPr>
        <w:t xml:space="preserve"> </w:t>
      </w:r>
      <w:r w:rsidRPr="002509E8">
        <w:rPr>
          <w:sz w:val="24"/>
          <w:szCs w:val="24"/>
          <w:lang w:val="sr-Cyrl-CS" w:eastAsia="sr-Cyrl-CS"/>
        </w:rPr>
        <w:t>ваучера.</w:t>
      </w:r>
    </w:p>
    <w:p w:rsidR="008257CA" w:rsidRPr="00847C35" w:rsidRDefault="008257CA" w:rsidP="008257CA">
      <w:pPr>
        <w:jc w:val="both"/>
        <w:rPr>
          <w:sz w:val="24"/>
          <w:szCs w:val="24"/>
        </w:rPr>
      </w:pPr>
      <w:r w:rsidRPr="00847C35">
        <w:rPr>
          <w:rFonts w:ascii="Calibri" w:hAnsi="Calibri"/>
          <w:sz w:val="24"/>
          <w:szCs w:val="24"/>
        </w:rPr>
        <w:tab/>
      </w:r>
      <w:r w:rsidRPr="00847C35">
        <w:rPr>
          <w:sz w:val="24"/>
          <w:szCs w:val="24"/>
        </w:rPr>
        <w:t>Рок за штампу и испоруку ваучера према</w:t>
      </w:r>
      <w:r w:rsidRPr="00847C35">
        <w:rPr>
          <w:rFonts w:ascii="Calibri" w:hAnsi="Calibri"/>
          <w:sz w:val="24"/>
          <w:szCs w:val="24"/>
        </w:rPr>
        <w:t xml:space="preserve"> </w:t>
      </w:r>
      <w:r w:rsidRPr="00847C35">
        <w:rPr>
          <w:sz w:val="24"/>
          <w:szCs w:val="24"/>
        </w:rPr>
        <w:t>ЈП „Пошта Србијеˮ је максимално 7 (седам)</w:t>
      </w:r>
      <w:r w:rsidRPr="00847C35">
        <w:rPr>
          <w:rFonts w:ascii="Calibri" w:hAnsi="Calibri"/>
          <w:sz w:val="24"/>
          <w:szCs w:val="24"/>
        </w:rPr>
        <w:t xml:space="preserve"> </w:t>
      </w:r>
      <w:r w:rsidRPr="00847C35">
        <w:rPr>
          <w:sz w:val="24"/>
          <w:szCs w:val="24"/>
        </w:rPr>
        <w:t>календарских дана по достави података. Наручилац задржава право да достави спискове на дан потписивања уговора.</w:t>
      </w:r>
    </w:p>
    <w:p w:rsidR="003E2DD9" w:rsidRDefault="003E2DD9" w:rsidP="008257CA">
      <w:pPr>
        <w:widowControl w:val="0"/>
        <w:autoSpaceDE w:val="0"/>
        <w:autoSpaceDN w:val="0"/>
        <w:adjustRightInd w:val="0"/>
        <w:ind w:firstLine="720"/>
        <w:jc w:val="both"/>
        <w:rPr>
          <w:sz w:val="24"/>
          <w:szCs w:val="24"/>
          <w:lang w:val="sr-Cyrl-RS"/>
        </w:rPr>
      </w:pPr>
    </w:p>
    <w:p w:rsidR="008257CA" w:rsidRPr="00847C35" w:rsidRDefault="008257CA" w:rsidP="008257CA">
      <w:pPr>
        <w:widowControl w:val="0"/>
        <w:autoSpaceDE w:val="0"/>
        <w:autoSpaceDN w:val="0"/>
        <w:adjustRightInd w:val="0"/>
        <w:ind w:firstLine="720"/>
        <w:jc w:val="both"/>
        <w:rPr>
          <w:sz w:val="24"/>
          <w:szCs w:val="24"/>
          <w:lang w:val="sr-Cyrl-RS"/>
        </w:rPr>
      </w:pPr>
      <w:r w:rsidRPr="00847C35">
        <w:rPr>
          <w:sz w:val="24"/>
          <w:szCs w:val="24"/>
          <w:lang w:val="sr-Cyrl-RS"/>
        </w:rPr>
        <w:t xml:space="preserve"> </w:t>
      </w:r>
    </w:p>
    <w:p w:rsidR="008257CA" w:rsidRPr="00847C35" w:rsidRDefault="008257CA" w:rsidP="008257CA">
      <w:pPr>
        <w:spacing w:after="120"/>
        <w:jc w:val="center"/>
        <w:rPr>
          <w:bCs/>
          <w:iCs/>
          <w:sz w:val="24"/>
          <w:szCs w:val="24"/>
          <w:lang w:val="ru-RU"/>
        </w:rPr>
      </w:pPr>
      <w:r w:rsidRPr="00847C35">
        <w:rPr>
          <w:bCs/>
          <w:iCs/>
          <w:sz w:val="24"/>
          <w:szCs w:val="24"/>
          <w:lang w:val="ru-RU"/>
        </w:rPr>
        <w:t>ПРАВА КОРИШЋЕЊА</w:t>
      </w:r>
    </w:p>
    <w:p w:rsidR="008257CA" w:rsidRPr="00847C35" w:rsidRDefault="008257CA" w:rsidP="008257CA">
      <w:pPr>
        <w:jc w:val="center"/>
        <w:rPr>
          <w:bCs/>
          <w:iCs/>
          <w:sz w:val="24"/>
          <w:szCs w:val="24"/>
          <w:lang w:val="ru-RU"/>
        </w:rPr>
      </w:pPr>
      <w:r w:rsidRPr="00847C35">
        <w:rPr>
          <w:bCs/>
          <w:iCs/>
          <w:sz w:val="24"/>
          <w:szCs w:val="24"/>
          <w:lang w:val="ru-RU"/>
        </w:rPr>
        <w:t>Члан 9.</w:t>
      </w:r>
    </w:p>
    <w:p w:rsidR="008257CA" w:rsidRPr="00847C35" w:rsidRDefault="008257CA" w:rsidP="008257CA">
      <w:pPr>
        <w:ind w:firstLine="720"/>
        <w:jc w:val="both"/>
        <w:rPr>
          <w:rFonts w:eastAsia="Calibri"/>
          <w:sz w:val="24"/>
          <w:szCs w:val="24"/>
        </w:rPr>
      </w:pPr>
      <w:r w:rsidRPr="00847C35">
        <w:rPr>
          <w:rFonts w:eastAsia="Calibri"/>
          <w:sz w:val="24"/>
          <w:szCs w:val="24"/>
        </w:rPr>
        <w:t xml:space="preserve">Сва власничка и права интелектуалне својине која су постојала пре закључења овог Уговора остају у непромењеном власништву и после завршетка овог уговора. Сва власничка права и права интелектуалне својине која настану за време и за потребе реализације овог Уговора, припадају </w:t>
      </w:r>
      <w:r w:rsidRPr="00847C35">
        <w:rPr>
          <w:rFonts w:eastAsia="Calibri"/>
          <w:sz w:val="24"/>
          <w:szCs w:val="24"/>
          <w:lang w:val="sr-Cyrl-RS"/>
        </w:rPr>
        <w:t>Наручиоцу</w:t>
      </w:r>
      <w:r w:rsidRPr="00847C35">
        <w:rPr>
          <w:rFonts w:eastAsia="Calibri"/>
          <w:sz w:val="24"/>
          <w:szCs w:val="24"/>
        </w:rPr>
        <w:t xml:space="preserve"> и он има права неограниченог располагања са њима.</w:t>
      </w:r>
    </w:p>
    <w:p w:rsidR="008257CA" w:rsidRPr="00847C35" w:rsidRDefault="008257CA" w:rsidP="008257CA">
      <w:pPr>
        <w:ind w:hanging="284"/>
        <w:jc w:val="both"/>
        <w:rPr>
          <w:rFonts w:eastAsia="Calibri"/>
          <w:b/>
          <w:sz w:val="24"/>
          <w:szCs w:val="24"/>
        </w:rPr>
      </w:pPr>
      <w:r w:rsidRPr="00847C35">
        <w:rPr>
          <w:rFonts w:eastAsia="Calibri"/>
          <w:b/>
          <w:sz w:val="24"/>
          <w:szCs w:val="24"/>
        </w:rPr>
        <w:lastRenderedPageBreak/>
        <w:t xml:space="preserve">     </w:t>
      </w:r>
    </w:p>
    <w:p w:rsidR="008257CA" w:rsidRPr="00847C35" w:rsidRDefault="008257CA" w:rsidP="008257CA">
      <w:pPr>
        <w:ind w:firstLine="720"/>
        <w:jc w:val="both"/>
        <w:rPr>
          <w:sz w:val="24"/>
          <w:szCs w:val="24"/>
          <w:lang w:val="ru-RU"/>
        </w:rPr>
      </w:pPr>
      <w:r w:rsidRPr="00847C35">
        <w:rPr>
          <w:sz w:val="24"/>
          <w:szCs w:val="24"/>
          <w:lang w:val="sr-Cyrl-RS"/>
        </w:rPr>
        <w:t xml:space="preserve"> </w:t>
      </w:r>
      <w:r w:rsidRPr="00847C35">
        <w:rPr>
          <w:sz w:val="24"/>
          <w:szCs w:val="24"/>
          <w:lang w:val="ru-RU"/>
        </w:rPr>
        <w:t>Добављач гарантује да је сва ауторска и сродна права регулисао са ауторима који су учествовали у извршењу услуга које су предмет овог уговора и Добављач је одговоран за поштовање тих права, те да ће сваки евентуално истакнути захтев од стране аутора регулисати непосредно са њима и да Наручилац неће сносити никакве обавезе и одговорност по том основу.</w:t>
      </w:r>
    </w:p>
    <w:p w:rsidR="008257CA" w:rsidRPr="00847C35" w:rsidRDefault="008257CA" w:rsidP="008257CA">
      <w:pPr>
        <w:ind w:firstLine="720"/>
        <w:jc w:val="both"/>
        <w:rPr>
          <w:sz w:val="24"/>
          <w:szCs w:val="24"/>
          <w:lang w:val="ru-RU"/>
        </w:rPr>
      </w:pPr>
    </w:p>
    <w:p w:rsidR="003658A1" w:rsidRPr="00847C35" w:rsidRDefault="003658A1" w:rsidP="008257CA">
      <w:pPr>
        <w:ind w:firstLine="720"/>
        <w:jc w:val="both"/>
        <w:rPr>
          <w:sz w:val="24"/>
          <w:szCs w:val="24"/>
          <w:lang w:val="ru-RU"/>
        </w:rPr>
      </w:pPr>
    </w:p>
    <w:p w:rsidR="008257CA" w:rsidRPr="00847C35" w:rsidRDefault="00302AF3" w:rsidP="008257CA">
      <w:pPr>
        <w:widowControl w:val="0"/>
        <w:autoSpaceDE w:val="0"/>
        <w:autoSpaceDN w:val="0"/>
        <w:adjustRightInd w:val="0"/>
        <w:ind w:firstLine="720"/>
        <w:jc w:val="both"/>
        <w:rPr>
          <w:sz w:val="24"/>
          <w:szCs w:val="24"/>
          <w:lang w:val="sr-Cyrl-RS"/>
        </w:rPr>
      </w:pPr>
      <w:r w:rsidRPr="00847C35">
        <w:rPr>
          <w:sz w:val="24"/>
          <w:szCs w:val="24"/>
          <w:lang w:val="sr-Cyrl-RS"/>
        </w:rPr>
        <w:t xml:space="preserve">                  </w:t>
      </w:r>
      <w:r w:rsidR="008257CA" w:rsidRPr="00847C35">
        <w:rPr>
          <w:sz w:val="24"/>
          <w:szCs w:val="24"/>
          <w:lang w:val="sr-Cyrl-RS"/>
        </w:rPr>
        <w:t>СРЕДСТВО ФИНАНСИЈСКОГ ОБЕЗБЕЂЕЊА</w:t>
      </w:r>
    </w:p>
    <w:p w:rsidR="008257CA" w:rsidRPr="00847C35" w:rsidRDefault="008257CA" w:rsidP="008257CA">
      <w:pPr>
        <w:widowControl w:val="0"/>
        <w:autoSpaceDE w:val="0"/>
        <w:autoSpaceDN w:val="0"/>
        <w:adjustRightInd w:val="0"/>
        <w:ind w:firstLine="720"/>
        <w:jc w:val="both"/>
        <w:rPr>
          <w:sz w:val="24"/>
          <w:szCs w:val="24"/>
          <w:lang w:val="sr-Cyrl-RS"/>
        </w:rPr>
      </w:pPr>
    </w:p>
    <w:p w:rsidR="008257CA" w:rsidRPr="00847C35" w:rsidRDefault="008257CA" w:rsidP="008257CA">
      <w:pPr>
        <w:widowControl w:val="0"/>
        <w:autoSpaceDE w:val="0"/>
        <w:autoSpaceDN w:val="0"/>
        <w:adjustRightInd w:val="0"/>
        <w:ind w:firstLine="720"/>
        <w:jc w:val="both"/>
        <w:rPr>
          <w:sz w:val="24"/>
          <w:szCs w:val="24"/>
          <w:lang w:val="sr-Cyrl-RS"/>
        </w:rPr>
      </w:pPr>
      <w:r w:rsidRPr="00847C35">
        <w:rPr>
          <w:sz w:val="24"/>
          <w:szCs w:val="24"/>
          <w:lang w:val="sr-Cyrl-RS"/>
        </w:rPr>
        <w:t xml:space="preserve">                                                     Члан 10.</w:t>
      </w:r>
    </w:p>
    <w:p w:rsidR="008257CA" w:rsidRPr="00847C35" w:rsidRDefault="008257CA" w:rsidP="008257CA">
      <w:pPr>
        <w:spacing w:after="90"/>
        <w:ind w:firstLine="720"/>
        <w:jc w:val="both"/>
        <w:rPr>
          <w:i/>
          <w:spacing w:val="-4"/>
          <w:sz w:val="24"/>
          <w:szCs w:val="24"/>
          <w:lang w:val="x-none" w:eastAsia="x-none"/>
        </w:rPr>
      </w:pPr>
      <w:r w:rsidRPr="00847C35">
        <w:rPr>
          <w:sz w:val="24"/>
          <w:szCs w:val="24"/>
          <w:lang w:val="ru-RU" w:eastAsia="x-none"/>
        </w:rPr>
        <w:t xml:space="preserve">Добављач је дужан да приликом закључења овог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 са клаузулом </w:t>
      </w:r>
      <w:r w:rsidRPr="00847C35">
        <w:rPr>
          <w:sz w:val="24"/>
          <w:szCs w:val="24"/>
          <w:lang w:val="sr-Latn-RS" w:eastAsia="x-none"/>
        </w:rPr>
        <w:t>„</w:t>
      </w:r>
      <w:r w:rsidRPr="00847C35">
        <w:rPr>
          <w:sz w:val="24"/>
          <w:szCs w:val="24"/>
          <w:lang w:val="sr-Cyrl-RS" w:eastAsia="x-none"/>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847C35">
        <w:rPr>
          <w:spacing w:val="-4"/>
          <w:sz w:val="24"/>
          <w:szCs w:val="24"/>
          <w:lang w:val="x-none" w:eastAsia="x-none"/>
        </w:rPr>
        <w:t xml:space="preserve"> </w:t>
      </w:r>
    </w:p>
    <w:p w:rsidR="008257CA" w:rsidRPr="00847C35" w:rsidRDefault="008257CA" w:rsidP="008257CA">
      <w:pPr>
        <w:ind w:firstLine="720"/>
        <w:jc w:val="both"/>
        <w:rPr>
          <w:sz w:val="24"/>
          <w:szCs w:val="24"/>
          <w:lang w:val="sr-Cyrl-RS"/>
        </w:rPr>
      </w:pPr>
      <w:r w:rsidRPr="00847C35">
        <w:rPr>
          <w:sz w:val="24"/>
          <w:szCs w:val="24"/>
          <w:lang w:val="sr-Cyrl-RS"/>
        </w:rPr>
        <w:t>Менично овлашћење мора бити потписано и оверено од стране овлашћеног лица</w:t>
      </w:r>
      <w:r w:rsidRPr="00847C35">
        <w:rPr>
          <w:spacing w:val="-4"/>
          <w:sz w:val="24"/>
          <w:szCs w:val="24"/>
          <w:lang w:val="sr-Cyrl-RS"/>
        </w:rPr>
        <w:t>.</w:t>
      </w:r>
      <w:r w:rsidRPr="00847C35">
        <w:rPr>
          <w:b/>
          <w:spacing w:val="-4"/>
          <w:sz w:val="24"/>
          <w:szCs w:val="24"/>
          <w:lang w:val="sr-Cyrl-RS"/>
        </w:rPr>
        <w:t xml:space="preserve"> </w:t>
      </w:r>
    </w:p>
    <w:p w:rsidR="008257CA" w:rsidRPr="00847C35" w:rsidRDefault="008257CA" w:rsidP="008257CA">
      <w:pPr>
        <w:ind w:firstLine="720"/>
        <w:jc w:val="both"/>
        <w:rPr>
          <w:sz w:val="24"/>
          <w:szCs w:val="24"/>
          <w:lang w:val="sr-Cyrl-RS"/>
        </w:rPr>
      </w:pPr>
    </w:p>
    <w:p w:rsidR="008257CA" w:rsidRPr="00847C35" w:rsidRDefault="008257CA" w:rsidP="008257CA">
      <w:pPr>
        <w:ind w:firstLine="720"/>
        <w:jc w:val="both"/>
        <w:rPr>
          <w:sz w:val="24"/>
          <w:szCs w:val="24"/>
          <w:lang w:val="sr-Cyrl-RS"/>
        </w:rPr>
      </w:pPr>
      <w:r w:rsidRPr="00847C35">
        <w:rPr>
          <w:sz w:val="24"/>
          <w:szCs w:val="24"/>
          <w:lang w:val="sr-Cyrl-RS"/>
        </w:rPr>
        <w:t xml:space="preserve">Са меницом  Добављач је дужан да достави и копију картона депонованих потписа, ОП образац – овери потпис лица овлашћеног за заступање и доказ о регистрацији менице, у складу са </w:t>
      </w:r>
      <w:r w:rsidRPr="00847C35">
        <w:rPr>
          <w:sz w:val="24"/>
          <w:szCs w:val="24"/>
        </w:rPr>
        <w:t xml:space="preserve"> Одлуком о ближим условима, садржини и начину вођења регистра меница и овлашћења (</w:t>
      </w:r>
      <w:r w:rsidRPr="00847C35">
        <w:rPr>
          <w:sz w:val="24"/>
          <w:szCs w:val="24"/>
          <w:lang w:val="sr-Cyrl-RS"/>
        </w:rPr>
        <w:t>„</w:t>
      </w:r>
      <w:r w:rsidRPr="00847C35">
        <w:rPr>
          <w:sz w:val="24"/>
          <w:szCs w:val="24"/>
        </w:rPr>
        <w:t>Службени гласник РС" број 56/11)</w:t>
      </w:r>
      <w:r w:rsidRPr="00847C35">
        <w:rPr>
          <w:sz w:val="24"/>
          <w:szCs w:val="24"/>
          <w:lang w:val="sr-Cyrl-RS"/>
        </w:rPr>
        <w:t>.</w:t>
      </w:r>
    </w:p>
    <w:p w:rsidR="008257CA" w:rsidRDefault="008257CA" w:rsidP="008257CA">
      <w:pPr>
        <w:widowControl w:val="0"/>
        <w:autoSpaceDE w:val="0"/>
        <w:autoSpaceDN w:val="0"/>
        <w:adjustRightInd w:val="0"/>
        <w:jc w:val="both"/>
        <w:rPr>
          <w:sz w:val="24"/>
          <w:szCs w:val="24"/>
          <w:lang w:val="sr-Cyrl-RS"/>
        </w:rPr>
      </w:pPr>
    </w:p>
    <w:p w:rsidR="00EC067A" w:rsidRPr="00847C35" w:rsidRDefault="00EC067A" w:rsidP="008257CA">
      <w:pPr>
        <w:widowControl w:val="0"/>
        <w:autoSpaceDE w:val="0"/>
        <w:autoSpaceDN w:val="0"/>
        <w:adjustRightInd w:val="0"/>
        <w:jc w:val="both"/>
        <w:rPr>
          <w:sz w:val="24"/>
          <w:szCs w:val="24"/>
          <w:lang w:val="sr-Cyrl-RS"/>
        </w:rPr>
      </w:pPr>
    </w:p>
    <w:p w:rsidR="00EC067A" w:rsidRPr="00EC067A" w:rsidRDefault="00EC067A" w:rsidP="00EC067A">
      <w:pPr>
        <w:autoSpaceDE w:val="0"/>
        <w:autoSpaceDN w:val="0"/>
        <w:rPr>
          <w:bCs/>
          <w:color w:val="000000"/>
          <w:sz w:val="24"/>
          <w:szCs w:val="24"/>
        </w:rPr>
      </w:pPr>
      <w:r>
        <w:rPr>
          <w:bCs/>
          <w:color w:val="000000"/>
          <w:szCs w:val="24"/>
        </w:rPr>
        <w:t xml:space="preserve">                                         </w:t>
      </w:r>
      <w:r w:rsidRPr="00EC067A">
        <w:rPr>
          <w:bCs/>
          <w:color w:val="000000"/>
          <w:sz w:val="24"/>
          <w:szCs w:val="24"/>
        </w:rPr>
        <w:t>ЗАБРАНА УСТУПАЊА И ЗАЛАГАЊА УГОВОРА</w:t>
      </w:r>
    </w:p>
    <w:p w:rsidR="00EC067A" w:rsidRPr="00EC067A" w:rsidRDefault="00EC067A" w:rsidP="00EC067A">
      <w:pPr>
        <w:tabs>
          <w:tab w:val="left" w:pos="9356"/>
        </w:tabs>
        <w:ind w:right="4"/>
        <w:jc w:val="both"/>
        <w:rPr>
          <w:b/>
          <w:bCs/>
          <w:sz w:val="24"/>
          <w:szCs w:val="24"/>
          <w:lang w:val="sr-Cyrl-RS"/>
        </w:rPr>
      </w:pPr>
    </w:p>
    <w:p w:rsidR="00EC067A" w:rsidRPr="00EC067A" w:rsidRDefault="00EC067A" w:rsidP="00EC067A">
      <w:pPr>
        <w:autoSpaceDE w:val="0"/>
        <w:autoSpaceDN w:val="0"/>
        <w:jc w:val="center"/>
        <w:rPr>
          <w:color w:val="000000"/>
          <w:sz w:val="24"/>
          <w:szCs w:val="24"/>
        </w:rPr>
      </w:pPr>
      <w:r>
        <w:rPr>
          <w:color w:val="000000"/>
          <w:sz w:val="24"/>
          <w:szCs w:val="24"/>
        </w:rPr>
        <w:t>Члан 11</w:t>
      </w:r>
      <w:r w:rsidRPr="00EC067A">
        <w:rPr>
          <w:color w:val="000000"/>
          <w:sz w:val="24"/>
          <w:szCs w:val="24"/>
        </w:rPr>
        <w:t>.</w:t>
      </w:r>
    </w:p>
    <w:p w:rsidR="00EC067A" w:rsidRPr="00EC067A" w:rsidRDefault="00EC067A" w:rsidP="00EC067A">
      <w:pPr>
        <w:ind w:firstLine="720"/>
        <w:jc w:val="both"/>
        <w:rPr>
          <w:b/>
          <w:bCs/>
          <w:sz w:val="24"/>
          <w:szCs w:val="24"/>
          <w:lang w:val="sr-Latn-RS"/>
        </w:rPr>
      </w:pPr>
      <w:r w:rsidRPr="00EC067A">
        <w:rPr>
          <w:color w:val="000000"/>
          <w:sz w:val="24"/>
          <w:szCs w:val="24"/>
        </w:rPr>
        <w:t xml:space="preserve">Ниједна страна нема право да овај уговор или неку од својих права и обавеза </w:t>
      </w:r>
      <w:r w:rsidRPr="00EC067A">
        <w:rPr>
          <w:color w:val="000000"/>
          <w:sz w:val="24"/>
          <w:szCs w:val="24"/>
          <w:lang w:val="sr-Cyrl-RS"/>
        </w:rPr>
        <w:t xml:space="preserve">и потраживања </w:t>
      </w:r>
      <w:r w:rsidRPr="00EC067A">
        <w:rPr>
          <w:color w:val="000000"/>
          <w:sz w:val="24"/>
          <w:szCs w:val="24"/>
        </w:rPr>
        <w:t xml:space="preserve">из овог уговора уступи, прода, нити заложи трећем лицу, </w:t>
      </w:r>
      <w:r w:rsidRPr="00EC067A">
        <w:rPr>
          <w:sz w:val="24"/>
          <w:szCs w:val="24"/>
          <w:lang w:val="sr-Cyrl-RS"/>
        </w:rPr>
        <w:t>односно не могу на било који други начин бити коришћена као средство обезбеђења према трећим лицима.</w:t>
      </w:r>
    </w:p>
    <w:p w:rsidR="00302AF3" w:rsidRDefault="00302AF3" w:rsidP="008257CA">
      <w:pPr>
        <w:widowControl w:val="0"/>
        <w:autoSpaceDE w:val="0"/>
        <w:autoSpaceDN w:val="0"/>
        <w:adjustRightInd w:val="0"/>
        <w:jc w:val="both"/>
        <w:rPr>
          <w:sz w:val="24"/>
          <w:szCs w:val="24"/>
          <w:lang w:val="sr-Cyrl-RS"/>
        </w:rPr>
      </w:pPr>
    </w:p>
    <w:p w:rsidR="00EC067A" w:rsidRPr="00847C35" w:rsidRDefault="00EC067A" w:rsidP="008257CA">
      <w:pPr>
        <w:widowControl w:val="0"/>
        <w:autoSpaceDE w:val="0"/>
        <w:autoSpaceDN w:val="0"/>
        <w:adjustRightInd w:val="0"/>
        <w:jc w:val="both"/>
        <w:rPr>
          <w:sz w:val="24"/>
          <w:szCs w:val="24"/>
          <w:lang w:val="sr-Cyrl-RS"/>
        </w:rPr>
      </w:pPr>
    </w:p>
    <w:p w:rsidR="008257CA" w:rsidRPr="00847C35" w:rsidRDefault="008257CA" w:rsidP="008257CA">
      <w:pPr>
        <w:ind w:firstLine="720"/>
        <w:jc w:val="both"/>
        <w:rPr>
          <w:rFonts w:eastAsia="ヒラギノ角ゴ Pro W3"/>
          <w:sz w:val="24"/>
          <w:szCs w:val="24"/>
          <w:lang w:val="sr-Cyrl-RS"/>
        </w:rPr>
      </w:pPr>
      <w:r w:rsidRPr="00847C35">
        <w:rPr>
          <w:rFonts w:eastAsia="ヒラギノ角ゴ Pro W3"/>
          <w:sz w:val="24"/>
          <w:szCs w:val="24"/>
          <w:lang w:val="sr-Cyrl-RS"/>
        </w:rPr>
        <w:t xml:space="preserve">                                          НАКНАДА ШТЕТЕ</w:t>
      </w:r>
    </w:p>
    <w:p w:rsidR="008257CA" w:rsidRPr="00847C35" w:rsidRDefault="008257CA" w:rsidP="008257CA">
      <w:pPr>
        <w:ind w:firstLine="720"/>
        <w:jc w:val="center"/>
        <w:rPr>
          <w:rFonts w:eastAsia="ヒラギノ角ゴ Pro W3"/>
          <w:sz w:val="24"/>
          <w:szCs w:val="24"/>
          <w:lang w:val="sr-Cyrl-RS"/>
        </w:rPr>
      </w:pPr>
    </w:p>
    <w:p w:rsidR="008257CA" w:rsidRPr="00847C35" w:rsidRDefault="008257CA" w:rsidP="008257CA">
      <w:pPr>
        <w:tabs>
          <w:tab w:val="left" w:pos="3828"/>
        </w:tabs>
        <w:ind w:firstLine="720"/>
        <w:jc w:val="both"/>
        <w:rPr>
          <w:rFonts w:eastAsia="ヒラギノ角ゴ Pro W3"/>
          <w:sz w:val="24"/>
          <w:szCs w:val="24"/>
          <w:lang w:val="sr-Cyrl-RS"/>
        </w:rPr>
      </w:pPr>
      <w:r w:rsidRPr="00847C35">
        <w:rPr>
          <w:rFonts w:eastAsia="ヒラギノ角ゴ Pro W3"/>
          <w:sz w:val="24"/>
          <w:szCs w:val="24"/>
          <w:lang w:val="sr-Cyrl-RS"/>
        </w:rPr>
        <w:t xml:space="preserve">                          </w:t>
      </w:r>
      <w:r w:rsidR="00EC067A">
        <w:rPr>
          <w:rFonts w:eastAsia="ヒラギノ角ゴ Pro W3"/>
          <w:sz w:val="24"/>
          <w:szCs w:val="24"/>
          <w:lang w:val="sr-Cyrl-RS"/>
        </w:rPr>
        <w:t xml:space="preserve">                         Члан 12</w:t>
      </w:r>
      <w:r w:rsidRPr="00847C35">
        <w:rPr>
          <w:rFonts w:eastAsia="ヒラギノ角ゴ Pro W3"/>
          <w:sz w:val="24"/>
          <w:szCs w:val="24"/>
          <w:lang w:val="sr-Cyrl-RS"/>
        </w:rPr>
        <w:t>.</w:t>
      </w:r>
    </w:p>
    <w:p w:rsidR="008257CA" w:rsidRPr="00847C35" w:rsidRDefault="008257CA" w:rsidP="008257CA">
      <w:pPr>
        <w:ind w:firstLine="720"/>
        <w:jc w:val="both"/>
        <w:rPr>
          <w:rFonts w:eastAsia="ヒラギノ角ゴ Pro W3"/>
          <w:sz w:val="24"/>
          <w:szCs w:val="24"/>
          <w:lang w:val="sr-Cyrl-RS"/>
        </w:rPr>
      </w:pPr>
      <w:bookmarkStart w:id="2" w:name="_Toc237751212"/>
      <w:r w:rsidRPr="00847C35">
        <w:rPr>
          <w:rFonts w:eastAsia="ヒラギノ角ゴ Pro W3"/>
          <w:sz w:val="24"/>
          <w:szCs w:val="24"/>
          <w:lang w:val="sr-Cyrl-RS"/>
        </w:rPr>
        <w:t xml:space="preserve">Уговорне стране су сагласне да уколико Добављач не испуњава своје обавезе на начин и под условима утврђених овим Уговором, Наручилац има право о томе </w:t>
      </w:r>
      <w:r w:rsidR="00696AC8" w:rsidRPr="00847C35">
        <w:rPr>
          <w:rFonts w:eastAsia="ヒラギノ角ゴ Pro W3"/>
          <w:sz w:val="24"/>
          <w:szCs w:val="24"/>
          <w:lang w:val="sr-Cyrl-RS"/>
        </w:rPr>
        <w:t xml:space="preserve">да </w:t>
      </w:r>
      <w:r w:rsidRPr="00847C35">
        <w:rPr>
          <w:rFonts w:eastAsia="ヒラギノ角ゴ Pro W3"/>
          <w:sz w:val="24"/>
          <w:szCs w:val="24"/>
          <w:lang w:val="sr-Cyrl-RS"/>
        </w:rPr>
        <w:t>га упозори писаним путем и да од њега захтева испуњавање у одређеном року.</w:t>
      </w:r>
      <w:bookmarkEnd w:id="2"/>
    </w:p>
    <w:p w:rsidR="008257CA" w:rsidRPr="00847C35" w:rsidRDefault="008257CA" w:rsidP="008257CA">
      <w:pPr>
        <w:ind w:firstLine="720"/>
        <w:jc w:val="both"/>
        <w:rPr>
          <w:rFonts w:eastAsia="ヒラギノ角ゴ Pro W3"/>
          <w:sz w:val="24"/>
          <w:szCs w:val="24"/>
          <w:lang w:val="sr-Cyrl-RS"/>
        </w:rPr>
      </w:pPr>
    </w:p>
    <w:p w:rsidR="008257CA" w:rsidRPr="00847C35" w:rsidRDefault="008257CA" w:rsidP="008257CA">
      <w:pPr>
        <w:ind w:firstLine="720"/>
        <w:jc w:val="both"/>
        <w:rPr>
          <w:spacing w:val="-4"/>
          <w:sz w:val="24"/>
          <w:szCs w:val="24"/>
          <w:lang w:val="sr-Cyrl-RS"/>
        </w:rPr>
      </w:pPr>
      <w:bookmarkStart w:id="3" w:name="_Toc237751213"/>
      <w:r w:rsidRPr="00847C35">
        <w:rPr>
          <w:sz w:val="24"/>
          <w:szCs w:val="24"/>
          <w:lang w:val="sr-Cyrl-RS"/>
        </w:rPr>
        <w:lastRenderedPageBreak/>
        <w:t>Добављач</w:t>
      </w:r>
      <w:r w:rsidRPr="00847C35">
        <w:rPr>
          <w:sz w:val="24"/>
          <w:szCs w:val="24"/>
          <w:lang w:val="sl-SI"/>
        </w:rPr>
        <w:t xml:space="preserve"> </w:t>
      </w:r>
      <w:r w:rsidRPr="00847C35">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847C35">
        <w:rPr>
          <w:sz w:val="24"/>
          <w:szCs w:val="24"/>
          <w:lang w:val="sr-Cyrl-RS"/>
        </w:rPr>
        <w:t>Добављча</w:t>
      </w:r>
      <w:r w:rsidRPr="00847C35">
        <w:rPr>
          <w:spacing w:val="-4"/>
          <w:sz w:val="24"/>
          <w:szCs w:val="24"/>
          <w:lang w:val="sr-Cyrl-RS"/>
        </w:rPr>
        <w:t>.</w:t>
      </w:r>
      <w:bookmarkEnd w:id="3"/>
    </w:p>
    <w:p w:rsidR="008257CA" w:rsidRPr="00847C35" w:rsidRDefault="008257CA" w:rsidP="008257CA">
      <w:pPr>
        <w:jc w:val="center"/>
        <w:rPr>
          <w:rFonts w:eastAsia="ヒラギノ角ゴ Pro W3"/>
          <w:sz w:val="24"/>
          <w:szCs w:val="24"/>
          <w:lang w:val="sr-Cyrl-RS"/>
        </w:rPr>
      </w:pPr>
    </w:p>
    <w:p w:rsidR="003E2DD9" w:rsidRDefault="003E2DD9" w:rsidP="008257CA">
      <w:pPr>
        <w:jc w:val="center"/>
        <w:rPr>
          <w:rFonts w:eastAsia="ヒラギノ角ゴ Pro W3"/>
          <w:sz w:val="24"/>
          <w:szCs w:val="24"/>
          <w:lang w:val="sr-Cyrl-RS"/>
        </w:rPr>
      </w:pPr>
    </w:p>
    <w:p w:rsidR="003E2DD9" w:rsidRDefault="003E2DD9" w:rsidP="008257CA">
      <w:pPr>
        <w:jc w:val="center"/>
        <w:rPr>
          <w:rFonts w:eastAsia="ヒラギノ角ゴ Pro W3"/>
          <w:sz w:val="24"/>
          <w:szCs w:val="24"/>
          <w:lang w:val="sr-Cyrl-RS"/>
        </w:rPr>
      </w:pPr>
    </w:p>
    <w:p w:rsidR="008257CA" w:rsidRPr="00847C35" w:rsidRDefault="00EC067A" w:rsidP="008257CA">
      <w:pPr>
        <w:jc w:val="center"/>
        <w:rPr>
          <w:rFonts w:eastAsia="ヒラギノ角ゴ Pro W3"/>
          <w:sz w:val="24"/>
          <w:szCs w:val="24"/>
          <w:lang w:val="sr-Cyrl-RS"/>
        </w:rPr>
      </w:pPr>
      <w:r>
        <w:rPr>
          <w:rFonts w:eastAsia="ヒラギノ角ゴ Pro W3"/>
          <w:sz w:val="24"/>
          <w:szCs w:val="24"/>
          <w:lang w:val="sr-Cyrl-RS"/>
        </w:rPr>
        <w:t>Члан 13</w:t>
      </w:r>
      <w:r w:rsidR="008257CA" w:rsidRPr="00847C35">
        <w:rPr>
          <w:rFonts w:eastAsia="ヒラギノ角ゴ Pro W3"/>
          <w:sz w:val="24"/>
          <w:szCs w:val="24"/>
          <w:lang w:val="sr-Cyrl-RS"/>
        </w:rPr>
        <w:t>.</w:t>
      </w:r>
    </w:p>
    <w:p w:rsidR="008257CA" w:rsidRPr="00847C35" w:rsidRDefault="008257CA" w:rsidP="008257CA">
      <w:pPr>
        <w:ind w:firstLine="708"/>
        <w:jc w:val="both"/>
        <w:rPr>
          <w:rFonts w:eastAsia="ヒラギノ角ゴ Pro W3"/>
          <w:sz w:val="24"/>
          <w:szCs w:val="24"/>
          <w:lang w:val="sr-Cyrl-RS"/>
        </w:rPr>
      </w:pPr>
      <w:r w:rsidRPr="00847C35">
        <w:rPr>
          <w:rFonts w:eastAsia="ヒラギノ角ゴ Pro W3"/>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8257CA" w:rsidRPr="00847C35" w:rsidRDefault="008257CA" w:rsidP="008257CA">
      <w:pPr>
        <w:ind w:firstLine="708"/>
        <w:jc w:val="both"/>
        <w:rPr>
          <w:rFonts w:eastAsia="ヒラギノ角ゴ Pro W3"/>
          <w:sz w:val="24"/>
          <w:szCs w:val="24"/>
          <w:lang w:val="sr-Cyrl-RS"/>
        </w:rPr>
      </w:pPr>
    </w:p>
    <w:p w:rsidR="008257CA" w:rsidRPr="00847C35" w:rsidRDefault="008257CA" w:rsidP="008257CA">
      <w:pPr>
        <w:spacing w:after="200" w:line="276" w:lineRule="auto"/>
        <w:ind w:firstLine="11"/>
        <w:jc w:val="center"/>
        <w:rPr>
          <w:rFonts w:eastAsia="ヒラギノ角ゴ Pro W3"/>
          <w:sz w:val="24"/>
          <w:szCs w:val="24"/>
          <w:lang w:val="sr-Cyrl-RS"/>
        </w:rPr>
      </w:pPr>
      <w:r w:rsidRPr="00847C35">
        <w:rPr>
          <w:rFonts w:eastAsia="ヒラギノ角ゴ Pro W3"/>
          <w:sz w:val="24"/>
          <w:szCs w:val="24"/>
          <w:lang w:val="sr-Cyrl-RS"/>
        </w:rPr>
        <w:t>РАСКИД УГОВОРА</w:t>
      </w:r>
    </w:p>
    <w:p w:rsidR="008257CA" w:rsidRPr="00847C35" w:rsidRDefault="00EC067A" w:rsidP="008257CA">
      <w:pPr>
        <w:ind w:firstLine="11"/>
        <w:jc w:val="center"/>
        <w:rPr>
          <w:rFonts w:eastAsia="ヒラギノ角ゴ Pro W3"/>
          <w:sz w:val="24"/>
          <w:szCs w:val="24"/>
          <w:lang w:val="sr-Cyrl-RS"/>
        </w:rPr>
      </w:pPr>
      <w:r>
        <w:rPr>
          <w:rFonts w:eastAsia="ヒラギノ角ゴ Pro W3"/>
          <w:sz w:val="24"/>
          <w:szCs w:val="24"/>
          <w:lang w:val="sr-Cyrl-RS"/>
        </w:rPr>
        <w:t>Члан 14</w:t>
      </w:r>
      <w:r w:rsidR="008257CA" w:rsidRPr="00847C35">
        <w:rPr>
          <w:rFonts w:eastAsia="ヒラギノ角ゴ Pro W3"/>
          <w:sz w:val="24"/>
          <w:szCs w:val="24"/>
          <w:lang w:val="sr-Cyrl-RS"/>
        </w:rPr>
        <w:t>.</w:t>
      </w:r>
    </w:p>
    <w:p w:rsidR="008257CA" w:rsidRPr="00847C35" w:rsidRDefault="008257CA" w:rsidP="008257CA">
      <w:pPr>
        <w:jc w:val="both"/>
        <w:rPr>
          <w:noProof/>
          <w:sz w:val="24"/>
          <w:szCs w:val="24"/>
          <w:lang w:eastAsia="x-none"/>
        </w:rPr>
      </w:pPr>
      <w:r w:rsidRPr="00847C35">
        <w:rPr>
          <w:noProof/>
          <w:sz w:val="24"/>
          <w:szCs w:val="24"/>
          <w:lang w:val="ru-RU" w:eastAsia="x-none"/>
        </w:rPr>
        <w:t xml:space="preserve">            </w:t>
      </w:r>
      <w:r w:rsidRPr="00847C35">
        <w:rPr>
          <w:noProof/>
          <w:sz w:val="24"/>
          <w:szCs w:val="24"/>
          <w:lang w:val="sr-Cyrl-RS" w:eastAsia="x-none"/>
        </w:rPr>
        <w:t>Наручилац</w:t>
      </w:r>
      <w:r w:rsidRPr="00847C35">
        <w:rPr>
          <w:noProof/>
          <w:sz w:val="24"/>
          <w:szCs w:val="24"/>
          <w:lang w:val="ru-RU" w:eastAsia="x-none"/>
        </w:rPr>
        <w:t xml:space="preserve"> задржава право да једнострано откаже овај уговор уколико </w:t>
      </w:r>
      <w:r w:rsidRPr="00847C35">
        <w:rPr>
          <w:noProof/>
          <w:sz w:val="24"/>
          <w:szCs w:val="24"/>
          <w:lang w:val="sr-Cyrl-RS" w:eastAsia="x-none"/>
        </w:rPr>
        <w:t>Добављач</w:t>
      </w:r>
      <w:r w:rsidRPr="00847C35">
        <w:rPr>
          <w:noProof/>
          <w:sz w:val="24"/>
          <w:szCs w:val="24"/>
          <w:lang w:val="ru-RU" w:eastAsia="x-none"/>
        </w:rPr>
        <w:t xml:space="preserve"> </w:t>
      </w:r>
      <w:r w:rsidRPr="00847C35">
        <w:rPr>
          <w:noProof/>
          <w:sz w:val="24"/>
          <w:szCs w:val="24"/>
          <w:lang w:eastAsia="x-none"/>
        </w:rPr>
        <w:t xml:space="preserve">не </w:t>
      </w:r>
      <w:r w:rsidRPr="00847C35">
        <w:rPr>
          <w:noProof/>
          <w:sz w:val="24"/>
          <w:szCs w:val="24"/>
          <w:lang w:val="sr-Cyrl-RS" w:eastAsia="x-none"/>
        </w:rPr>
        <w:t xml:space="preserve">извршава своје обавезе у складу са овим Уговором и законом, не </w:t>
      </w:r>
      <w:r w:rsidRPr="00847C35">
        <w:rPr>
          <w:noProof/>
          <w:sz w:val="24"/>
          <w:szCs w:val="24"/>
          <w:lang w:eastAsia="x-none"/>
        </w:rPr>
        <w:t xml:space="preserve">поштује рокове </w:t>
      </w:r>
      <w:r w:rsidRPr="00847C35">
        <w:rPr>
          <w:noProof/>
          <w:sz w:val="24"/>
          <w:szCs w:val="24"/>
          <w:lang w:val="sr-Cyrl-RS" w:eastAsia="x-none"/>
        </w:rPr>
        <w:t>дефинисане уговором</w:t>
      </w:r>
      <w:r w:rsidRPr="00847C35">
        <w:rPr>
          <w:noProof/>
          <w:sz w:val="24"/>
          <w:szCs w:val="24"/>
          <w:lang w:val="ru-RU" w:eastAsia="x-none"/>
        </w:rPr>
        <w:t>, не отклони недостатке у пружању својих услуга, уколико објективно престане потреба за предметом  набавке и у другим случајевима на начин и под условима предвиђеним Законом о облигационим односима</w:t>
      </w:r>
      <w:r w:rsidRPr="00847C35">
        <w:rPr>
          <w:noProof/>
          <w:sz w:val="24"/>
          <w:szCs w:val="24"/>
          <w:lang w:eastAsia="x-none"/>
        </w:rPr>
        <w:t xml:space="preserve"> </w:t>
      </w:r>
    </w:p>
    <w:p w:rsidR="008257CA" w:rsidRPr="00847C35" w:rsidRDefault="008257CA" w:rsidP="008257CA">
      <w:pPr>
        <w:jc w:val="both"/>
        <w:rPr>
          <w:sz w:val="24"/>
          <w:szCs w:val="24"/>
          <w:lang w:val="sr-Cyrl-RS"/>
        </w:rPr>
      </w:pPr>
      <w:r w:rsidRPr="00847C35">
        <w:rPr>
          <w:sz w:val="24"/>
          <w:szCs w:val="24"/>
          <w:lang w:val="sl-SI"/>
        </w:rPr>
        <w:tab/>
        <w:t xml:space="preserve">О својој намери да раскине уговор, </w:t>
      </w:r>
      <w:r w:rsidRPr="00847C35">
        <w:rPr>
          <w:sz w:val="24"/>
          <w:szCs w:val="24"/>
          <w:lang w:val="sr-Cyrl-RS"/>
        </w:rPr>
        <w:t>Наручилац</w:t>
      </w:r>
      <w:r w:rsidRPr="00847C35">
        <w:rPr>
          <w:sz w:val="24"/>
          <w:szCs w:val="24"/>
          <w:lang w:val="sl-SI"/>
        </w:rPr>
        <w:t xml:space="preserve"> је дуж</w:t>
      </w:r>
      <w:r w:rsidRPr="00847C35">
        <w:rPr>
          <w:sz w:val="24"/>
          <w:szCs w:val="24"/>
          <w:lang w:val="sr-Cyrl-RS"/>
        </w:rPr>
        <w:t>ан</w:t>
      </w:r>
      <w:r w:rsidRPr="00847C35">
        <w:rPr>
          <w:sz w:val="24"/>
          <w:szCs w:val="24"/>
          <w:lang w:val="sl-SI"/>
        </w:rPr>
        <w:t xml:space="preserve"> пис</w:t>
      </w:r>
      <w:r w:rsidRPr="00847C35">
        <w:rPr>
          <w:sz w:val="24"/>
          <w:szCs w:val="24"/>
          <w:lang w:val="sr-Cyrl-RS"/>
        </w:rPr>
        <w:t>а</w:t>
      </w:r>
      <w:r w:rsidRPr="00847C35">
        <w:rPr>
          <w:sz w:val="24"/>
          <w:szCs w:val="24"/>
          <w:lang w:val="sl-SI"/>
        </w:rPr>
        <w:t xml:space="preserve">ним путем </w:t>
      </w:r>
      <w:r w:rsidRPr="00847C35">
        <w:rPr>
          <w:sz w:val="24"/>
          <w:szCs w:val="24"/>
          <w:lang w:val="sr-Cyrl-RS"/>
        </w:rPr>
        <w:t xml:space="preserve">да </w:t>
      </w:r>
      <w:r w:rsidRPr="00847C35">
        <w:rPr>
          <w:sz w:val="24"/>
          <w:szCs w:val="24"/>
          <w:lang w:val="sl-SI"/>
        </w:rPr>
        <w:t xml:space="preserve">обавести другу </w:t>
      </w:r>
      <w:r w:rsidRPr="00847C35">
        <w:rPr>
          <w:sz w:val="24"/>
          <w:szCs w:val="24"/>
          <w:lang w:val="sr-Cyrl-RS"/>
        </w:rPr>
        <w:t xml:space="preserve">уговорну </w:t>
      </w:r>
      <w:r w:rsidRPr="00847C35">
        <w:rPr>
          <w:sz w:val="24"/>
          <w:szCs w:val="24"/>
          <w:lang w:val="sl-SI"/>
        </w:rPr>
        <w:t>страну.</w:t>
      </w:r>
    </w:p>
    <w:p w:rsidR="008257CA" w:rsidRPr="00847C35" w:rsidRDefault="008257CA" w:rsidP="008257CA">
      <w:pPr>
        <w:jc w:val="both"/>
        <w:rPr>
          <w:sz w:val="24"/>
          <w:szCs w:val="24"/>
          <w:lang w:val="sr-Cyrl-RS"/>
        </w:rPr>
      </w:pPr>
      <w:r w:rsidRPr="00847C35">
        <w:rPr>
          <w:sz w:val="24"/>
          <w:szCs w:val="24"/>
          <w:lang w:val="sl-SI"/>
        </w:rPr>
        <w:tab/>
        <w:t>Уговор ће се сматрати раскинутим по протеку рока од 15 дана</w:t>
      </w:r>
      <w:r w:rsidRPr="00847C35">
        <w:rPr>
          <w:sz w:val="24"/>
          <w:szCs w:val="24"/>
          <w:lang w:val="sr-Cyrl-RS"/>
        </w:rPr>
        <w:t xml:space="preserve"> </w:t>
      </w:r>
      <w:r w:rsidRPr="00847C35">
        <w:rPr>
          <w:sz w:val="24"/>
          <w:szCs w:val="24"/>
          <w:lang w:val="sl-SI"/>
        </w:rPr>
        <w:t>од дана пријема пис</w:t>
      </w:r>
      <w:r w:rsidRPr="00847C35">
        <w:rPr>
          <w:sz w:val="24"/>
          <w:szCs w:val="24"/>
          <w:lang w:val="sr-Cyrl-RS"/>
        </w:rPr>
        <w:t>а</w:t>
      </w:r>
      <w:r w:rsidRPr="00847C35">
        <w:rPr>
          <w:sz w:val="24"/>
          <w:szCs w:val="24"/>
          <w:lang w:val="sl-SI"/>
        </w:rPr>
        <w:t xml:space="preserve">ног </w:t>
      </w:r>
      <w:r w:rsidRPr="00847C35">
        <w:rPr>
          <w:sz w:val="24"/>
          <w:szCs w:val="24"/>
          <w:lang w:val="sr-Cyrl-RS"/>
        </w:rPr>
        <w:t>о</w:t>
      </w:r>
      <w:r w:rsidRPr="00847C35">
        <w:rPr>
          <w:sz w:val="24"/>
          <w:szCs w:val="24"/>
          <w:lang w:val="sl-SI"/>
        </w:rPr>
        <w:t>бавештења</w:t>
      </w:r>
      <w:r w:rsidRPr="00847C35">
        <w:rPr>
          <w:sz w:val="24"/>
          <w:szCs w:val="24"/>
          <w:lang w:val="sr-Cyrl-RS"/>
        </w:rPr>
        <w:t xml:space="preserve"> из става 2. овог  члана.</w:t>
      </w:r>
    </w:p>
    <w:p w:rsidR="008257CA" w:rsidRPr="00847C35" w:rsidRDefault="008257CA" w:rsidP="008257CA">
      <w:pPr>
        <w:jc w:val="both"/>
        <w:rPr>
          <w:sz w:val="24"/>
          <w:szCs w:val="24"/>
          <w:lang w:val="sr-Cyrl-RS"/>
        </w:rPr>
      </w:pPr>
    </w:p>
    <w:p w:rsidR="008257CA" w:rsidRPr="00847C35" w:rsidRDefault="008257CA" w:rsidP="008257CA">
      <w:pPr>
        <w:jc w:val="both"/>
        <w:rPr>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ВИША СИЛА</w:t>
      </w: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15</w:t>
      </w:r>
      <w:r w:rsidR="008257CA" w:rsidRPr="00847C35">
        <w:rPr>
          <w:rFonts w:eastAsia="ヒラギノ角ゴ Pro W3"/>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lastRenderedPageBreak/>
        <w:t>Уговорне стране не могу се позивати на вишу силу због околности које су им биле познате у моменту закључења Уговора.</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3E2DD9" w:rsidRDefault="003E2DD9" w:rsidP="005E25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en-U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en-US"/>
        </w:rPr>
        <w:t>УГОВОРНА КАЗНА</w:t>
      </w: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16</w:t>
      </w:r>
      <w:r w:rsidR="008257CA" w:rsidRPr="00847C35">
        <w:rPr>
          <w:rFonts w:eastAsia="ヒラギノ角ゴ Pro W3"/>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rPr>
      </w:pPr>
      <w:r w:rsidRPr="00847C35">
        <w:rPr>
          <w:rFonts w:eastAsia="ヒラギノ角ゴ Pro W3"/>
          <w:sz w:val="24"/>
          <w:szCs w:val="24"/>
          <w:lang w:val="en-US"/>
        </w:rPr>
        <w:tab/>
      </w:r>
      <w:r w:rsidRPr="00847C35">
        <w:rPr>
          <w:rFonts w:eastAsia="ヒラギノ角ゴ Pro W3"/>
          <w:sz w:val="24"/>
          <w:szCs w:val="24"/>
        </w:rPr>
        <w:t xml:space="preserve">У случају прекорачења рока </w:t>
      </w:r>
      <w:r w:rsidRPr="00847C35">
        <w:rPr>
          <w:rFonts w:eastAsia="ヒラギノ角ゴ Pro W3"/>
          <w:sz w:val="24"/>
          <w:szCs w:val="24"/>
          <w:lang w:val="sr-Cyrl-RS"/>
        </w:rPr>
        <w:t>за извршење предметне услуге,</w:t>
      </w:r>
      <w:r w:rsidRPr="00847C35">
        <w:rPr>
          <w:rFonts w:eastAsia="ヒラギノ角ゴ Pro W3"/>
          <w:sz w:val="24"/>
          <w:szCs w:val="24"/>
        </w:rPr>
        <w:t xml:space="preserve"> </w:t>
      </w:r>
      <w:r w:rsidRPr="00847C35">
        <w:rPr>
          <w:rFonts w:eastAsia="ヒラギノ角ゴ Pro W3"/>
          <w:sz w:val="24"/>
          <w:szCs w:val="24"/>
          <w:lang w:val="sr-Cyrl-RS"/>
        </w:rPr>
        <w:t>Наручилац може</w:t>
      </w:r>
      <w:r w:rsidRPr="00847C35">
        <w:rPr>
          <w:rFonts w:eastAsia="ヒラギノ角ゴ Pro W3"/>
          <w:sz w:val="24"/>
          <w:szCs w:val="24"/>
        </w:rPr>
        <w:t xml:space="preserve"> за сваки дан закашњења на име уговорне казне </w:t>
      </w:r>
      <w:r w:rsidRPr="00847C35">
        <w:rPr>
          <w:rFonts w:eastAsia="ヒラギノ角ゴ Pro W3"/>
          <w:sz w:val="24"/>
          <w:szCs w:val="24"/>
          <w:lang w:val="sr-Cyrl-RS"/>
        </w:rPr>
        <w:t>на</w:t>
      </w:r>
      <w:r w:rsidRPr="00847C35">
        <w:rPr>
          <w:rFonts w:eastAsia="ヒラギノ角ゴ Pro W3"/>
          <w:sz w:val="24"/>
          <w:szCs w:val="24"/>
        </w:rPr>
        <w:t>плати</w:t>
      </w:r>
      <w:r w:rsidRPr="00847C35">
        <w:rPr>
          <w:rFonts w:eastAsia="ヒラギノ角ゴ Pro W3"/>
          <w:sz w:val="24"/>
          <w:szCs w:val="24"/>
          <w:lang w:val="sr-Cyrl-RS"/>
        </w:rPr>
        <w:t>ти</w:t>
      </w:r>
      <w:r w:rsidRPr="00847C35">
        <w:rPr>
          <w:rFonts w:eastAsia="ヒラギノ角ゴ Pro W3"/>
          <w:sz w:val="24"/>
          <w:szCs w:val="24"/>
        </w:rPr>
        <w:t xml:space="preserve"> </w:t>
      </w:r>
      <w:r w:rsidRPr="00847C35">
        <w:rPr>
          <w:rFonts w:eastAsia="ヒラギノ角ゴ Pro W3"/>
          <w:sz w:val="24"/>
          <w:szCs w:val="24"/>
          <w:lang w:val="sr-Cyrl-RS"/>
        </w:rPr>
        <w:t>Добављачу</w:t>
      </w:r>
      <w:r w:rsidRPr="00847C35">
        <w:rPr>
          <w:rFonts w:eastAsia="ヒラギノ角ゴ Pro W3"/>
          <w:sz w:val="24"/>
          <w:szCs w:val="24"/>
        </w:rPr>
        <w:t xml:space="preserve"> 1 %</w:t>
      </w:r>
      <w:r w:rsidRPr="00847C35">
        <w:rPr>
          <w:rFonts w:eastAsia="ヒラギノ角ゴ Pro W3"/>
          <w:b/>
          <w:sz w:val="24"/>
          <w:szCs w:val="24"/>
        </w:rPr>
        <w:t xml:space="preserve"> </w:t>
      </w:r>
      <w:r w:rsidRPr="00847C35">
        <w:rPr>
          <w:rFonts w:eastAsia="ヒラギノ角ゴ Pro W3"/>
          <w:sz w:val="24"/>
          <w:szCs w:val="24"/>
        </w:rPr>
        <w:t xml:space="preserve">од укупног износа цене утврђене у члану </w:t>
      </w:r>
      <w:r w:rsidRPr="00847C35">
        <w:rPr>
          <w:rFonts w:eastAsia="ヒラギノ角ゴ Pro W3"/>
          <w:sz w:val="24"/>
          <w:szCs w:val="24"/>
          <w:lang w:val="sr-Cyrl-RS"/>
        </w:rPr>
        <w:t>7</w:t>
      </w:r>
      <w:r w:rsidRPr="00847C35">
        <w:rPr>
          <w:rFonts w:eastAsia="ヒラギノ角ゴ Pro W3"/>
          <w:sz w:val="24"/>
          <w:szCs w:val="24"/>
        </w:rPr>
        <w:t>.</w:t>
      </w:r>
      <w:r w:rsidRPr="00847C35">
        <w:rPr>
          <w:rFonts w:eastAsia="ヒラギノ角ゴ Pro W3"/>
          <w:sz w:val="24"/>
          <w:szCs w:val="24"/>
          <w:lang w:val="sr-Cyrl-RS"/>
        </w:rPr>
        <w:t xml:space="preserve"> став 2.</w:t>
      </w:r>
      <w:r w:rsidRPr="00847C35">
        <w:rPr>
          <w:rFonts w:eastAsia="ヒラギノ角ゴ Pro W3"/>
          <w:sz w:val="24"/>
          <w:szCs w:val="24"/>
        </w:rPr>
        <w:t xml:space="preserve"> овог </w:t>
      </w:r>
      <w:r w:rsidRPr="00847C35">
        <w:rPr>
          <w:rFonts w:eastAsia="ヒラギノ角ゴ Pro W3"/>
          <w:sz w:val="24"/>
          <w:szCs w:val="24"/>
          <w:lang w:val="sr-Cyrl-RS"/>
        </w:rPr>
        <w:t>У</w:t>
      </w:r>
      <w:r w:rsidRPr="00847C35">
        <w:rPr>
          <w:rFonts w:eastAsia="ヒラギノ角ゴ Pro W3"/>
          <w:sz w:val="24"/>
          <w:szCs w:val="24"/>
        </w:rPr>
        <w:t>говора.</w:t>
      </w:r>
      <w:r w:rsidRPr="00847C35">
        <w:rPr>
          <w:rFonts w:eastAsia="ヒラギノ角ゴ Pro W3"/>
          <w:sz w:val="24"/>
          <w:szCs w:val="24"/>
          <w:lang w:val="ru-RU"/>
        </w:rPr>
        <w:t xml:space="preserve"> </w:t>
      </w:r>
      <w:r w:rsidRPr="00847C35">
        <w:rPr>
          <w:rFonts w:eastAsia="ヒラギノ角ゴ Pro W3"/>
          <w:sz w:val="24"/>
          <w:szCs w:val="24"/>
        </w:rPr>
        <w:t xml:space="preserve">Укупан износ наплаћених пенала од </w:t>
      </w:r>
      <w:r w:rsidRPr="00847C35">
        <w:rPr>
          <w:rFonts w:eastAsia="ヒラギノ角ゴ Pro W3"/>
          <w:sz w:val="24"/>
          <w:szCs w:val="24"/>
          <w:lang w:val="sr-Cyrl-RS"/>
        </w:rPr>
        <w:t>Добављача</w:t>
      </w:r>
      <w:r w:rsidRPr="00847C35">
        <w:rPr>
          <w:rFonts w:eastAsia="ヒラギノ角ゴ Pro W3"/>
          <w:sz w:val="24"/>
          <w:szCs w:val="24"/>
        </w:rPr>
        <w:t xml:space="preserve"> не може бити већи од </w:t>
      </w:r>
      <w:r w:rsidRPr="00847C35">
        <w:rPr>
          <w:rFonts w:eastAsia="ヒラギノ角ゴ Pro W3"/>
          <w:sz w:val="24"/>
          <w:szCs w:val="24"/>
          <w:lang w:val="sr-Cyrl-RS"/>
        </w:rPr>
        <w:t>10</w:t>
      </w:r>
      <w:r w:rsidRPr="00847C35">
        <w:rPr>
          <w:rFonts w:eastAsia="ヒラギノ角ゴ Pro W3"/>
          <w:sz w:val="24"/>
          <w:szCs w:val="24"/>
        </w:rPr>
        <w:t xml:space="preserve">% укупне цене из члана </w:t>
      </w:r>
      <w:r w:rsidRPr="00847C35">
        <w:rPr>
          <w:rFonts w:eastAsia="ヒラギノ角ゴ Pro W3"/>
          <w:sz w:val="24"/>
          <w:szCs w:val="24"/>
          <w:lang w:val="sr-Cyrl-RS"/>
        </w:rPr>
        <w:t>7</w:t>
      </w:r>
      <w:r w:rsidRPr="00847C35">
        <w:rPr>
          <w:rFonts w:eastAsia="ヒラギノ角ゴ Pro W3"/>
          <w:sz w:val="24"/>
          <w:szCs w:val="24"/>
        </w:rPr>
        <w:t xml:space="preserve">. </w:t>
      </w:r>
      <w:r w:rsidRPr="00847C35">
        <w:rPr>
          <w:rFonts w:eastAsia="ヒラギノ角ゴ Pro W3"/>
          <w:sz w:val="24"/>
          <w:szCs w:val="24"/>
          <w:lang w:val="sr-Cyrl-RS"/>
        </w:rPr>
        <w:t xml:space="preserve">став 1. </w:t>
      </w:r>
      <w:r w:rsidRPr="00847C35">
        <w:rPr>
          <w:rFonts w:eastAsia="ヒラギノ角ゴ Pro W3"/>
          <w:sz w:val="24"/>
          <w:szCs w:val="24"/>
        </w:rPr>
        <w:t xml:space="preserve">овог уговора. </w:t>
      </w:r>
    </w:p>
    <w:p w:rsidR="008257CA"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3E2DD9" w:rsidRPr="00847C35"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ИЗМЕНЕ И ДОПУНЕ УГОВОРА</w:t>
      </w: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17</w:t>
      </w:r>
      <w:r w:rsidR="008257CA" w:rsidRPr="00847C35">
        <w:rPr>
          <w:rFonts w:eastAsia="ヒラギノ角ゴ Pro W3"/>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Измене и допуне овог Уговора радиће се уколико наступе околности које произилазе из закона и подзаконских аката које су у вези са предметом уговора.</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Измене и допуне уговора из става 1. овог члана производиће правно дејство само ако су сачињене у писаној форми и потписане од овлашћених представника уговорних страна.</w:t>
      </w:r>
    </w:p>
    <w:p w:rsidR="003E2DD9" w:rsidRDefault="008257CA" w:rsidP="005E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 xml:space="preserve">     </w:t>
      </w:r>
    </w:p>
    <w:p w:rsidR="003E2DD9" w:rsidRDefault="003E2DD9" w:rsidP="005E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5E5343" w:rsidRPr="00847C35" w:rsidRDefault="008257CA" w:rsidP="005E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 xml:space="preserve">                                     </w:t>
      </w:r>
    </w:p>
    <w:p w:rsidR="008257CA" w:rsidRPr="00847C35" w:rsidRDefault="008257CA" w:rsidP="005E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sidRPr="00847C35">
        <w:rPr>
          <w:rFonts w:eastAsia="ヒラギノ角ゴ Pro W3"/>
          <w:sz w:val="24"/>
          <w:szCs w:val="24"/>
          <w:lang w:val="sr-Cyrl-RS"/>
        </w:rPr>
        <w:t>СТУПАЊЕ УГОВОРА НА СНАГУ</w:t>
      </w:r>
    </w:p>
    <w:p w:rsidR="008257CA" w:rsidRPr="00847C35" w:rsidRDefault="008257CA" w:rsidP="005E53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center"/>
        <w:rPr>
          <w:rFonts w:eastAsia="ヒラギノ角ゴ Pro W3"/>
          <w:sz w:val="24"/>
          <w:szCs w:val="24"/>
          <w:lang w:val="sr-Cyrl-RS"/>
        </w:rPr>
      </w:pP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18</w:t>
      </w:r>
      <w:r w:rsidR="008257CA" w:rsidRPr="00847C35">
        <w:rPr>
          <w:rFonts w:eastAsia="ヒラギノ角ゴ Pro W3"/>
          <w:sz w:val="24"/>
          <w:szCs w:val="24"/>
          <w:lang w:val="sr-Cyrl-RS"/>
        </w:rPr>
        <w:t>.</w:t>
      </w:r>
    </w:p>
    <w:p w:rsidR="008257CA" w:rsidRPr="00847C35" w:rsidRDefault="008257CA" w:rsidP="008257CA">
      <w:pPr>
        <w:ind w:right="6" w:firstLine="720"/>
        <w:jc w:val="both"/>
        <w:rPr>
          <w:noProof/>
          <w:sz w:val="24"/>
          <w:szCs w:val="24"/>
          <w:lang w:val="sr-Cyrl-RS"/>
        </w:rPr>
      </w:pPr>
      <w:r w:rsidRPr="00847C35">
        <w:rPr>
          <w:rFonts w:eastAsia="ヒラギノ角ゴ Pro W3"/>
          <w:sz w:val="24"/>
          <w:szCs w:val="24"/>
          <w:lang w:val="sr-Cyrl-RS"/>
        </w:rPr>
        <w:t>Овај Уговор ступа на снагу даном потписивања од стране овлашћених лица обе уговорне стране и важи до</w:t>
      </w:r>
      <w:r w:rsidRPr="00847C35">
        <w:rPr>
          <w:noProof/>
          <w:sz w:val="24"/>
          <w:szCs w:val="24"/>
          <w:lang w:val="ru-RU"/>
        </w:rPr>
        <w:t xml:space="preserve"> </w:t>
      </w:r>
      <w:r w:rsidRPr="00847C35">
        <w:rPr>
          <w:sz w:val="24"/>
          <w:szCs w:val="24"/>
          <w:lang w:val="ru-RU"/>
        </w:rPr>
        <w:t>утрошка средстава обезбеђених за предметну  набавку</w:t>
      </w:r>
      <w:r w:rsidRPr="00847C35">
        <w:rPr>
          <w:noProof/>
          <w:sz w:val="24"/>
          <w:szCs w:val="24"/>
        </w:rPr>
        <w:t xml:space="preserve">, </w:t>
      </w:r>
      <w:r w:rsidRPr="00847C35">
        <w:rPr>
          <w:noProof/>
          <w:sz w:val="24"/>
          <w:szCs w:val="24"/>
          <w:lang w:val="sr-Cyrl-RS"/>
        </w:rPr>
        <w:t>у складу са Законом о буџету, а нај</w:t>
      </w:r>
      <w:r w:rsidR="00033E0B" w:rsidRPr="00847C35">
        <w:rPr>
          <w:noProof/>
          <w:sz w:val="24"/>
          <w:szCs w:val="24"/>
          <w:lang w:val="sr-Cyrl-RS"/>
        </w:rPr>
        <w:t>дуже 12 месеци од дана потписивања уговора</w:t>
      </w:r>
      <w:r w:rsidRPr="00847C35">
        <w:rPr>
          <w:noProof/>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3E2DD9"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r w:rsidRPr="00847C35">
        <w:rPr>
          <w:rFonts w:eastAsia="ヒラギノ角ゴ Pro W3"/>
          <w:sz w:val="24"/>
          <w:szCs w:val="24"/>
          <w:lang w:val="sr-Cyrl-RS"/>
        </w:rPr>
        <w:t>ПРЕЛАЗНЕ И ЗАВРШНЕ ОДРЕДБЕ</w:t>
      </w:r>
    </w:p>
    <w:p w:rsidR="003E2DD9"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19</w:t>
      </w:r>
      <w:r w:rsidR="008257CA" w:rsidRPr="00847C35">
        <w:rPr>
          <w:rFonts w:eastAsia="ヒラギノ角ゴ Pro W3"/>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8257CA"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732E21" w:rsidRDefault="00732E21"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732E21" w:rsidRDefault="00732E21"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4A10DF" w:rsidRDefault="004A10DF"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4A10DF" w:rsidRDefault="004A10DF"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4A10DF" w:rsidRDefault="004A10DF"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4A10DF" w:rsidRDefault="004A10DF"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4A10DF" w:rsidRDefault="004A10DF"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732E21" w:rsidRPr="00847C35" w:rsidRDefault="00732E21"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20</w:t>
      </w:r>
      <w:r w:rsidR="008257CA" w:rsidRPr="00847C35">
        <w:rPr>
          <w:rFonts w:eastAsia="ヒラギノ角ゴ Pro W3"/>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3E2DD9"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3E2DD9"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3E2DD9" w:rsidRPr="00847C35" w:rsidRDefault="003E2DD9"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8257CA" w:rsidRPr="00847C35" w:rsidRDefault="00EC067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Pr>
          <w:rFonts w:eastAsia="ヒラギノ角ゴ Pro W3"/>
          <w:sz w:val="24"/>
          <w:szCs w:val="24"/>
          <w:lang w:val="sr-Cyrl-RS"/>
        </w:rPr>
        <w:t>Члан 21</w:t>
      </w:r>
      <w:r w:rsidR="008257CA" w:rsidRPr="00847C35">
        <w:rPr>
          <w:rFonts w:eastAsia="ヒラギノ角ゴ Pro W3"/>
          <w:sz w:val="24"/>
          <w:szCs w:val="24"/>
          <w:lang w:val="sr-Cyrl-RS"/>
        </w:rPr>
        <w:t>.</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47C35">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847C35">
        <w:rPr>
          <w:rFonts w:eastAsia="ヒラギノ角ゴ Pro W3"/>
          <w:b/>
          <w:sz w:val="24"/>
          <w:szCs w:val="24"/>
          <w:lang w:val="sr-Cyrl-RS"/>
        </w:rPr>
        <w:t xml:space="preserve">           НАРУЧИЛАЦ  </w:t>
      </w:r>
      <w:r w:rsidRPr="00847C35">
        <w:rPr>
          <w:rFonts w:eastAsia="ヒラギノ角ゴ Pro W3"/>
          <w:sz w:val="24"/>
          <w:szCs w:val="24"/>
          <w:lang w:val="sr-Cyrl-RS"/>
        </w:rPr>
        <w:t xml:space="preserve">                                                      </w:t>
      </w:r>
      <w:r w:rsidRPr="00847C35">
        <w:rPr>
          <w:rFonts w:eastAsia="ヒラギノ角ゴ Pro W3"/>
          <w:b/>
          <w:sz w:val="24"/>
          <w:szCs w:val="24"/>
          <w:lang w:val="sr-Cyrl-RS"/>
        </w:rPr>
        <w:t>ДОБАВЉАЧ</w:t>
      </w: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eastAsia="ヒラギノ角ゴ Pro W3"/>
          <w:sz w:val="24"/>
          <w:szCs w:val="24"/>
          <w:lang w:val="sr-Cyrl-RS"/>
        </w:rPr>
      </w:pPr>
    </w:p>
    <w:p w:rsidR="008257CA" w:rsidRPr="00847C35" w:rsidRDefault="008257CA" w:rsidP="00825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847C35">
        <w:rPr>
          <w:rFonts w:eastAsia="ヒラギノ角ゴ Pro W3"/>
          <w:sz w:val="24"/>
          <w:szCs w:val="24"/>
          <w:lang w:val="sr-Cyrl-RS"/>
        </w:rPr>
        <w:t xml:space="preserve">_______________________                                      ________________________                 </w:t>
      </w:r>
    </w:p>
    <w:p w:rsidR="008257CA" w:rsidRPr="00732E21" w:rsidRDefault="008257CA"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trike/>
          <w:sz w:val="24"/>
          <w:szCs w:val="24"/>
          <w:lang w:val="sr-Cyrl-RS"/>
        </w:rPr>
      </w:pPr>
      <w:r w:rsidRPr="00847C35">
        <w:rPr>
          <w:rFonts w:eastAsia="ヒラギノ角ゴ Pro W3"/>
          <w:sz w:val="24"/>
          <w:szCs w:val="24"/>
          <w:lang w:val="sr-Cyrl-RS"/>
        </w:rPr>
        <w:t xml:space="preserve">          </w:t>
      </w:r>
      <w:r w:rsidRPr="00732E21">
        <w:rPr>
          <w:rFonts w:eastAsia="ヒラギノ角ゴ Pro W3"/>
          <w:strike/>
          <w:sz w:val="24"/>
          <w:szCs w:val="24"/>
          <w:lang w:val="sr-Cyrl-RS"/>
        </w:rPr>
        <w:t xml:space="preserve">                                          </w:t>
      </w:r>
    </w:p>
    <w:p w:rsidR="008257CA" w:rsidRPr="00FD3DF7" w:rsidRDefault="00732E21"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Pr>
          <w:rFonts w:eastAsia="ヒラギノ角ゴ Pro W3"/>
          <w:sz w:val="24"/>
          <w:szCs w:val="24"/>
          <w:lang w:val="sr-Cyrl-RS"/>
        </w:rPr>
        <w:t xml:space="preserve">   </w:t>
      </w:r>
      <w:r w:rsidRPr="00FD3DF7">
        <w:rPr>
          <w:rFonts w:eastAsia="ヒラギノ角ゴ Pro W3"/>
          <w:sz w:val="24"/>
          <w:szCs w:val="24"/>
          <w:lang w:val="sr-Cyrl-RS"/>
        </w:rPr>
        <w:t>др Мирослав Кнежевић</w:t>
      </w:r>
    </w:p>
    <w:p w:rsidR="00732E21" w:rsidRPr="00732E21" w:rsidRDefault="00732E21"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FF0000"/>
          <w:sz w:val="24"/>
          <w:szCs w:val="24"/>
          <w:lang w:val="sr-Cyrl-RS"/>
        </w:rPr>
      </w:pPr>
      <w:r w:rsidRPr="00FD3DF7">
        <w:rPr>
          <w:rFonts w:eastAsia="ヒラギノ角ゴ Pro W3"/>
          <w:sz w:val="24"/>
          <w:szCs w:val="24"/>
          <w:lang w:val="sr-Cyrl-RS"/>
        </w:rPr>
        <w:t xml:space="preserve">        државни секретар</w:t>
      </w:r>
    </w:p>
    <w:p w:rsidR="005E5343" w:rsidRDefault="005E5343"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FD3DF7" w:rsidRDefault="00FD3DF7"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3E2DD9" w:rsidRPr="00847C35" w:rsidRDefault="003E2DD9"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8257CA" w:rsidRPr="00847C35" w:rsidRDefault="008257CA" w:rsidP="008257CA">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7C35">
        <w:rPr>
          <w:rFonts w:eastAsia="ヒラギノ角ゴ Pro W3"/>
          <w:sz w:val="24"/>
          <w:szCs w:val="24"/>
          <w:lang w:val="sr-Cyrl-RS"/>
        </w:rPr>
        <w:t>П Р И Л О З И  који су саставни део Уговора</w:t>
      </w:r>
    </w:p>
    <w:p w:rsidR="008257CA" w:rsidRPr="00847C35" w:rsidRDefault="008257CA" w:rsidP="008257CA">
      <w:pPr>
        <w:tabs>
          <w:tab w:val="left" w:pos="1440"/>
        </w:tabs>
        <w:jc w:val="both"/>
        <w:rPr>
          <w:rFonts w:eastAsia="ヒラギノ角ゴ Pro W3"/>
          <w:sz w:val="24"/>
          <w:szCs w:val="24"/>
          <w:lang w:val="sr-Cyrl-RS"/>
        </w:rPr>
      </w:pPr>
      <w:r w:rsidRPr="00847C35">
        <w:rPr>
          <w:rFonts w:eastAsia="ヒラギノ角ゴ Pro W3"/>
          <w:sz w:val="24"/>
          <w:szCs w:val="24"/>
          <w:lang w:val="sr-Cyrl-RS"/>
        </w:rPr>
        <w:t xml:space="preserve">      </w:t>
      </w:r>
    </w:p>
    <w:p w:rsidR="008257CA" w:rsidRPr="00847C35" w:rsidRDefault="008257CA" w:rsidP="008257CA">
      <w:pPr>
        <w:tabs>
          <w:tab w:val="left" w:pos="1440"/>
        </w:tabs>
        <w:ind w:left="426" w:hanging="426"/>
        <w:jc w:val="both"/>
        <w:rPr>
          <w:rFonts w:eastAsia="ヒラギノ角ゴ Pro W3"/>
          <w:sz w:val="24"/>
          <w:szCs w:val="24"/>
          <w:lang w:val="sr-Cyrl-RS"/>
        </w:rPr>
      </w:pPr>
      <w:r w:rsidRPr="00847C35">
        <w:rPr>
          <w:rFonts w:eastAsia="ヒラギノ角ゴ Pro W3"/>
          <w:sz w:val="24"/>
          <w:szCs w:val="24"/>
          <w:lang w:val="sr-Cyrl-RS"/>
        </w:rPr>
        <w:t xml:space="preserve">Прилог 1.  Понуда Добављача </w:t>
      </w:r>
      <w:r w:rsidR="00446195">
        <w:rPr>
          <w:rFonts w:eastAsia="ヒラギノ角ゴ Pro W3"/>
          <w:sz w:val="24"/>
          <w:szCs w:val="24"/>
          <w:lang w:val="sr-Cyrl-RS"/>
        </w:rPr>
        <w:t>број______ од  ______    201</w:t>
      </w:r>
      <w:r w:rsidR="00EC067A">
        <w:rPr>
          <w:rFonts w:eastAsia="ヒラギノ角ゴ Pro W3"/>
          <w:sz w:val="24"/>
          <w:szCs w:val="24"/>
          <w:lang w:val="sr-Cyrl-RS"/>
        </w:rPr>
        <w:t>9</w:t>
      </w:r>
      <w:r w:rsidR="00446195">
        <w:rPr>
          <w:rFonts w:eastAsia="ヒラギノ角ゴ Pro W3"/>
          <w:sz w:val="24"/>
          <w:szCs w:val="24"/>
          <w:lang w:val="sr-Cyrl-RS"/>
        </w:rPr>
        <w:t>. године</w:t>
      </w:r>
    </w:p>
    <w:p w:rsidR="008257CA" w:rsidRPr="00847C35" w:rsidRDefault="008257CA" w:rsidP="008257CA">
      <w:pPr>
        <w:tabs>
          <w:tab w:val="left" w:pos="1800"/>
          <w:tab w:val="left" w:pos="2124"/>
          <w:tab w:val="left" w:pos="2832"/>
          <w:tab w:val="left" w:pos="3540"/>
          <w:tab w:val="left" w:pos="3969"/>
          <w:tab w:val="left" w:pos="4248"/>
          <w:tab w:val="left" w:pos="4956"/>
          <w:tab w:val="left" w:pos="5664"/>
          <w:tab w:val="left" w:pos="6372"/>
          <w:tab w:val="left" w:pos="7080"/>
          <w:tab w:val="left" w:pos="7788"/>
          <w:tab w:val="left" w:pos="8496"/>
        </w:tabs>
        <w:jc w:val="both"/>
        <w:rPr>
          <w:sz w:val="24"/>
          <w:szCs w:val="24"/>
          <w:lang w:val="sr-Cyrl-RS"/>
        </w:rPr>
      </w:pPr>
      <w:r w:rsidRPr="00847C35">
        <w:rPr>
          <w:rFonts w:eastAsia="ヒラギノ角ゴ Pro W3"/>
          <w:sz w:val="24"/>
          <w:szCs w:val="24"/>
          <w:lang w:val="sr-Cyrl-RS"/>
        </w:rPr>
        <w:t xml:space="preserve">Прилог 2.   Техничка спецификација </w:t>
      </w:r>
    </w:p>
    <w:p w:rsidR="00432D9F" w:rsidRDefault="00432D9F" w:rsidP="001A6BF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rsidR="003E2DD9" w:rsidRDefault="003E2DD9" w:rsidP="001A6BF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rsidR="003E2DD9" w:rsidRPr="00847C35" w:rsidRDefault="003E2DD9" w:rsidP="001A6BF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rsidR="001A6BFA" w:rsidRPr="00847C35" w:rsidRDefault="001A6BFA" w:rsidP="001A6BFA">
      <w:pPr>
        <w:suppressAutoHyphens/>
        <w:autoSpaceDE w:val="0"/>
        <w:autoSpaceDN w:val="0"/>
        <w:adjustRightInd w:val="0"/>
        <w:jc w:val="both"/>
        <w:rPr>
          <w:bCs/>
          <w:sz w:val="24"/>
          <w:szCs w:val="24"/>
          <w:lang w:val="sr-Cyrl-RS" w:eastAsia="ar-SA"/>
        </w:rPr>
      </w:pPr>
      <w:r w:rsidRPr="00847C35">
        <w:rPr>
          <w:bCs/>
          <w:sz w:val="24"/>
          <w:szCs w:val="24"/>
          <w:lang w:val="sr-Cyrl-RS" w:eastAsia="ar-SA"/>
        </w:rPr>
        <w:t xml:space="preserve">НАПОМЕНА: </w:t>
      </w:r>
      <w:r w:rsidRPr="00847C35">
        <w:rPr>
          <w:bCs/>
          <w:sz w:val="24"/>
          <w:szCs w:val="24"/>
          <w:lang w:val="sr-Cyrl-RS"/>
        </w:rPr>
        <w:t xml:space="preserve">Понуђач је у обавези да потпише и печатира овај модел уговора и тако се </w:t>
      </w:r>
      <w:r w:rsidRPr="00847C35">
        <w:rPr>
          <w:sz w:val="24"/>
          <w:szCs w:val="24"/>
        </w:rPr>
        <w:t>изјасн</w:t>
      </w:r>
      <w:r w:rsidRPr="00847C35">
        <w:rPr>
          <w:sz w:val="24"/>
          <w:szCs w:val="24"/>
          <w:lang w:val="sr-Cyrl-RS"/>
        </w:rPr>
        <w:t>и</w:t>
      </w:r>
      <w:r w:rsidRPr="00847C35">
        <w:rPr>
          <w:sz w:val="24"/>
          <w:szCs w:val="24"/>
        </w:rPr>
        <w:t xml:space="preserve"> да </w:t>
      </w:r>
      <w:r w:rsidRPr="00847C35">
        <w:rPr>
          <w:sz w:val="24"/>
          <w:szCs w:val="24"/>
          <w:lang w:val="sr-Cyrl-RS"/>
        </w:rPr>
        <w:t xml:space="preserve">је </w:t>
      </w:r>
      <w:r w:rsidRPr="00847C35">
        <w:rPr>
          <w:sz w:val="24"/>
          <w:szCs w:val="24"/>
        </w:rPr>
        <w:t>у свему саглас</w:t>
      </w:r>
      <w:r w:rsidRPr="00847C35">
        <w:rPr>
          <w:sz w:val="24"/>
          <w:szCs w:val="24"/>
          <w:lang w:val="sr-Cyrl-RS"/>
        </w:rPr>
        <w:t>а</w:t>
      </w:r>
      <w:r w:rsidRPr="00847C35">
        <w:rPr>
          <w:sz w:val="24"/>
          <w:szCs w:val="24"/>
        </w:rPr>
        <w:t>н са моделом уговора и да</w:t>
      </w:r>
      <w:r w:rsidRPr="00847C35">
        <w:rPr>
          <w:sz w:val="24"/>
          <w:szCs w:val="24"/>
          <w:lang w:val="sr-Cyrl-RS"/>
        </w:rPr>
        <w:t xml:space="preserve"> </w:t>
      </w:r>
      <w:r w:rsidRPr="00847C35">
        <w:rPr>
          <w:sz w:val="24"/>
          <w:szCs w:val="24"/>
        </w:rPr>
        <w:t xml:space="preserve">прихвата да у случају да </w:t>
      </w:r>
      <w:r w:rsidRPr="00847C35">
        <w:rPr>
          <w:sz w:val="24"/>
          <w:szCs w:val="24"/>
          <w:lang w:val="sr-Cyrl-RS"/>
        </w:rPr>
        <w:t>му</w:t>
      </w:r>
      <w:r w:rsidRPr="00847C35">
        <w:rPr>
          <w:sz w:val="24"/>
          <w:szCs w:val="24"/>
        </w:rPr>
        <w:t xml:space="preserve"> се додели уговор, исти закључ</w:t>
      </w:r>
      <w:r w:rsidRPr="00847C35">
        <w:rPr>
          <w:sz w:val="24"/>
          <w:szCs w:val="24"/>
          <w:lang w:val="sr-Cyrl-RS"/>
        </w:rPr>
        <w:t>и</w:t>
      </w:r>
      <w:r w:rsidRPr="00847C35">
        <w:rPr>
          <w:sz w:val="24"/>
          <w:szCs w:val="24"/>
        </w:rPr>
        <w:t xml:space="preserve"> у свему у складу са моделом уговора из предметне конкурсне документације. </w:t>
      </w:r>
      <w:r w:rsidRPr="00847C35">
        <w:rPr>
          <w:sz w:val="24"/>
          <w:szCs w:val="24"/>
          <w:lang w:val="sr-Cyrl-RS"/>
        </w:rPr>
        <w:t xml:space="preserve"> </w:t>
      </w:r>
    </w:p>
    <w:p w:rsidR="001A6BFA" w:rsidRPr="00847C35" w:rsidRDefault="001A6BFA" w:rsidP="001A6BFA">
      <w:pPr>
        <w:suppressAutoHyphens/>
        <w:autoSpaceDE w:val="0"/>
        <w:autoSpaceDN w:val="0"/>
        <w:adjustRightInd w:val="0"/>
        <w:ind w:firstLine="720"/>
        <w:jc w:val="both"/>
        <w:rPr>
          <w:spacing w:val="-4"/>
          <w:sz w:val="24"/>
          <w:szCs w:val="24"/>
          <w:lang w:val="sr-Cyrl-RS"/>
        </w:rPr>
      </w:pPr>
      <w:r w:rsidRPr="00847C35">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847C35">
        <w:rPr>
          <w:sz w:val="24"/>
          <w:szCs w:val="24"/>
          <w:lang w:val="sr-Cyrl-RS" w:eastAsia="ar-SA"/>
        </w:rPr>
        <w:t xml:space="preserve">Добављач је, у складу са чланом 3. став 1. тачка 7) ЗЈН, </w:t>
      </w:r>
      <w:r w:rsidRPr="00847C35">
        <w:rPr>
          <w:spacing w:val="-4"/>
          <w:sz w:val="24"/>
          <w:szCs w:val="24"/>
        </w:rPr>
        <w:t>понуђач са којим је закључен уговор о јавној набавци</w:t>
      </w:r>
      <w:r w:rsidRPr="00847C35">
        <w:rPr>
          <w:spacing w:val="-4"/>
          <w:sz w:val="24"/>
          <w:szCs w:val="24"/>
          <w:lang w:val="sr-Cyrl-RS"/>
        </w:rPr>
        <w:t>.</w:t>
      </w:r>
    </w:p>
    <w:p w:rsidR="00A067CA" w:rsidRPr="00847C35" w:rsidRDefault="00A067CA" w:rsidP="007F7B46">
      <w:pPr>
        <w:pStyle w:val="NormalWeb"/>
        <w:jc w:val="both"/>
        <w:rPr>
          <w:spacing w:val="-4"/>
          <w:lang w:val="sr-Cyrl-RS"/>
        </w:rPr>
      </w:pPr>
    </w:p>
    <w:p w:rsidR="004870CA" w:rsidRPr="00847C35" w:rsidRDefault="001A6BFA" w:rsidP="007F7B46">
      <w:pPr>
        <w:pStyle w:val="NormalWeb"/>
        <w:jc w:val="both"/>
        <w:rPr>
          <w:spacing w:val="-4"/>
          <w:lang w:val="sr-Cyrl-RS"/>
        </w:rPr>
      </w:pPr>
      <w:r w:rsidRPr="00847C35">
        <w:rPr>
          <w:spacing w:val="-4"/>
          <w:lang w:val="sr-Cyrl-RS"/>
        </w:rPr>
        <w:br w:type="page"/>
      </w:r>
    </w:p>
    <w:p w:rsidR="00A931C4" w:rsidRPr="00847C35" w:rsidRDefault="00A931C4" w:rsidP="00A931C4">
      <w:pPr>
        <w:autoSpaceDE w:val="0"/>
        <w:autoSpaceDN w:val="0"/>
        <w:adjustRightInd w:val="0"/>
        <w:jc w:val="center"/>
        <w:rPr>
          <w:rFonts w:eastAsia="TimesNewRomanPSMT"/>
          <w:b/>
          <w:bCs/>
          <w:sz w:val="24"/>
          <w:szCs w:val="24"/>
          <w:lang w:val="sr-Cyrl-RS"/>
        </w:rPr>
      </w:pPr>
      <w:r w:rsidRPr="00847C35">
        <w:rPr>
          <w:b/>
          <w:sz w:val="24"/>
          <w:szCs w:val="24"/>
          <w:lang w:val="sr-Latn-RS" w:eastAsia="x-none"/>
        </w:rPr>
        <w:t>X</w:t>
      </w:r>
      <w:r w:rsidR="00DF0245" w:rsidRPr="00847C35">
        <w:rPr>
          <w:b/>
          <w:sz w:val="24"/>
          <w:szCs w:val="24"/>
          <w:lang w:val="sr-Latn-RS" w:eastAsia="x-none"/>
        </w:rPr>
        <w:t>V</w:t>
      </w:r>
      <w:r w:rsidRPr="00847C35">
        <w:rPr>
          <w:rFonts w:eastAsia="TimesNewRomanPSMT"/>
          <w:b/>
          <w:bCs/>
          <w:sz w:val="24"/>
          <w:szCs w:val="24"/>
          <w:lang w:val="sr-Cyrl-RS"/>
        </w:rPr>
        <w:t xml:space="preserve"> ОБРАЗАЦ МЕНИЧНОГ ОВЛАШЋЕЊА </w:t>
      </w:r>
      <w:r w:rsidRPr="00847C35">
        <w:rPr>
          <w:b/>
          <w:sz w:val="24"/>
          <w:szCs w:val="24"/>
          <w:lang w:val="sr-Cyrl-RS" w:eastAsia="x-none"/>
        </w:rPr>
        <w:t>(за изабраног понуђача)</w:t>
      </w:r>
    </w:p>
    <w:p w:rsidR="00A931C4" w:rsidRPr="00847C35" w:rsidRDefault="00A931C4" w:rsidP="00A931C4">
      <w:pPr>
        <w:autoSpaceDE w:val="0"/>
        <w:autoSpaceDN w:val="0"/>
        <w:adjustRightInd w:val="0"/>
        <w:jc w:val="both"/>
        <w:rPr>
          <w:rFonts w:eastAsia="TimesNewRomanPSMT"/>
          <w:bCs/>
          <w:sz w:val="24"/>
          <w:szCs w:val="24"/>
          <w:lang w:val="sr-Cyrl-CS"/>
        </w:rPr>
      </w:pPr>
    </w:p>
    <w:p w:rsidR="008640E4" w:rsidRPr="00847C35" w:rsidRDefault="008640E4" w:rsidP="004A6AFE">
      <w:pPr>
        <w:autoSpaceDE w:val="0"/>
        <w:autoSpaceDN w:val="0"/>
        <w:adjustRightInd w:val="0"/>
        <w:ind w:right="5004"/>
        <w:jc w:val="both"/>
        <w:rPr>
          <w:rFonts w:eastAsia="TimesNewRomanPSMT"/>
          <w:b/>
          <w:bCs/>
          <w:sz w:val="24"/>
          <w:szCs w:val="24"/>
          <w:lang w:val="sr-Cyrl-CS"/>
        </w:rPr>
      </w:pPr>
    </w:p>
    <w:p w:rsidR="00A931C4" w:rsidRPr="00847C35" w:rsidRDefault="00A931C4" w:rsidP="004A6AFE">
      <w:pPr>
        <w:autoSpaceDE w:val="0"/>
        <w:autoSpaceDN w:val="0"/>
        <w:adjustRightInd w:val="0"/>
        <w:ind w:right="5004"/>
        <w:jc w:val="both"/>
        <w:rPr>
          <w:rFonts w:eastAsia="TimesNewRomanPSMT"/>
          <w:b/>
          <w:bCs/>
          <w:sz w:val="24"/>
          <w:szCs w:val="24"/>
          <w:lang w:val="sr-Cyrl-CS"/>
        </w:rPr>
      </w:pPr>
      <w:r w:rsidRPr="00847C35">
        <w:rPr>
          <w:rFonts w:eastAsia="TimesNewRomanPSMT"/>
          <w:b/>
          <w:bCs/>
          <w:sz w:val="24"/>
          <w:szCs w:val="24"/>
          <w:lang w:val="sr-Cyrl-CS"/>
        </w:rPr>
        <w:t>ДУЖНИК: _________</w:t>
      </w:r>
      <w:r w:rsidR="004A6AFE" w:rsidRPr="00847C35">
        <w:rPr>
          <w:rFonts w:eastAsia="TimesNewRomanPSMT"/>
          <w:b/>
          <w:bCs/>
          <w:sz w:val="24"/>
          <w:szCs w:val="24"/>
          <w:lang w:val="sr-Cyrl-CS"/>
        </w:rPr>
        <w:t>__</w:t>
      </w:r>
      <w:r w:rsidRPr="00847C35">
        <w:rPr>
          <w:rFonts w:eastAsia="TimesNewRomanPSMT"/>
          <w:b/>
          <w:bCs/>
          <w:sz w:val="24"/>
          <w:szCs w:val="24"/>
          <w:lang w:val="sr-Cyrl-CS"/>
        </w:rPr>
        <w:t>_________</w:t>
      </w:r>
    </w:p>
    <w:p w:rsidR="00A931C4" w:rsidRPr="00847C35" w:rsidRDefault="00A931C4" w:rsidP="004A6AFE">
      <w:pPr>
        <w:autoSpaceDE w:val="0"/>
        <w:autoSpaceDN w:val="0"/>
        <w:adjustRightInd w:val="0"/>
        <w:ind w:right="5004"/>
        <w:jc w:val="both"/>
        <w:rPr>
          <w:rFonts w:eastAsia="TimesNewRomanPSMT"/>
          <w:b/>
          <w:bCs/>
          <w:sz w:val="24"/>
          <w:szCs w:val="24"/>
          <w:lang w:val="sr-Cyrl-CS"/>
        </w:rPr>
      </w:pPr>
      <w:r w:rsidRPr="00847C35">
        <w:rPr>
          <w:rFonts w:eastAsia="TimesNewRomanPSMT"/>
          <w:b/>
          <w:bCs/>
          <w:sz w:val="24"/>
          <w:szCs w:val="24"/>
          <w:lang w:val="sr-Cyrl-CS"/>
        </w:rPr>
        <w:t>Седиште:  ________________</w:t>
      </w:r>
      <w:r w:rsidR="004A6AFE" w:rsidRPr="00847C35">
        <w:rPr>
          <w:rFonts w:eastAsia="TimesNewRomanPSMT"/>
          <w:b/>
          <w:bCs/>
          <w:sz w:val="24"/>
          <w:szCs w:val="24"/>
          <w:lang w:val="sr-Cyrl-CS"/>
        </w:rPr>
        <w:t>__</w:t>
      </w:r>
      <w:r w:rsidRPr="00847C35">
        <w:rPr>
          <w:rFonts w:eastAsia="TimesNewRomanPSMT"/>
          <w:b/>
          <w:bCs/>
          <w:sz w:val="24"/>
          <w:szCs w:val="24"/>
          <w:lang w:val="sr-Cyrl-CS"/>
        </w:rPr>
        <w:t>__</w:t>
      </w:r>
    </w:p>
    <w:p w:rsidR="00A931C4" w:rsidRPr="00847C35" w:rsidRDefault="00A931C4" w:rsidP="004A6AFE">
      <w:pPr>
        <w:autoSpaceDE w:val="0"/>
        <w:autoSpaceDN w:val="0"/>
        <w:adjustRightInd w:val="0"/>
        <w:ind w:right="5004"/>
        <w:jc w:val="both"/>
        <w:rPr>
          <w:rFonts w:eastAsia="TimesNewRomanPSMT"/>
          <w:b/>
          <w:bCs/>
          <w:sz w:val="24"/>
          <w:szCs w:val="24"/>
          <w:lang w:val="sr-Cyrl-CS"/>
        </w:rPr>
      </w:pPr>
      <w:r w:rsidRPr="00847C35">
        <w:rPr>
          <w:rFonts w:eastAsia="TimesNewRomanPSMT"/>
          <w:b/>
          <w:bCs/>
          <w:sz w:val="24"/>
          <w:szCs w:val="24"/>
          <w:lang w:val="sr-Cyrl-CS"/>
        </w:rPr>
        <w:t>Матични број: __</w:t>
      </w:r>
      <w:r w:rsidR="004A6AFE" w:rsidRPr="00847C35">
        <w:rPr>
          <w:rFonts w:eastAsia="TimesNewRomanPSMT"/>
          <w:b/>
          <w:bCs/>
          <w:sz w:val="24"/>
          <w:szCs w:val="24"/>
          <w:lang w:val="sr-Cyrl-CS"/>
        </w:rPr>
        <w:t>__</w:t>
      </w:r>
      <w:r w:rsidRPr="00847C35">
        <w:rPr>
          <w:rFonts w:eastAsia="TimesNewRomanPSMT"/>
          <w:b/>
          <w:bCs/>
          <w:sz w:val="24"/>
          <w:szCs w:val="24"/>
          <w:lang w:val="sr-Cyrl-CS"/>
        </w:rPr>
        <w:t>____________</w:t>
      </w:r>
    </w:p>
    <w:p w:rsidR="00A931C4" w:rsidRPr="00847C35" w:rsidRDefault="00A931C4" w:rsidP="004A6AFE">
      <w:pPr>
        <w:autoSpaceDE w:val="0"/>
        <w:autoSpaceDN w:val="0"/>
        <w:adjustRightInd w:val="0"/>
        <w:ind w:right="5004"/>
        <w:jc w:val="both"/>
        <w:rPr>
          <w:rFonts w:eastAsia="TimesNewRomanPSMT"/>
          <w:b/>
          <w:bCs/>
          <w:sz w:val="24"/>
          <w:szCs w:val="24"/>
          <w:lang w:val="sr-Cyrl-CS"/>
        </w:rPr>
      </w:pPr>
      <w:r w:rsidRPr="00847C35">
        <w:rPr>
          <w:rFonts w:eastAsia="TimesNewRomanPSMT"/>
          <w:b/>
          <w:bCs/>
          <w:sz w:val="24"/>
          <w:szCs w:val="24"/>
          <w:lang w:val="sr-Cyrl-CS"/>
        </w:rPr>
        <w:t>ПИБ: ____</w:t>
      </w:r>
      <w:r w:rsidR="004A6AFE" w:rsidRPr="00847C35">
        <w:rPr>
          <w:rFonts w:eastAsia="TimesNewRomanPSMT"/>
          <w:b/>
          <w:bCs/>
          <w:sz w:val="24"/>
          <w:szCs w:val="24"/>
          <w:lang w:val="sr-Cyrl-CS"/>
        </w:rPr>
        <w:t>_____________</w:t>
      </w:r>
      <w:r w:rsidRPr="00847C35">
        <w:rPr>
          <w:rFonts w:eastAsia="TimesNewRomanPSMT"/>
          <w:b/>
          <w:bCs/>
          <w:sz w:val="24"/>
          <w:szCs w:val="24"/>
          <w:lang w:val="sr-Cyrl-CS"/>
        </w:rPr>
        <w:t>________</w:t>
      </w:r>
    </w:p>
    <w:p w:rsidR="00A931C4" w:rsidRPr="00847C35" w:rsidRDefault="00A931C4" w:rsidP="004A6AFE">
      <w:pPr>
        <w:autoSpaceDE w:val="0"/>
        <w:autoSpaceDN w:val="0"/>
        <w:adjustRightInd w:val="0"/>
        <w:ind w:right="5004"/>
        <w:jc w:val="both"/>
        <w:rPr>
          <w:rFonts w:eastAsia="TimesNewRomanPSMT"/>
          <w:b/>
          <w:bCs/>
          <w:sz w:val="24"/>
          <w:szCs w:val="24"/>
          <w:u w:val="single"/>
          <w:lang w:val="sr-Cyrl-CS"/>
        </w:rPr>
      </w:pPr>
      <w:r w:rsidRPr="00847C35">
        <w:rPr>
          <w:rFonts w:eastAsia="TimesNewRomanPSMT"/>
          <w:b/>
          <w:bCs/>
          <w:sz w:val="24"/>
          <w:szCs w:val="24"/>
          <w:lang w:val="sr-Cyrl-CS"/>
        </w:rPr>
        <w:t>Текући рачун: __________</w:t>
      </w:r>
      <w:r w:rsidR="004A6AFE" w:rsidRPr="00847C35">
        <w:rPr>
          <w:rFonts w:eastAsia="TimesNewRomanPSMT"/>
          <w:b/>
          <w:bCs/>
          <w:sz w:val="24"/>
          <w:szCs w:val="24"/>
          <w:lang w:val="sr-Cyrl-CS"/>
        </w:rPr>
        <w:t>___</w:t>
      </w:r>
      <w:r w:rsidRPr="00847C35">
        <w:rPr>
          <w:rFonts w:eastAsia="TimesNewRomanPSMT"/>
          <w:b/>
          <w:bCs/>
          <w:sz w:val="24"/>
          <w:szCs w:val="24"/>
          <w:lang w:val="sr-Cyrl-CS"/>
        </w:rPr>
        <w:t>____</w:t>
      </w:r>
    </w:p>
    <w:p w:rsidR="00A931C4" w:rsidRPr="00847C35" w:rsidRDefault="00A931C4" w:rsidP="004A6AFE">
      <w:pPr>
        <w:autoSpaceDE w:val="0"/>
        <w:autoSpaceDN w:val="0"/>
        <w:adjustRightInd w:val="0"/>
        <w:ind w:right="5004"/>
        <w:jc w:val="both"/>
        <w:rPr>
          <w:rFonts w:eastAsia="TimesNewRomanPSMT"/>
          <w:b/>
          <w:bCs/>
          <w:sz w:val="24"/>
          <w:szCs w:val="24"/>
          <w:u w:val="single"/>
          <w:lang w:val="sr-Cyrl-RS"/>
        </w:rPr>
      </w:pPr>
      <w:r w:rsidRPr="00847C35">
        <w:rPr>
          <w:rFonts w:eastAsia="TimesNewRomanPSMT"/>
          <w:b/>
          <w:bCs/>
          <w:sz w:val="24"/>
          <w:szCs w:val="24"/>
          <w:lang w:val="sr-Cyrl-CS"/>
        </w:rPr>
        <w:t>Код банке:  ______</w:t>
      </w:r>
      <w:r w:rsidR="004A6AFE" w:rsidRPr="00847C35">
        <w:rPr>
          <w:rFonts w:eastAsia="TimesNewRomanPSMT"/>
          <w:b/>
          <w:bCs/>
          <w:sz w:val="24"/>
          <w:szCs w:val="24"/>
          <w:lang w:val="sr-Cyrl-CS"/>
        </w:rPr>
        <w:t>___</w:t>
      </w:r>
      <w:r w:rsidRPr="00847C35">
        <w:rPr>
          <w:rFonts w:eastAsia="TimesNewRomanPSMT"/>
          <w:b/>
          <w:bCs/>
          <w:sz w:val="24"/>
          <w:szCs w:val="24"/>
          <w:lang w:val="sr-Cyrl-CS"/>
        </w:rPr>
        <w:t>__________</w:t>
      </w:r>
    </w:p>
    <w:p w:rsidR="00A931C4" w:rsidRPr="00847C35" w:rsidRDefault="00A931C4" w:rsidP="00A931C4">
      <w:pPr>
        <w:autoSpaceDE w:val="0"/>
        <w:autoSpaceDN w:val="0"/>
        <w:adjustRightInd w:val="0"/>
        <w:jc w:val="both"/>
        <w:rPr>
          <w:rFonts w:eastAsia="TimesNewRomanPSMT"/>
          <w:b/>
          <w:bCs/>
          <w:sz w:val="24"/>
          <w:szCs w:val="24"/>
          <w:u w:val="single"/>
        </w:rPr>
      </w:pPr>
    </w:p>
    <w:p w:rsidR="00A931C4" w:rsidRPr="00847C35" w:rsidRDefault="00A931C4" w:rsidP="00A931C4">
      <w:pPr>
        <w:autoSpaceDE w:val="0"/>
        <w:autoSpaceDN w:val="0"/>
        <w:adjustRightInd w:val="0"/>
        <w:jc w:val="both"/>
        <w:rPr>
          <w:rFonts w:eastAsia="TimesNewRomanPSMT"/>
          <w:b/>
          <w:bCs/>
          <w:sz w:val="24"/>
          <w:szCs w:val="24"/>
          <w:lang w:val="sr-Cyrl-CS"/>
        </w:rPr>
      </w:pP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
          <w:bCs/>
          <w:sz w:val="24"/>
          <w:szCs w:val="24"/>
          <w:lang w:val="sr-Cyrl-CS"/>
        </w:rPr>
        <w:t xml:space="preserve">ИЗДАЈЕ </w:t>
      </w:r>
    </w:p>
    <w:p w:rsidR="00A931C4" w:rsidRPr="00847C35" w:rsidRDefault="00A931C4" w:rsidP="00A931C4">
      <w:pPr>
        <w:autoSpaceDE w:val="0"/>
        <w:autoSpaceDN w:val="0"/>
        <w:adjustRightInd w:val="0"/>
        <w:jc w:val="both"/>
        <w:rPr>
          <w:rFonts w:eastAsia="TimesNewRomanPSMT"/>
          <w:b/>
          <w:bCs/>
          <w:sz w:val="24"/>
          <w:szCs w:val="24"/>
          <w:lang w:val="sr-Latn-CS"/>
        </w:rPr>
      </w:pPr>
    </w:p>
    <w:p w:rsidR="00A931C4" w:rsidRPr="00847C35" w:rsidRDefault="00A931C4" w:rsidP="00A931C4">
      <w:pPr>
        <w:autoSpaceDE w:val="0"/>
        <w:autoSpaceDN w:val="0"/>
        <w:adjustRightInd w:val="0"/>
        <w:jc w:val="both"/>
        <w:rPr>
          <w:rFonts w:eastAsia="TimesNewRomanPSMT"/>
          <w:b/>
          <w:bCs/>
          <w:sz w:val="24"/>
          <w:szCs w:val="24"/>
          <w:lang w:val="sr-Latn-CS"/>
        </w:rPr>
      </w:pP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
          <w:bCs/>
          <w:sz w:val="24"/>
          <w:szCs w:val="24"/>
          <w:lang w:val="sr-Cyrl-CS"/>
        </w:rPr>
        <w:t xml:space="preserve">                                           </w:t>
      </w: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
          <w:bCs/>
          <w:sz w:val="24"/>
          <w:szCs w:val="24"/>
          <w:lang w:val="sr-Cyrl-CS"/>
        </w:rPr>
        <w:t xml:space="preserve">                                             МЕНИЧНО ОВЛАШЋЕЊЕ </w:t>
      </w: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
          <w:bCs/>
          <w:sz w:val="24"/>
          <w:szCs w:val="24"/>
          <w:lang w:val="sr-Cyrl-CS"/>
        </w:rPr>
        <w:t xml:space="preserve">                                ЗА КОРИСНИКА СОПСТВЕНЕ МЕНИЦЕ </w:t>
      </w:r>
    </w:p>
    <w:p w:rsidR="00A931C4" w:rsidRPr="00847C35" w:rsidRDefault="00A931C4" w:rsidP="00A931C4">
      <w:pPr>
        <w:autoSpaceDE w:val="0"/>
        <w:autoSpaceDN w:val="0"/>
        <w:adjustRightInd w:val="0"/>
        <w:jc w:val="both"/>
        <w:rPr>
          <w:rFonts w:eastAsia="TimesNewRomanPSMT"/>
          <w:b/>
          <w:bCs/>
          <w:sz w:val="24"/>
          <w:szCs w:val="24"/>
          <w:lang w:val="sr-Cyrl-CS"/>
        </w:rPr>
      </w:pP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
          <w:bCs/>
          <w:sz w:val="24"/>
          <w:szCs w:val="24"/>
          <w:lang w:val="sr-Cyrl-CS"/>
        </w:rPr>
        <w:t>КОРИСНИК: Министарство трговине, туризма и телекомуникација - Београд, Немањина 22-26, ПИБ:</w:t>
      </w:r>
      <w:r w:rsidRPr="00847C35">
        <w:rPr>
          <w:rFonts w:eastAsia="TimesNewRomanPSMT"/>
          <w:bCs/>
          <w:sz w:val="24"/>
          <w:szCs w:val="24"/>
          <w:lang w:val="sr-Cyrl-CS"/>
        </w:rPr>
        <w:t xml:space="preserve"> </w:t>
      </w:r>
      <w:r w:rsidRPr="00847C35">
        <w:rPr>
          <w:rFonts w:eastAsia="TimesNewRomanPSMT"/>
          <w:b/>
          <w:bCs/>
          <w:sz w:val="24"/>
          <w:szCs w:val="24"/>
          <w:lang w:val="sr-Cyrl-RS"/>
        </w:rPr>
        <w:t>108508206</w:t>
      </w:r>
      <w:r w:rsidRPr="00847C35">
        <w:rPr>
          <w:rFonts w:eastAsia="TimesNewRomanPSMT"/>
          <w:b/>
          <w:bCs/>
          <w:sz w:val="24"/>
          <w:szCs w:val="24"/>
          <w:lang w:val="sr-Cyrl-CS"/>
        </w:rPr>
        <w:t>, матични број:</w:t>
      </w:r>
      <w:r w:rsidRPr="00847C35">
        <w:rPr>
          <w:rFonts w:eastAsia="TimesNewRomanPSMT"/>
          <w:b/>
          <w:bCs/>
          <w:sz w:val="24"/>
          <w:szCs w:val="24"/>
          <w:lang w:val="sr-Cyrl-RS"/>
        </w:rPr>
        <w:t xml:space="preserve"> 17855131</w:t>
      </w:r>
    </w:p>
    <w:p w:rsidR="00A931C4" w:rsidRPr="00847C35" w:rsidRDefault="00A931C4" w:rsidP="00A931C4">
      <w:pPr>
        <w:autoSpaceDE w:val="0"/>
        <w:autoSpaceDN w:val="0"/>
        <w:adjustRightInd w:val="0"/>
        <w:jc w:val="both"/>
        <w:rPr>
          <w:rFonts w:eastAsia="TimesNewRomanPSMT"/>
          <w:b/>
          <w:bCs/>
          <w:sz w:val="24"/>
          <w:szCs w:val="24"/>
          <w:lang w:val="sr-Cyrl-CS"/>
        </w:rPr>
      </w:pP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Предајемо вам једну бланко соло меницу са клаузулом да је „неопозива“, „безусловна“</w:t>
      </w:r>
      <w:r w:rsidRPr="00847C35">
        <w:rPr>
          <w:rFonts w:eastAsia="TimesNewRomanPSMT"/>
          <w:bCs/>
          <w:sz w:val="24"/>
          <w:szCs w:val="24"/>
          <w:lang w:val="sr-Cyrl-RS"/>
        </w:rPr>
        <w:t xml:space="preserve">, </w:t>
      </w:r>
      <w:r w:rsidRPr="00847C35">
        <w:rPr>
          <w:rFonts w:eastAsia="TimesNewRomanPSMT"/>
          <w:bCs/>
          <w:sz w:val="24"/>
          <w:szCs w:val="24"/>
          <w:lang w:val="sr-Cyrl-CS"/>
        </w:rPr>
        <w:t>„на први позив наплатива“ и „без права на приговор“, серија</w:t>
      </w:r>
      <w:r w:rsidRPr="00847C35">
        <w:rPr>
          <w:rFonts w:eastAsia="TimesNewRomanPSMT"/>
          <w:b/>
          <w:bCs/>
          <w:sz w:val="24"/>
          <w:szCs w:val="24"/>
          <w:lang w:val="sr-Cyrl-CS"/>
        </w:rPr>
        <w:t xml:space="preserve"> ___________</w:t>
      </w:r>
      <w:r w:rsidRPr="00847C35">
        <w:rPr>
          <w:rFonts w:eastAsia="TimesNewRomanPSMT"/>
          <w:bCs/>
          <w:sz w:val="24"/>
          <w:szCs w:val="24"/>
          <w:lang w:val="sr-Cyrl-CS"/>
        </w:rPr>
        <w:t xml:space="preserve"> на износ </w:t>
      </w:r>
      <w:r w:rsidRPr="00847C35">
        <w:rPr>
          <w:rFonts w:eastAsia="TimesNewRomanPSMT"/>
          <w:b/>
          <w:bCs/>
          <w:sz w:val="24"/>
          <w:szCs w:val="24"/>
          <w:lang w:val="sr-Cyrl-CS"/>
        </w:rPr>
        <w:t>_____________________________</w:t>
      </w:r>
      <w:r w:rsidRPr="00847C35">
        <w:rPr>
          <w:rFonts w:eastAsia="TimesNewRomanPSMT"/>
          <w:bCs/>
          <w:sz w:val="24"/>
          <w:szCs w:val="24"/>
          <w:lang w:val="sr-Cyrl-CS"/>
        </w:rPr>
        <w:t xml:space="preserve"> динара</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 xml:space="preserve">(словима:_________________________________________) на име </w:t>
      </w:r>
      <w:r w:rsidRPr="00847C35">
        <w:rPr>
          <w:rFonts w:eastAsia="TimesNewRomanPSMT"/>
          <w:b/>
          <w:bCs/>
          <w:sz w:val="24"/>
          <w:szCs w:val="24"/>
          <w:lang w:val="sr-Cyrl-CS"/>
        </w:rPr>
        <w:t>средства</w:t>
      </w:r>
      <w:r w:rsidRPr="00847C35">
        <w:rPr>
          <w:rFonts w:eastAsia="TimesNewRomanPSMT"/>
          <w:bCs/>
          <w:sz w:val="24"/>
          <w:szCs w:val="24"/>
          <w:lang w:val="sr-Cyrl-CS"/>
        </w:rPr>
        <w:t xml:space="preserve"> </w:t>
      </w:r>
      <w:r w:rsidRPr="00847C35">
        <w:rPr>
          <w:rFonts w:eastAsia="TimesNewRomanPSMT"/>
          <w:b/>
          <w:bCs/>
          <w:sz w:val="24"/>
          <w:szCs w:val="24"/>
          <w:lang w:val="sr-Cyrl-CS"/>
        </w:rPr>
        <w:t>финансијског обезбеђења за добро извршење посла</w:t>
      </w:r>
      <w:r w:rsidRPr="00847C35">
        <w:rPr>
          <w:rFonts w:eastAsia="TimesNewRomanPSMT"/>
          <w:bCs/>
          <w:sz w:val="24"/>
          <w:szCs w:val="24"/>
          <w:lang w:val="sr-Cyrl-CS"/>
        </w:rPr>
        <w:t xml:space="preserve">, а коју Корисник може реализовати ако горе наведени дужник не извршава или неуредно извршава своје обавезе по основу Уговора </w:t>
      </w:r>
    </w:p>
    <w:p w:rsidR="00A931C4" w:rsidRPr="00847C35" w:rsidRDefault="00A931C4" w:rsidP="00A931C4">
      <w:pPr>
        <w:autoSpaceDE w:val="0"/>
        <w:autoSpaceDN w:val="0"/>
        <w:adjustRightInd w:val="0"/>
        <w:jc w:val="both"/>
        <w:rPr>
          <w:rFonts w:eastAsia="TimesNewRomanPSMT"/>
          <w:bCs/>
          <w:sz w:val="24"/>
          <w:szCs w:val="24"/>
          <w:lang w:val="sr-Cyrl-RS"/>
        </w:rPr>
      </w:pPr>
      <w:r w:rsidRPr="00847C35">
        <w:rPr>
          <w:rFonts w:eastAsia="TimesNewRomanPSMT"/>
          <w:bCs/>
          <w:sz w:val="24"/>
          <w:szCs w:val="24"/>
          <w:lang w:val="sr-Cyrl-CS"/>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w:t>
      </w:r>
      <w:r w:rsidR="00D817C1" w:rsidRPr="00847C35">
        <w:rPr>
          <w:rFonts w:eastAsia="TimesNewRomanPSMT"/>
          <w:bCs/>
          <w:sz w:val="24"/>
          <w:szCs w:val="24"/>
          <w:lang w:val="sr-Cyrl-CS"/>
        </w:rPr>
        <w:t>ступка јавне набавке број ЈНМВ</w:t>
      </w:r>
      <w:r w:rsidR="002509E8">
        <w:rPr>
          <w:rFonts w:eastAsia="TimesNewRomanPSMT"/>
          <w:bCs/>
          <w:sz w:val="24"/>
          <w:szCs w:val="24"/>
          <w:lang w:val="sr-Latn-RS"/>
        </w:rPr>
        <w:t xml:space="preserve"> </w:t>
      </w:r>
      <w:r w:rsidR="005E25BB">
        <w:rPr>
          <w:rFonts w:eastAsia="TimesNewRomanPSMT"/>
          <w:bCs/>
          <w:sz w:val="24"/>
          <w:szCs w:val="24"/>
          <w:lang w:val="sr-Latn-RS"/>
        </w:rPr>
        <w:t xml:space="preserve"> 18</w:t>
      </w:r>
      <w:r w:rsidR="002509E8">
        <w:rPr>
          <w:rFonts w:eastAsia="TimesNewRomanPSMT"/>
          <w:bCs/>
          <w:sz w:val="24"/>
          <w:szCs w:val="24"/>
          <w:lang w:val="sr-Cyrl-CS"/>
        </w:rPr>
        <w:t>/2019</w:t>
      </w:r>
      <w:r w:rsidRPr="00847C35">
        <w:rPr>
          <w:rFonts w:eastAsia="TimesNewRomanPSMT"/>
          <w:bCs/>
          <w:sz w:val="24"/>
          <w:szCs w:val="24"/>
          <w:lang w:val="sr-Cyrl-CS"/>
        </w:rPr>
        <w:t>.</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Рок важења менице је  до ___________________ године.</w:t>
      </w: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Cs/>
          <w:sz w:val="24"/>
          <w:szCs w:val="24"/>
          <w:lang w:val="sr-Cyrl-CS"/>
        </w:rPr>
        <w:t xml:space="preserve">            Овлашћујемо:</w:t>
      </w:r>
      <w:r w:rsidRPr="00847C35">
        <w:rPr>
          <w:rFonts w:eastAsia="TimesNewRomanPSMT"/>
          <w:b/>
          <w:bCs/>
          <w:sz w:val="24"/>
          <w:szCs w:val="24"/>
          <w:lang w:val="sr-Cyrl-CS"/>
        </w:rPr>
        <w:t xml:space="preserve"> Министарство трговине, туризма и телекомуникација, са седиштем у: Немањина 22-26, Београд </w:t>
      </w:r>
      <w:r w:rsidRPr="00847C35">
        <w:rPr>
          <w:rFonts w:eastAsia="TimesNewRomanPSMT"/>
          <w:bCs/>
          <w:sz w:val="24"/>
          <w:szCs w:val="24"/>
          <w:lang w:val="sr-Cyrl-CS"/>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8640E4" w:rsidRPr="00847C35" w:rsidRDefault="008640E4" w:rsidP="00A931C4">
      <w:pPr>
        <w:autoSpaceDE w:val="0"/>
        <w:autoSpaceDN w:val="0"/>
        <w:adjustRightInd w:val="0"/>
        <w:jc w:val="both"/>
        <w:rPr>
          <w:rFonts w:eastAsia="TimesNewRomanPSMT"/>
          <w:bCs/>
          <w:sz w:val="24"/>
          <w:szCs w:val="24"/>
          <w:lang w:val="sr-Cyrl-CS"/>
        </w:rPr>
      </w:pPr>
    </w:p>
    <w:p w:rsidR="008640E4" w:rsidRPr="00847C35" w:rsidRDefault="008640E4" w:rsidP="00A931C4">
      <w:pPr>
        <w:autoSpaceDE w:val="0"/>
        <w:autoSpaceDN w:val="0"/>
        <w:adjustRightInd w:val="0"/>
        <w:jc w:val="both"/>
        <w:rPr>
          <w:rFonts w:eastAsia="TimesNewRomanPSMT"/>
          <w:bCs/>
          <w:sz w:val="24"/>
          <w:szCs w:val="24"/>
          <w:lang w:val="sr-Cyrl-CS"/>
        </w:rPr>
      </w:pP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Cs/>
          <w:sz w:val="24"/>
          <w:szCs w:val="24"/>
          <w:lang w:val="sr-Cyrl-CS"/>
        </w:rPr>
        <w:t>Меница је потписана од стране овлашћеног лица Дужника ___________________.</w:t>
      </w:r>
    </w:p>
    <w:p w:rsidR="00A931C4" w:rsidRPr="00847C35" w:rsidRDefault="00A931C4" w:rsidP="00A931C4">
      <w:pPr>
        <w:autoSpaceDE w:val="0"/>
        <w:autoSpaceDN w:val="0"/>
        <w:adjustRightInd w:val="0"/>
        <w:jc w:val="both"/>
        <w:rPr>
          <w:rFonts w:eastAsia="TimesNewRomanPSMT"/>
          <w:b/>
          <w:bCs/>
          <w:sz w:val="24"/>
          <w:szCs w:val="24"/>
          <w:lang w:val="sr-Cyrl-CS"/>
        </w:rPr>
      </w:pPr>
      <w:r w:rsidRPr="00847C35">
        <w:rPr>
          <w:rFonts w:eastAsia="TimesNewRomanPSMT"/>
          <w:bCs/>
          <w:sz w:val="24"/>
          <w:szCs w:val="24"/>
          <w:lang w:val="sr-Cyrl-CS"/>
        </w:rPr>
        <w:t>Ово овлашћење сачињено у два (2) истоветна примерка, од којих један (1) за Дужника, 1 (један) за Корисника.</w:t>
      </w:r>
      <w:r w:rsidRPr="00847C35">
        <w:rPr>
          <w:rFonts w:eastAsia="TimesNewRomanPSMT"/>
          <w:b/>
          <w:bCs/>
          <w:sz w:val="24"/>
          <w:szCs w:val="24"/>
          <w:lang w:val="sr-Cyrl-CS"/>
        </w:rPr>
        <w:t xml:space="preserve">  </w:t>
      </w:r>
    </w:p>
    <w:p w:rsidR="00A931C4" w:rsidRPr="00847C35" w:rsidRDefault="00A931C4" w:rsidP="00A931C4">
      <w:pPr>
        <w:autoSpaceDE w:val="0"/>
        <w:autoSpaceDN w:val="0"/>
        <w:adjustRightInd w:val="0"/>
        <w:jc w:val="both"/>
        <w:rPr>
          <w:rFonts w:eastAsia="TimesNewRomanPSMT"/>
          <w:b/>
          <w:bCs/>
          <w:sz w:val="24"/>
          <w:szCs w:val="24"/>
          <w:lang w:val="sr-Cyrl-CS"/>
        </w:rPr>
      </w:pPr>
    </w:p>
    <w:p w:rsidR="00A931C4" w:rsidRPr="00847C35" w:rsidRDefault="00A931C4" w:rsidP="00A931C4">
      <w:pPr>
        <w:autoSpaceDE w:val="0"/>
        <w:autoSpaceDN w:val="0"/>
        <w:adjustRightInd w:val="0"/>
        <w:jc w:val="both"/>
        <w:rPr>
          <w:rFonts w:eastAsia="TimesNewRomanPSMT"/>
          <w:b/>
          <w:bCs/>
          <w:sz w:val="24"/>
          <w:szCs w:val="24"/>
          <w:lang w:val="sr-Cyrl-CS"/>
        </w:rPr>
      </w:pP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
          <w:bCs/>
          <w:sz w:val="24"/>
          <w:szCs w:val="24"/>
          <w:lang w:val="sr-Cyrl-CS"/>
        </w:rPr>
        <w:t xml:space="preserve"> </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
          <w:bCs/>
          <w:sz w:val="24"/>
          <w:szCs w:val="24"/>
          <w:lang w:val="sr-Cyrl-CS"/>
        </w:rPr>
        <w:t xml:space="preserve"> Датум издавања овлашћења                                  Дужник – издавалац менице</w:t>
      </w:r>
    </w:p>
    <w:p w:rsidR="00A931C4" w:rsidRPr="00847C35" w:rsidRDefault="00A931C4" w:rsidP="00A931C4">
      <w:pPr>
        <w:autoSpaceDE w:val="0"/>
        <w:autoSpaceDN w:val="0"/>
        <w:adjustRightInd w:val="0"/>
        <w:jc w:val="both"/>
        <w:rPr>
          <w:rFonts w:eastAsia="TimesNewRomanPSMT"/>
          <w:b/>
          <w:bCs/>
          <w:sz w:val="24"/>
          <w:szCs w:val="24"/>
          <w:lang w:val="sr-Cyrl-CS"/>
        </w:rPr>
      </w:pPr>
    </w:p>
    <w:p w:rsidR="00A931C4" w:rsidRPr="00847C35" w:rsidRDefault="00A931C4" w:rsidP="00A931C4">
      <w:pPr>
        <w:autoSpaceDE w:val="0"/>
        <w:autoSpaceDN w:val="0"/>
        <w:adjustRightInd w:val="0"/>
        <w:ind w:left="3600" w:firstLine="720"/>
        <w:jc w:val="both"/>
        <w:rPr>
          <w:rFonts w:eastAsia="TimesNewRomanPSMT"/>
          <w:b/>
          <w:bCs/>
          <w:sz w:val="24"/>
          <w:szCs w:val="24"/>
          <w:lang w:val="sr-Cyrl-CS"/>
        </w:rPr>
      </w:pPr>
      <w:r w:rsidRPr="00847C35">
        <w:rPr>
          <w:rFonts w:eastAsia="TimesNewRomanPSMT"/>
          <w:b/>
          <w:bCs/>
          <w:sz w:val="24"/>
          <w:szCs w:val="24"/>
          <w:lang w:val="sr-Cyrl-CS"/>
        </w:rPr>
        <w:t>М.П.     ____________________________</w:t>
      </w:r>
    </w:p>
    <w:p w:rsidR="00A931C4" w:rsidRPr="00847C35" w:rsidRDefault="00A931C4" w:rsidP="00A931C4">
      <w:pPr>
        <w:autoSpaceDE w:val="0"/>
        <w:autoSpaceDN w:val="0"/>
        <w:adjustRightInd w:val="0"/>
        <w:jc w:val="both"/>
        <w:rPr>
          <w:rFonts w:eastAsia="TimesNewRomanPSMT"/>
          <w:bCs/>
          <w:sz w:val="24"/>
          <w:szCs w:val="24"/>
          <w:lang w:val="sr-Cyrl-CS"/>
        </w:rPr>
      </w:pPr>
      <w:r w:rsidRPr="00847C35">
        <w:rPr>
          <w:rFonts w:eastAsia="TimesNewRomanPSMT"/>
          <w:b/>
          <w:bCs/>
          <w:sz w:val="24"/>
          <w:szCs w:val="24"/>
          <w:lang w:val="sr-Cyrl-CS"/>
        </w:rPr>
        <w:t xml:space="preserve">                                                                                          Потпис овлашћеног лица</w:t>
      </w:r>
    </w:p>
    <w:p w:rsidR="00A931C4" w:rsidRPr="00847C35" w:rsidRDefault="00A931C4" w:rsidP="00A931C4">
      <w:pPr>
        <w:autoSpaceDE w:val="0"/>
        <w:autoSpaceDN w:val="0"/>
        <w:adjustRightInd w:val="0"/>
        <w:jc w:val="both"/>
        <w:rPr>
          <w:rFonts w:eastAsia="TimesNewRomanPSMT"/>
          <w:bCs/>
          <w:sz w:val="24"/>
          <w:szCs w:val="24"/>
          <w:lang w:val="sr-Latn-CS"/>
        </w:rPr>
      </w:pPr>
    </w:p>
    <w:p w:rsidR="00A931C4" w:rsidRPr="00847C35" w:rsidRDefault="00A931C4" w:rsidP="00A931C4">
      <w:pPr>
        <w:autoSpaceDE w:val="0"/>
        <w:autoSpaceDN w:val="0"/>
        <w:adjustRightInd w:val="0"/>
        <w:jc w:val="both"/>
        <w:rPr>
          <w:rFonts w:eastAsia="TimesNewRomanPSMT"/>
          <w:bCs/>
          <w:sz w:val="24"/>
          <w:szCs w:val="24"/>
          <w:lang w:val="sr-Latn-C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A931C4" w:rsidRPr="00847C35" w:rsidRDefault="00A931C4" w:rsidP="00A931C4">
      <w:pPr>
        <w:autoSpaceDE w:val="0"/>
        <w:autoSpaceDN w:val="0"/>
        <w:adjustRightInd w:val="0"/>
        <w:jc w:val="both"/>
        <w:rPr>
          <w:rFonts w:eastAsia="TimesNewRomanPSMT"/>
          <w:bCs/>
          <w:sz w:val="24"/>
          <w:szCs w:val="24"/>
          <w:lang w:val="sr-Cyrl-RS"/>
        </w:rPr>
      </w:pPr>
    </w:p>
    <w:p w:rsidR="00880D0F" w:rsidRPr="001C047E" w:rsidRDefault="00A931C4" w:rsidP="00A931C4">
      <w:pPr>
        <w:autoSpaceDE w:val="0"/>
        <w:autoSpaceDN w:val="0"/>
        <w:adjustRightInd w:val="0"/>
        <w:jc w:val="both"/>
        <w:rPr>
          <w:rFonts w:eastAsia="ヒラギノ角ゴ Pro W3"/>
          <w:i/>
          <w:iCs/>
          <w:sz w:val="24"/>
          <w:szCs w:val="24"/>
          <w:lang w:eastAsia="ar-SA"/>
        </w:rPr>
      </w:pPr>
      <w:r w:rsidRPr="00847C35">
        <w:rPr>
          <w:rFonts w:eastAsia="TimesNewRomanPSMT"/>
          <w:b/>
          <w:bCs/>
          <w:sz w:val="24"/>
          <w:szCs w:val="24"/>
          <w:lang w:val="sr-Cyrl-RS"/>
        </w:rPr>
        <w:t>Напомена</w:t>
      </w:r>
      <w:r w:rsidRPr="00847C35">
        <w:rPr>
          <w:rFonts w:eastAsia="TimesNewRomanPSMT"/>
          <w:bCs/>
          <w:sz w:val="24"/>
          <w:szCs w:val="24"/>
          <w:lang w:val="sr-Cyrl-RS"/>
        </w:rPr>
        <w:t>: Средство финансијског обезбеђења доставља изабрани понуђач /</w:t>
      </w:r>
      <w:r w:rsidR="002A6D14" w:rsidRPr="00847C35">
        <w:rPr>
          <w:rFonts w:eastAsia="TimesNewRomanPSMT"/>
          <w:bCs/>
          <w:sz w:val="24"/>
          <w:szCs w:val="24"/>
          <w:lang w:val="sr-Cyrl-RS"/>
        </w:rPr>
        <w:t xml:space="preserve"> </w:t>
      </w:r>
      <w:r w:rsidRPr="00847C35">
        <w:rPr>
          <w:rFonts w:eastAsia="TimesNewRomanPSMT"/>
          <w:bCs/>
          <w:sz w:val="24"/>
          <w:szCs w:val="24"/>
          <w:lang w:val="sr-Cyrl-RS"/>
        </w:rPr>
        <w:t>Добављач  на начин и под условима дефинисаним Конкурсном документацијом за предметну јавну набавку и прописима који регулишу ову област.</w:t>
      </w:r>
    </w:p>
    <w:p w:rsidR="00880D0F" w:rsidRPr="001C047E" w:rsidRDefault="00880D0F" w:rsidP="00880D0F">
      <w:pPr>
        <w:suppressAutoHyphens/>
        <w:ind w:left="360"/>
        <w:jc w:val="center"/>
        <w:rPr>
          <w:sz w:val="24"/>
          <w:szCs w:val="24"/>
          <w:lang w:val="sr-Cyrl-RS" w:eastAsia="ar-SA"/>
        </w:rPr>
      </w:pPr>
    </w:p>
    <w:p w:rsidR="00880D0F" w:rsidRPr="001C047E" w:rsidRDefault="00880D0F" w:rsidP="00880D0F">
      <w:pPr>
        <w:suppressAutoHyphens/>
        <w:jc w:val="both"/>
        <w:rPr>
          <w:sz w:val="24"/>
          <w:szCs w:val="24"/>
          <w:lang w:val="sr-Cyrl-RS" w:eastAsia="ar-SA"/>
        </w:rPr>
      </w:pPr>
    </w:p>
    <w:p w:rsidR="00880D0F" w:rsidRPr="001C047E" w:rsidRDefault="00880D0F" w:rsidP="002F56A0">
      <w:pPr>
        <w:pStyle w:val="NormalWeb"/>
        <w:jc w:val="both"/>
        <w:rPr>
          <w:spacing w:val="-4"/>
          <w:lang w:val="sr-Cyrl-RS"/>
        </w:rPr>
      </w:pPr>
    </w:p>
    <w:sectPr w:rsidR="00880D0F" w:rsidRPr="001C047E" w:rsidSect="007F7B46">
      <w:headerReference w:type="default" r:id="rId20"/>
      <w:footerReference w:type="even" r:id="rId21"/>
      <w:footerReference w:type="default" r:id="rId22"/>
      <w:headerReference w:type="first" r:id="rId23"/>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6E" w:rsidRDefault="00F6256E">
      <w:r>
        <w:separator/>
      </w:r>
    </w:p>
  </w:endnote>
  <w:endnote w:type="continuationSeparator" w:id="0">
    <w:p w:rsidR="00F6256E" w:rsidRDefault="00F6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altName w:val="MS Gothic"/>
    <w:charset w:val="00"/>
    <w:family w:val="auto"/>
    <w:pitch w:val="default"/>
  </w:font>
  <w:font w:name="TimesNewRomanPS-BoldMT">
    <w:altName w:val="MS Gothi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00"/>
    <w:family w:val="auto"/>
    <w:pitch w:val="variable"/>
  </w:font>
  <w:font w:name="TimesNewRoman,Bold">
    <w:altName w:val="Times New Roman"/>
    <w:charset w:val="00"/>
    <w:family w:val="auto"/>
    <w:pitch w:val="variable"/>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CA" w:rsidRDefault="008257CA"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257CA" w:rsidRDefault="008257CA" w:rsidP="005F5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CA" w:rsidRDefault="008257CA">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601C3E">
      <w:rPr>
        <w:b/>
        <w:bCs/>
        <w:noProof/>
      </w:rPr>
      <w:t>2</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601C3E">
      <w:rPr>
        <w:b/>
        <w:bCs/>
        <w:noProof/>
      </w:rPr>
      <w:t>55</w:t>
    </w:r>
    <w:r>
      <w:rPr>
        <w:b/>
        <w:bCs/>
        <w:sz w:val="24"/>
        <w:szCs w:val="24"/>
      </w:rPr>
      <w:fldChar w:fldCharType="end"/>
    </w:r>
  </w:p>
  <w:p w:rsidR="008257CA" w:rsidRDefault="008257CA" w:rsidP="005F5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6E" w:rsidRDefault="00F6256E">
      <w:r>
        <w:separator/>
      </w:r>
    </w:p>
  </w:footnote>
  <w:footnote w:type="continuationSeparator" w:id="0">
    <w:p w:rsidR="00F6256E" w:rsidRDefault="00F6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CA" w:rsidRDefault="00601C3E" w:rsidP="00490EEA">
    <w:pPr>
      <w:rPr>
        <w:b/>
        <w:sz w:val="16"/>
        <w:szCs w:val="16"/>
      </w:rPr>
    </w:pPr>
    <w:r w:rsidRPr="00EF78B1">
      <w:rPr>
        <w:noProof/>
        <w:sz w:val="16"/>
        <w:szCs w:val="16"/>
      </w:rPr>
      <w:drawing>
        <wp:anchor distT="0" distB="0" distL="114300" distR="114300" simplePos="0" relativeHeight="251658240" behindDoc="0" locked="0" layoutInCell="1" allowOverlap="1">
          <wp:simplePos x="0" y="0"/>
          <wp:positionH relativeFrom="page">
            <wp:posOffset>3790950</wp:posOffset>
          </wp:positionH>
          <wp:positionV relativeFrom="page">
            <wp:posOffset>325755</wp:posOffset>
          </wp:positionV>
          <wp:extent cx="146685" cy="241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rsidR="008257CA" w:rsidRPr="00EF78B1" w:rsidRDefault="008257CA" w:rsidP="00490EEA">
    <w:pPr>
      <w:jc w:val="center"/>
      <w:rPr>
        <w:b/>
        <w:sz w:val="16"/>
        <w:szCs w:val="16"/>
        <w:lang w:val="sr-Cyrl-RS"/>
      </w:rPr>
    </w:pPr>
    <w:r w:rsidRPr="00EF78B1">
      <w:rPr>
        <w:b/>
        <w:sz w:val="16"/>
        <w:szCs w:val="16"/>
        <w:lang w:val="sr-Cyrl-RS"/>
      </w:rPr>
      <w:t>Република Србија</w:t>
    </w:r>
  </w:p>
  <w:p w:rsidR="008257CA" w:rsidRDefault="008257CA" w:rsidP="00490E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8257CA" w:rsidRPr="00AF62D8" w:rsidRDefault="008257CA" w:rsidP="00AF62D8">
    <w:pPr>
      <w:tabs>
        <w:tab w:val="center" w:pos="4345"/>
        <w:tab w:val="right" w:pos="8690"/>
      </w:tabs>
      <w:jc w:val="center"/>
      <w:rPr>
        <w:sz w:val="16"/>
        <w:szCs w:val="16"/>
        <w:lang w:val="sr-Cyrl-CS"/>
      </w:rPr>
    </w:pPr>
    <w:r w:rsidRPr="00AF62D8">
      <w:rPr>
        <w:sz w:val="16"/>
        <w:szCs w:val="16"/>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00C408BC">
      <w:rPr>
        <w:sz w:val="16"/>
        <w:szCs w:val="16"/>
        <w:lang w:val="sr-Cyrl-CS"/>
      </w:rPr>
      <w:t xml:space="preserve"> </w:t>
    </w:r>
  </w:p>
  <w:p w:rsidR="008257CA" w:rsidRPr="00440276" w:rsidRDefault="008257CA" w:rsidP="00440276">
    <w:pPr>
      <w:tabs>
        <w:tab w:val="center" w:pos="4345"/>
        <w:tab w:val="right" w:pos="8690"/>
      </w:tabs>
      <w:jc w:val="center"/>
      <w:rPr>
        <w:sz w:val="16"/>
        <w:szCs w:val="16"/>
        <w:lang w:val="sr-Cyrl-RS"/>
      </w:rPr>
    </w:pPr>
    <w:r w:rsidRPr="00440276">
      <w:rPr>
        <w:sz w:val="16"/>
        <w:szCs w:val="16"/>
        <w:lang w:val="sr-Cyrl-RS"/>
      </w:rPr>
      <w:t>ЈН МВ</w:t>
    </w:r>
    <w:r>
      <w:rPr>
        <w:sz w:val="16"/>
        <w:szCs w:val="16"/>
        <w:lang w:val="sr-Cyrl-RS"/>
      </w:rPr>
      <w:t xml:space="preserve"> </w:t>
    </w:r>
    <w:r w:rsidR="005E25BB">
      <w:rPr>
        <w:sz w:val="16"/>
        <w:szCs w:val="16"/>
        <w:lang w:val="sr-Cyrl-RS"/>
      </w:rPr>
      <w:t xml:space="preserve"> 18</w:t>
    </w:r>
    <w:r w:rsidR="00E95FE8" w:rsidRPr="00145972">
      <w:rPr>
        <w:sz w:val="16"/>
        <w:szCs w:val="16"/>
        <w:lang w:val="sr-Cyrl-RS"/>
      </w:rPr>
      <w:t>/</w:t>
    </w:r>
    <w:r w:rsidR="00E95FE8">
      <w:rPr>
        <w:sz w:val="16"/>
        <w:szCs w:val="16"/>
        <w:lang w:val="sr-Cyrl-RS"/>
      </w:rPr>
      <w:t>2019</w:t>
    </w:r>
  </w:p>
  <w:p w:rsidR="008257CA" w:rsidRPr="00DF7AC3" w:rsidRDefault="008257CA" w:rsidP="00504CC0">
    <w:pPr>
      <w:tabs>
        <w:tab w:val="center" w:pos="4345"/>
        <w:tab w:val="right" w:pos="86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7CA" w:rsidRDefault="00601C3E" w:rsidP="00DF7AC3">
    <w:pPr>
      <w:rPr>
        <w:b/>
        <w:sz w:val="16"/>
        <w:szCs w:val="16"/>
      </w:rPr>
    </w:pPr>
    <w:r w:rsidRPr="00EF78B1">
      <w:rPr>
        <w:noProof/>
        <w:sz w:val="16"/>
        <w:szCs w:val="16"/>
      </w:rPr>
      <w:drawing>
        <wp:anchor distT="0" distB="0" distL="114300" distR="114300" simplePos="0" relativeHeight="251657216" behindDoc="0" locked="0" layoutInCell="1" allowOverlap="1">
          <wp:simplePos x="0" y="0"/>
          <wp:positionH relativeFrom="page">
            <wp:posOffset>3790950</wp:posOffset>
          </wp:positionH>
          <wp:positionV relativeFrom="page">
            <wp:posOffset>325755</wp:posOffset>
          </wp:positionV>
          <wp:extent cx="146685" cy="241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008257CA">
      <w:rPr>
        <w:b/>
        <w:sz w:val="16"/>
        <w:szCs w:val="16"/>
        <w:lang w:val="sr-Cyrl-RS"/>
      </w:rPr>
      <w:t xml:space="preserve">                                                                                                                 </w:t>
    </w:r>
  </w:p>
  <w:p w:rsidR="008257CA" w:rsidRPr="00EF78B1" w:rsidRDefault="008257CA" w:rsidP="00DF7AC3">
    <w:pPr>
      <w:jc w:val="center"/>
      <w:rPr>
        <w:b/>
        <w:sz w:val="16"/>
        <w:szCs w:val="16"/>
        <w:lang w:val="sr-Cyrl-RS"/>
      </w:rPr>
    </w:pPr>
    <w:r w:rsidRPr="00EF78B1">
      <w:rPr>
        <w:b/>
        <w:sz w:val="16"/>
        <w:szCs w:val="16"/>
        <w:lang w:val="sr-Cyrl-RS"/>
      </w:rPr>
      <w:t>Република Србија</w:t>
    </w:r>
  </w:p>
  <w:p w:rsidR="008257CA" w:rsidRDefault="008257CA"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8257CA" w:rsidRPr="00AF62D8" w:rsidRDefault="008257CA" w:rsidP="00AF62D8">
    <w:pPr>
      <w:tabs>
        <w:tab w:val="center" w:pos="4345"/>
        <w:tab w:val="right" w:pos="8690"/>
      </w:tabs>
      <w:jc w:val="center"/>
      <w:rPr>
        <w:sz w:val="16"/>
        <w:szCs w:val="16"/>
        <w:lang w:val="sr-Cyrl-CS"/>
      </w:rPr>
    </w:pPr>
    <w:r w:rsidRPr="00AF62D8">
      <w:rPr>
        <w:sz w:val="16"/>
        <w:szCs w:val="16"/>
        <w:lang w:val="sr-Cyrl-CS"/>
      </w:rPr>
      <w:t>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w:t>
    </w:r>
    <w:r w:rsidRPr="00440276">
      <w:rPr>
        <w:sz w:val="16"/>
        <w:szCs w:val="16"/>
        <w:lang w:val="sr-Cyrl-RS"/>
      </w:rPr>
      <w:t xml:space="preserve"> </w:t>
    </w:r>
  </w:p>
  <w:p w:rsidR="008257CA" w:rsidRPr="00E95FE8" w:rsidRDefault="008257CA" w:rsidP="00440276">
    <w:pPr>
      <w:tabs>
        <w:tab w:val="center" w:pos="4345"/>
        <w:tab w:val="right" w:pos="8690"/>
      </w:tabs>
      <w:jc w:val="center"/>
      <w:rPr>
        <w:sz w:val="16"/>
        <w:szCs w:val="16"/>
        <w:lang w:val="sr-Latn-RS"/>
      </w:rPr>
    </w:pPr>
    <w:r w:rsidRPr="00440276">
      <w:rPr>
        <w:sz w:val="16"/>
        <w:szCs w:val="16"/>
        <w:lang w:val="sr-Cyrl-RS"/>
      </w:rPr>
      <w:t xml:space="preserve">ЈН </w:t>
    </w:r>
    <w:r>
      <w:rPr>
        <w:sz w:val="16"/>
        <w:szCs w:val="16"/>
        <w:lang w:val="sr-Cyrl-RS"/>
      </w:rPr>
      <w:t xml:space="preserve">МВ </w:t>
    </w:r>
    <w:r w:rsidR="004A10DF">
      <w:rPr>
        <w:sz w:val="16"/>
        <w:szCs w:val="16"/>
        <w:lang w:val="sr-Cyrl-RS"/>
      </w:rPr>
      <w:t xml:space="preserve"> </w:t>
    </w:r>
    <w:r w:rsidR="005E25BB">
      <w:rPr>
        <w:sz w:val="16"/>
        <w:szCs w:val="16"/>
        <w:lang w:val="sr-Cyrl-RS"/>
      </w:rPr>
      <w:t>18</w:t>
    </w:r>
    <w:r w:rsidR="00E95FE8">
      <w:rPr>
        <w:sz w:val="16"/>
        <w:szCs w:val="16"/>
        <w:lang w:val="sr-Cyrl-RS"/>
      </w:rPr>
      <w:t>/201</w:t>
    </w:r>
    <w:r w:rsidR="00E95FE8">
      <w:rPr>
        <w:sz w:val="16"/>
        <w:szCs w:val="16"/>
        <w:lang w:val="sr-Latn-RS"/>
      </w:rPr>
      <w:t>9</w:t>
    </w:r>
  </w:p>
  <w:p w:rsidR="008257CA" w:rsidRDefault="008257CA" w:rsidP="00DF7A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8C417B"/>
    <w:multiLevelType w:val="hybridMultilevel"/>
    <w:tmpl w:val="072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003B"/>
    <w:multiLevelType w:val="hybridMultilevel"/>
    <w:tmpl w:val="3132A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1A1FD6"/>
    <w:multiLevelType w:val="hybridMultilevel"/>
    <w:tmpl w:val="0F605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ECE1803"/>
    <w:multiLevelType w:val="hybridMultilevel"/>
    <w:tmpl w:val="8AF8B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E60C5F"/>
    <w:multiLevelType w:val="hybridMultilevel"/>
    <w:tmpl w:val="7668E7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0D710B1"/>
    <w:multiLevelType w:val="hybridMultilevel"/>
    <w:tmpl w:val="3398D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876BF1"/>
    <w:multiLevelType w:val="hybridMultilevel"/>
    <w:tmpl w:val="87A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13212"/>
    <w:multiLevelType w:val="hybridMultilevel"/>
    <w:tmpl w:val="A9F0DE6A"/>
    <w:lvl w:ilvl="0" w:tplc="0380A8D6">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D887883"/>
    <w:multiLevelType w:val="hybridMultilevel"/>
    <w:tmpl w:val="11F41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43F27"/>
    <w:multiLevelType w:val="hybridMultilevel"/>
    <w:tmpl w:val="16645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132348"/>
    <w:multiLevelType w:val="hybridMultilevel"/>
    <w:tmpl w:val="4F5ABF8A"/>
    <w:lvl w:ilvl="0" w:tplc="25744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276B4"/>
    <w:multiLevelType w:val="hybridMultilevel"/>
    <w:tmpl w:val="ADF8A1D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DAD4B80"/>
    <w:multiLevelType w:val="hybridMultilevel"/>
    <w:tmpl w:val="E3E21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670DDC"/>
    <w:multiLevelType w:val="hybridMultilevel"/>
    <w:tmpl w:val="E9B6A4B2"/>
    <w:lvl w:ilvl="0" w:tplc="F300F634">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1"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67E0B"/>
    <w:multiLevelType w:val="hybridMultilevel"/>
    <w:tmpl w:val="09B25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5EC5"/>
    <w:multiLevelType w:val="hybridMultilevel"/>
    <w:tmpl w:val="D63AE8E2"/>
    <w:lvl w:ilvl="0" w:tplc="241A000F">
      <w:start w:val="1"/>
      <w:numFmt w:val="decimal"/>
      <w:lvlText w:val="%1."/>
      <w:lvlJc w:val="left"/>
      <w:pPr>
        <w:ind w:left="731" w:hanging="360"/>
      </w:pPr>
    </w:lvl>
    <w:lvl w:ilvl="1" w:tplc="241A0019" w:tentative="1">
      <w:start w:val="1"/>
      <w:numFmt w:val="lowerLetter"/>
      <w:lvlText w:val="%2."/>
      <w:lvlJc w:val="left"/>
      <w:pPr>
        <w:ind w:left="1451" w:hanging="360"/>
      </w:pPr>
    </w:lvl>
    <w:lvl w:ilvl="2" w:tplc="241A001B" w:tentative="1">
      <w:start w:val="1"/>
      <w:numFmt w:val="lowerRoman"/>
      <w:lvlText w:val="%3."/>
      <w:lvlJc w:val="right"/>
      <w:pPr>
        <w:ind w:left="2171" w:hanging="180"/>
      </w:pPr>
    </w:lvl>
    <w:lvl w:ilvl="3" w:tplc="241A000F" w:tentative="1">
      <w:start w:val="1"/>
      <w:numFmt w:val="decimal"/>
      <w:lvlText w:val="%4."/>
      <w:lvlJc w:val="left"/>
      <w:pPr>
        <w:ind w:left="2891" w:hanging="360"/>
      </w:pPr>
    </w:lvl>
    <w:lvl w:ilvl="4" w:tplc="241A0019" w:tentative="1">
      <w:start w:val="1"/>
      <w:numFmt w:val="lowerLetter"/>
      <w:lvlText w:val="%5."/>
      <w:lvlJc w:val="left"/>
      <w:pPr>
        <w:ind w:left="3611" w:hanging="360"/>
      </w:pPr>
    </w:lvl>
    <w:lvl w:ilvl="5" w:tplc="241A001B" w:tentative="1">
      <w:start w:val="1"/>
      <w:numFmt w:val="lowerRoman"/>
      <w:lvlText w:val="%6."/>
      <w:lvlJc w:val="right"/>
      <w:pPr>
        <w:ind w:left="4331" w:hanging="180"/>
      </w:pPr>
    </w:lvl>
    <w:lvl w:ilvl="6" w:tplc="241A000F" w:tentative="1">
      <w:start w:val="1"/>
      <w:numFmt w:val="decimal"/>
      <w:lvlText w:val="%7."/>
      <w:lvlJc w:val="left"/>
      <w:pPr>
        <w:ind w:left="5051" w:hanging="360"/>
      </w:pPr>
    </w:lvl>
    <w:lvl w:ilvl="7" w:tplc="241A0019" w:tentative="1">
      <w:start w:val="1"/>
      <w:numFmt w:val="lowerLetter"/>
      <w:lvlText w:val="%8."/>
      <w:lvlJc w:val="left"/>
      <w:pPr>
        <w:ind w:left="5771" w:hanging="360"/>
      </w:pPr>
    </w:lvl>
    <w:lvl w:ilvl="8" w:tplc="241A001B" w:tentative="1">
      <w:start w:val="1"/>
      <w:numFmt w:val="lowerRoman"/>
      <w:lvlText w:val="%9."/>
      <w:lvlJc w:val="right"/>
      <w:pPr>
        <w:ind w:left="6491" w:hanging="180"/>
      </w:pPr>
    </w:lvl>
  </w:abstractNum>
  <w:abstractNum w:abstractNumId="24" w15:restartNumberingAfterBreak="0">
    <w:nsid w:val="52CA54E8"/>
    <w:multiLevelType w:val="hybridMultilevel"/>
    <w:tmpl w:val="F6022E22"/>
    <w:lvl w:ilvl="0" w:tplc="39B4F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80507"/>
    <w:multiLevelType w:val="hybridMultilevel"/>
    <w:tmpl w:val="33C43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75A6D9A"/>
    <w:multiLevelType w:val="hybridMultilevel"/>
    <w:tmpl w:val="D35045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B9D5449"/>
    <w:multiLevelType w:val="hybridMultilevel"/>
    <w:tmpl w:val="EFF40F42"/>
    <w:lvl w:ilvl="0" w:tplc="BF860B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8F618B"/>
    <w:multiLevelType w:val="hybridMultilevel"/>
    <w:tmpl w:val="99305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5571D"/>
    <w:multiLevelType w:val="hybridMultilevel"/>
    <w:tmpl w:val="BC9674CC"/>
    <w:lvl w:ilvl="0" w:tplc="5ECC25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69E37C24"/>
    <w:multiLevelType w:val="hybridMultilevel"/>
    <w:tmpl w:val="A5902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F35A11"/>
    <w:multiLevelType w:val="hybridMultilevel"/>
    <w:tmpl w:val="267E3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E62AA2"/>
    <w:multiLevelType w:val="hybridMultilevel"/>
    <w:tmpl w:val="C40A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80C32"/>
    <w:multiLevelType w:val="hybridMultilevel"/>
    <w:tmpl w:val="F426E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9913ED"/>
    <w:multiLevelType w:val="hybridMultilevel"/>
    <w:tmpl w:val="ACACCB64"/>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1678D"/>
    <w:multiLevelType w:val="hybridMultilevel"/>
    <w:tmpl w:val="C920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71F91"/>
    <w:multiLevelType w:val="hybridMultilevel"/>
    <w:tmpl w:val="5B3EC222"/>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num w:numId="1">
    <w:abstractNumId w:val="18"/>
  </w:num>
  <w:num w:numId="2">
    <w:abstractNumId w:val="21"/>
  </w:num>
  <w:num w:numId="3">
    <w:abstractNumId w:val="19"/>
  </w:num>
  <w:num w:numId="4">
    <w:abstractNumId w:val="34"/>
  </w:num>
  <w:num w:numId="5">
    <w:abstractNumId w:val="36"/>
  </w:num>
  <w:num w:numId="6">
    <w:abstractNumId w:val="30"/>
  </w:num>
  <w:num w:numId="7">
    <w:abstractNumId w:val="35"/>
  </w:num>
  <w:num w:numId="8">
    <w:abstractNumId w:val="23"/>
  </w:num>
  <w:num w:numId="9">
    <w:abstractNumId w:val="28"/>
  </w:num>
  <w:num w:numId="10">
    <w:abstractNumId w:val="14"/>
  </w:num>
  <w:num w:numId="11">
    <w:abstractNumId w:val="8"/>
  </w:num>
  <w:num w:numId="12">
    <w:abstractNumId w:val="10"/>
  </w:num>
  <w:num w:numId="13">
    <w:abstractNumId w:val="17"/>
  </w:num>
  <w:num w:numId="14">
    <w:abstractNumId w:val="13"/>
  </w:num>
  <w:num w:numId="15">
    <w:abstractNumId w:val="22"/>
  </w:num>
  <w:num w:numId="16">
    <w:abstractNumId w:val="27"/>
  </w:num>
  <w:num w:numId="17">
    <w:abstractNumId w:val="15"/>
  </w:num>
  <w:num w:numId="18">
    <w:abstractNumId w:val="6"/>
  </w:num>
  <w:num w:numId="19">
    <w:abstractNumId w:val="7"/>
  </w:num>
  <w:num w:numId="20">
    <w:abstractNumId w:val="11"/>
  </w:num>
  <w:num w:numId="21">
    <w:abstractNumId w:val="32"/>
  </w:num>
  <w:num w:numId="22">
    <w:abstractNumId w:val="26"/>
  </w:num>
  <w:num w:numId="23">
    <w:abstractNumId w:val="31"/>
  </w:num>
  <w:num w:numId="24">
    <w:abstractNumId w:val="25"/>
  </w:num>
  <w:num w:numId="25">
    <w:abstractNumId w:val="9"/>
  </w:num>
  <w:num w:numId="26">
    <w:abstractNumId w:val="29"/>
  </w:num>
  <w:num w:numId="27">
    <w:abstractNumId w:val="5"/>
  </w:num>
  <w:num w:numId="28">
    <w:abstractNumId w:val="12"/>
  </w:num>
  <w:num w:numId="29">
    <w:abstractNumId w:val="37"/>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5"/>
    <w:lvlOverride w:ilvl="0"/>
    <w:lvlOverride w:ilvl="1"/>
    <w:lvlOverride w:ilvl="2"/>
    <w:lvlOverride w:ilvl="3"/>
    <w:lvlOverride w:ilvl="4"/>
    <w:lvlOverride w:ilvl="5"/>
    <w:lvlOverride w:ilvl="6"/>
    <w:lvlOverride w:ilvl="7"/>
    <w:lvlOverride w:ilvl="8"/>
  </w:num>
  <w:num w:numId="33">
    <w:abstractNumId w:val="37"/>
    <w:lvlOverride w:ilvl="0"/>
    <w:lvlOverride w:ilvl="1"/>
    <w:lvlOverride w:ilvl="2"/>
    <w:lvlOverride w:ilvl="3"/>
    <w:lvlOverride w:ilvl="4"/>
    <w:lvlOverride w:ilvl="5"/>
    <w:lvlOverride w:ilvl="6"/>
    <w:lvlOverride w:ilvl="7"/>
    <w:lvlOverride w:ilvl="8"/>
  </w:num>
  <w:num w:numId="34">
    <w:abstractNumId w:val="12"/>
    <w:lvlOverride w:ilvl="0"/>
    <w:lvlOverride w:ilvl="1"/>
    <w:lvlOverride w:ilvl="2"/>
    <w:lvlOverride w:ilvl="3"/>
    <w:lvlOverride w:ilvl="4"/>
    <w:lvlOverride w:ilvl="5"/>
    <w:lvlOverride w:ilvl="6"/>
    <w:lvlOverride w:ilvl="7"/>
    <w:lvlOverride w:ilvl="8"/>
  </w:num>
  <w:num w:numId="35">
    <w:abstractNumId w:val="16"/>
  </w:num>
  <w:num w:numId="3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C79"/>
    <w:rsid w:val="00005CD9"/>
    <w:rsid w:val="000061B5"/>
    <w:rsid w:val="00006710"/>
    <w:rsid w:val="00006A81"/>
    <w:rsid w:val="00007247"/>
    <w:rsid w:val="00007288"/>
    <w:rsid w:val="00007553"/>
    <w:rsid w:val="00007AC6"/>
    <w:rsid w:val="00010162"/>
    <w:rsid w:val="000108EC"/>
    <w:rsid w:val="000109AD"/>
    <w:rsid w:val="00010AAE"/>
    <w:rsid w:val="00010FB4"/>
    <w:rsid w:val="00011039"/>
    <w:rsid w:val="00011F93"/>
    <w:rsid w:val="00011FAF"/>
    <w:rsid w:val="000123BF"/>
    <w:rsid w:val="00012514"/>
    <w:rsid w:val="00012AD3"/>
    <w:rsid w:val="000130D5"/>
    <w:rsid w:val="00014572"/>
    <w:rsid w:val="00014A40"/>
    <w:rsid w:val="0001515A"/>
    <w:rsid w:val="00015D38"/>
    <w:rsid w:val="00016012"/>
    <w:rsid w:val="00016ACA"/>
    <w:rsid w:val="00016F32"/>
    <w:rsid w:val="00017491"/>
    <w:rsid w:val="00020104"/>
    <w:rsid w:val="00020546"/>
    <w:rsid w:val="00020568"/>
    <w:rsid w:val="00020580"/>
    <w:rsid w:val="00020733"/>
    <w:rsid w:val="000210E2"/>
    <w:rsid w:val="00021209"/>
    <w:rsid w:val="0002158D"/>
    <w:rsid w:val="000221CE"/>
    <w:rsid w:val="00023570"/>
    <w:rsid w:val="0002549F"/>
    <w:rsid w:val="000268FF"/>
    <w:rsid w:val="00026AD6"/>
    <w:rsid w:val="00027CFC"/>
    <w:rsid w:val="000308C9"/>
    <w:rsid w:val="00031471"/>
    <w:rsid w:val="00032721"/>
    <w:rsid w:val="00032A66"/>
    <w:rsid w:val="00033052"/>
    <w:rsid w:val="00033E0B"/>
    <w:rsid w:val="000358EF"/>
    <w:rsid w:val="00035BF2"/>
    <w:rsid w:val="00035F87"/>
    <w:rsid w:val="0003680F"/>
    <w:rsid w:val="00037476"/>
    <w:rsid w:val="00037D86"/>
    <w:rsid w:val="00040CCE"/>
    <w:rsid w:val="00040CE9"/>
    <w:rsid w:val="0004156C"/>
    <w:rsid w:val="000427B4"/>
    <w:rsid w:val="0004297B"/>
    <w:rsid w:val="00042E8D"/>
    <w:rsid w:val="00043DC8"/>
    <w:rsid w:val="00043E00"/>
    <w:rsid w:val="00043F01"/>
    <w:rsid w:val="00044F0E"/>
    <w:rsid w:val="0004601D"/>
    <w:rsid w:val="00046074"/>
    <w:rsid w:val="0004657E"/>
    <w:rsid w:val="00046814"/>
    <w:rsid w:val="000474DC"/>
    <w:rsid w:val="00047561"/>
    <w:rsid w:val="000501CF"/>
    <w:rsid w:val="000507A1"/>
    <w:rsid w:val="00050C44"/>
    <w:rsid w:val="000511C7"/>
    <w:rsid w:val="0005165D"/>
    <w:rsid w:val="00052772"/>
    <w:rsid w:val="00052CA6"/>
    <w:rsid w:val="00054EC1"/>
    <w:rsid w:val="000551D1"/>
    <w:rsid w:val="00055325"/>
    <w:rsid w:val="000560BA"/>
    <w:rsid w:val="00056590"/>
    <w:rsid w:val="00056DB4"/>
    <w:rsid w:val="00057D6B"/>
    <w:rsid w:val="00057F14"/>
    <w:rsid w:val="000608FE"/>
    <w:rsid w:val="0006184D"/>
    <w:rsid w:val="00061B64"/>
    <w:rsid w:val="00061BD8"/>
    <w:rsid w:val="000625FA"/>
    <w:rsid w:val="00062BA3"/>
    <w:rsid w:val="00062F97"/>
    <w:rsid w:val="000634A2"/>
    <w:rsid w:val="00063C95"/>
    <w:rsid w:val="00064392"/>
    <w:rsid w:val="000650F5"/>
    <w:rsid w:val="00065142"/>
    <w:rsid w:val="00065F57"/>
    <w:rsid w:val="0006629D"/>
    <w:rsid w:val="00066532"/>
    <w:rsid w:val="000677CC"/>
    <w:rsid w:val="00067E3F"/>
    <w:rsid w:val="00067EBD"/>
    <w:rsid w:val="00070071"/>
    <w:rsid w:val="0007102F"/>
    <w:rsid w:val="00071321"/>
    <w:rsid w:val="0007193D"/>
    <w:rsid w:val="00071DAA"/>
    <w:rsid w:val="0007221E"/>
    <w:rsid w:val="00072924"/>
    <w:rsid w:val="000729DB"/>
    <w:rsid w:val="00072F81"/>
    <w:rsid w:val="0007364B"/>
    <w:rsid w:val="00074609"/>
    <w:rsid w:val="00074D29"/>
    <w:rsid w:val="00076706"/>
    <w:rsid w:val="000767FA"/>
    <w:rsid w:val="000779BF"/>
    <w:rsid w:val="00077C46"/>
    <w:rsid w:val="00080729"/>
    <w:rsid w:val="00081A2A"/>
    <w:rsid w:val="00083128"/>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024E"/>
    <w:rsid w:val="0009129B"/>
    <w:rsid w:val="0009180A"/>
    <w:rsid w:val="000920B1"/>
    <w:rsid w:val="000938F6"/>
    <w:rsid w:val="00093E5C"/>
    <w:rsid w:val="00094706"/>
    <w:rsid w:val="00094C72"/>
    <w:rsid w:val="00094DE9"/>
    <w:rsid w:val="0009514B"/>
    <w:rsid w:val="00095550"/>
    <w:rsid w:val="000961FC"/>
    <w:rsid w:val="000974DD"/>
    <w:rsid w:val="000975FB"/>
    <w:rsid w:val="0009795F"/>
    <w:rsid w:val="00097B77"/>
    <w:rsid w:val="000A03E6"/>
    <w:rsid w:val="000A0449"/>
    <w:rsid w:val="000A153C"/>
    <w:rsid w:val="000A182F"/>
    <w:rsid w:val="000A21BD"/>
    <w:rsid w:val="000A2D9F"/>
    <w:rsid w:val="000A3995"/>
    <w:rsid w:val="000A3A3E"/>
    <w:rsid w:val="000A415F"/>
    <w:rsid w:val="000A4237"/>
    <w:rsid w:val="000A49DA"/>
    <w:rsid w:val="000A5127"/>
    <w:rsid w:val="000A5B31"/>
    <w:rsid w:val="000A5F8B"/>
    <w:rsid w:val="000A62A6"/>
    <w:rsid w:val="000A6870"/>
    <w:rsid w:val="000A6A7B"/>
    <w:rsid w:val="000A6C34"/>
    <w:rsid w:val="000A6FE5"/>
    <w:rsid w:val="000A7314"/>
    <w:rsid w:val="000B01BE"/>
    <w:rsid w:val="000B0C4C"/>
    <w:rsid w:val="000B0CD8"/>
    <w:rsid w:val="000B0E55"/>
    <w:rsid w:val="000B10ED"/>
    <w:rsid w:val="000B112A"/>
    <w:rsid w:val="000B240B"/>
    <w:rsid w:val="000B3EEB"/>
    <w:rsid w:val="000B4BEB"/>
    <w:rsid w:val="000B5892"/>
    <w:rsid w:val="000B5E87"/>
    <w:rsid w:val="000B60BE"/>
    <w:rsid w:val="000B6146"/>
    <w:rsid w:val="000B685B"/>
    <w:rsid w:val="000B6AAD"/>
    <w:rsid w:val="000B6F96"/>
    <w:rsid w:val="000B7171"/>
    <w:rsid w:val="000B756C"/>
    <w:rsid w:val="000C1582"/>
    <w:rsid w:val="000C19AD"/>
    <w:rsid w:val="000C19FD"/>
    <w:rsid w:val="000C23B3"/>
    <w:rsid w:val="000C23DC"/>
    <w:rsid w:val="000C2755"/>
    <w:rsid w:val="000C2B7B"/>
    <w:rsid w:val="000C4004"/>
    <w:rsid w:val="000C440A"/>
    <w:rsid w:val="000C4EAD"/>
    <w:rsid w:val="000C50B7"/>
    <w:rsid w:val="000C57F1"/>
    <w:rsid w:val="000C5FD5"/>
    <w:rsid w:val="000C61E9"/>
    <w:rsid w:val="000C6899"/>
    <w:rsid w:val="000C69DF"/>
    <w:rsid w:val="000D0D69"/>
    <w:rsid w:val="000D0E6C"/>
    <w:rsid w:val="000D1673"/>
    <w:rsid w:val="000D176A"/>
    <w:rsid w:val="000D1AEA"/>
    <w:rsid w:val="000D1D06"/>
    <w:rsid w:val="000D1D2D"/>
    <w:rsid w:val="000D20DB"/>
    <w:rsid w:val="000D22D0"/>
    <w:rsid w:val="000D41F6"/>
    <w:rsid w:val="000D572F"/>
    <w:rsid w:val="000D667B"/>
    <w:rsid w:val="000D76C6"/>
    <w:rsid w:val="000D770B"/>
    <w:rsid w:val="000E03E3"/>
    <w:rsid w:val="000E0952"/>
    <w:rsid w:val="000E09C7"/>
    <w:rsid w:val="000E164F"/>
    <w:rsid w:val="000E18BD"/>
    <w:rsid w:val="000E1A4C"/>
    <w:rsid w:val="000E1C23"/>
    <w:rsid w:val="000E2C93"/>
    <w:rsid w:val="000E32CD"/>
    <w:rsid w:val="000E4407"/>
    <w:rsid w:val="000E468A"/>
    <w:rsid w:val="000E479D"/>
    <w:rsid w:val="000E4B45"/>
    <w:rsid w:val="000E5CCA"/>
    <w:rsid w:val="000E5E7E"/>
    <w:rsid w:val="000E6E88"/>
    <w:rsid w:val="000E7D89"/>
    <w:rsid w:val="000F015D"/>
    <w:rsid w:val="000F05C1"/>
    <w:rsid w:val="000F0FC8"/>
    <w:rsid w:val="000F10DB"/>
    <w:rsid w:val="000F1F12"/>
    <w:rsid w:val="000F26AA"/>
    <w:rsid w:val="000F3AD5"/>
    <w:rsid w:val="000F3D42"/>
    <w:rsid w:val="000F3D9E"/>
    <w:rsid w:val="000F49E1"/>
    <w:rsid w:val="000F52F2"/>
    <w:rsid w:val="000F6842"/>
    <w:rsid w:val="000F696E"/>
    <w:rsid w:val="000F6CC5"/>
    <w:rsid w:val="00101B59"/>
    <w:rsid w:val="00101E77"/>
    <w:rsid w:val="00102958"/>
    <w:rsid w:val="00103201"/>
    <w:rsid w:val="001036E2"/>
    <w:rsid w:val="001037E8"/>
    <w:rsid w:val="00106750"/>
    <w:rsid w:val="00106C6D"/>
    <w:rsid w:val="00106F60"/>
    <w:rsid w:val="00107031"/>
    <w:rsid w:val="00107348"/>
    <w:rsid w:val="00107388"/>
    <w:rsid w:val="00107586"/>
    <w:rsid w:val="00107F83"/>
    <w:rsid w:val="00110961"/>
    <w:rsid w:val="00110B12"/>
    <w:rsid w:val="00110C7F"/>
    <w:rsid w:val="00111C47"/>
    <w:rsid w:val="00113FF4"/>
    <w:rsid w:val="001161CF"/>
    <w:rsid w:val="001163B2"/>
    <w:rsid w:val="001170C9"/>
    <w:rsid w:val="00117A33"/>
    <w:rsid w:val="00120E7F"/>
    <w:rsid w:val="0012100E"/>
    <w:rsid w:val="0012110E"/>
    <w:rsid w:val="001220A6"/>
    <w:rsid w:val="001224BC"/>
    <w:rsid w:val="0012271B"/>
    <w:rsid w:val="00122AEF"/>
    <w:rsid w:val="00122FDB"/>
    <w:rsid w:val="00123386"/>
    <w:rsid w:val="0012389C"/>
    <w:rsid w:val="00123AC6"/>
    <w:rsid w:val="00123B90"/>
    <w:rsid w:val="00124F7D"/>
    <w:rsid w:val="00125299"/>
    <w:rsid w:val="0012535C"/>
    <w:rsid w:val="0012666F"/>
    <w:rsid w:val="00126964"/>
    <w:rsid w:val="001269AF"/>
    <w:rsid w:val="001278F5"/>
    <w:rsid w:val="00127A94"/>
    <w:rsid w:val="0013025F"/>
    <w:rsid w:val="00130536"/>
    <w:rsid w:val="001306CC"/>
    <w:rsid w:val="0013088A"/>
    <w:rsid w:val="00130F70"/>
    <w:rsid w:val="00131FB5"/>
    <w:rsid w:val="00132483"/>
    <w:rsid w:val="00132ED7"/>
    <w:rsid w:val="001337D0"/>
    <w:rsid w:val="001342D9"/>
    <w:rsid w:val="00135B1B"/>
    <w:rsid w:val="00135C14"/>
    <w:rsid w:val="00135D64"/>
    <w:rsid w:val="00135DB7"/>
    <w:rsid w:val="00135E14"/>
    <w:rsid w:val="00135E5F"/>
    <w:rsid w:val="00136C96"/>
    <w:rsid w:val="00136D2F"/>
    <w:rsid w:val="0013734F"/>
    <w:rsid w:val="00137496"/>
    <w:rsid w:val="00137AA9"/>
    <w:rsid w:val="00141198"/>
    <w:rsid w:val="001418A8"/>
    <w:rsid w:val="00141EAF"/>
    <w:rsid w:val="001426CC"/>
    <w:rsid w:val="0014307F"/>
    <w:rsid w:val="00144B64"/>
    <w:rsid w:val="00145972"/>
    <w:rsid w:val="00145B3C"/>
    <w:rsid w:val="00145CD1"/>
    <w:rsid w:val="0014640A"/>
    <w:rsid w:val="00146C17"/>
    <w:rsid w:val="00146E46"/>
    <w:rsid w:val="00147A7F"/>
    <w:rsid w:val="00150B91"/>
    <w:rsid w:val="00150FC5"/>
    <w:rsid w:val="0015216F"/>
    <w:rsid w:val="001523E2"/>
    <w:rsid w:val="00152FDF"/>
    <w:rsid w:val="0015349D"/>
    <w:rsid w:val="00153B34"/>
    <w:rsid w:val="00155A7F"/>
    <w:rsid w:val="001563EF"/>
    <w:rsid w:val="00156B7A"/>
    <w:rsid w:val="00157625"/>
    <w:rsid w:val="00157D7D"/>
    <w:rsid w:val="00160AF0"/>
    <w:rsid w:val="0016125E"/>
    <w:rsid w:val="00161DAF"/>
    <w:rsid w:val="00161DBE"/>
    <w:rsid w:val="00162BE1"/>
    <w:rsid w:val="00162D70"/>
    <w:rsid w:val="0016395F"/>
    <w:rsid w:val="00163E16"/>
    <w:rsid w:val="00164074"/>
    <w:rsid w:val="0016519C"/>
    <w:rsid w:val="0016558D"/>
    <w:rsid w:val="00165AF3"/>
    <w:rsid w:val="00165B83"/>
    <w:rsid w:val="001667CE"/>
    <w:rsid w:val="00166892"/>
    <w:rsid w:val="00166B70"/>
    <w:rsid w:val="0016712F"/>
    <w:rsid w:val="00167FB5"/>
    <w:rsid w:val="00170421"/>
    <w:rsid w:val="00171FF2"/>
    <w:rsid w:val="00172974"/>
    <w:rsid w:val="00172B8D"/>
    <w:rsid w:val="00172E12"/>
    <w:rsid w:val="001737E9"/>
    <w:rsid w:val="00173CEF"/>
    <w:rsid w:val="001740E4"/>
    <w:rsid w:val="00174B2B"/>
    <w:rsid w:val="00174E70"/>
    <w:rsid w:val="001756E4"/>
    <w:rsid w:val="0017625E"/>
    <w:rsid w:val="00176469"/>
    <w:rsid w:val="001767E6"/>
    <w:rsid w:val="00176924"/>
    <w:rsid w:val="00177789"/>
    <w:rsid w:val="00181007"/>
    <w:rsid w:val="001815EF"/>
    <w:rsid w:val="001817CE"/>
    <w:rsid w:val="00181EF5"/>
    <w:rsid w:val="0018255A"/>
    <w:rsid w:val="00182BA2"/>
    <w:rsid w:val="00183415"/>
    <w:rsid w:val="00183CE9"/>
    <w:rsid w:val="00183D33"/>
    <w:rsid w:val="001842C0"/>
    <w:rsid w:val="00184DAD"/>
    <w:rsid w:val="00184FC3"/>
    <w:rsid w:val="00185199"/>
    <w:rsid w:val="00185219"/>
    <w:rsid w:val="00186170"/>
    <w:rsid w:val="00186EBB"/>
    <w:rsid w:val="001876AC"/>
    <w:rsid w:val="00190AE2"/>
    <w:rsid w:val="001913F3"/>
    <w:rsid w:val="0019146E"/>
    <w:rsid w:val="0019201A"/>
    <w:rsid w:val="001929AB"/>
    <w:rsid w:val="0019317E"/>
    <w:rsid w:val="00193B31"/>
    <w:rsid w:val="001955F0"/>
    <w:rsid w:val="00195749"/>
    <w:rsid w:val="0019595A"/>
    <w:rsid w:val="0019653E"/>
    <w:rsid w:val="001976C6"/>
    <w:rsid w:val="0019781B"/>
    <w:rsid w:val="00197A7B"/>
    <w:rsid w:val="001A092A"/>
    <w:rsid w:val="001A1BD6"/>
    <w:rsid w:val="001A22DC"/>
    <w:rsid w:val="001A2786"/>
    <w:rsid w:val="001A290C"/>
    <w:rsid w:val="001A2C39"/>
    <w:rsid w:val="001A2ED5"/>
    <w:rsid w:val="001A3F1B"/>
    <w:rsid w:val="001A4686"/>
    <w:rsid w:val="001A470A"/>
    <w:rsid w:val="001A47A8"/>
    <w:rsid w:val="001A48EC"/>
    <w:rsid w:val="001A57EA"/>
    <w:rsid w:val="001A5802"/>
    <w:rsid w:val="001A5BB3"/>
    <w:rsid w:val="001A638B"/>
    <w:rsid w:val="001A63D0"/>
    <w:rsid w:val="001A6923"/>
    <w:rsid w:val="001A69E3"/>
    <w:rsid w:val="001A6BFA"/>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047E"/>
    <w:rsid w:val="001C13CB"/>
    <w:rsid w:val="001C2D1E"/>
    <w:rsid w:val="001C2F5A"/>
    <w:rsid w:val="001C32D4"/>
    <w:rsid w:val="001C3683"/>
    <w:rsid w:val="001C3A9B"/>
    <w:rsid w:val="001C41F9"/>
    <w:rsid w:val="001C432B"/>
    <w:rsid w:val="001C435D"/>
    <w:rsid w:val="001C44EA"/>
    <w:rsid w:val="001C483A"/>
    <w:rsid w:val="001C5340"/>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083"/>
    <w:rsid w:val="001D3D58"/>
    <w:rsid w:val="001D4238"/>
    <w:rsid w:val="001D489C"/>
    <w:rsid w:val="001D4933"/>
    <w:rsid w:val="001D5062"/>
    <w:rsid w:val="001D5A6C"/>
    <w:rsid w:val="001D5F41"/>
    <w:rsid w:val="001D6FB2"/>
    <w:rsid w:val="001E038E"/>
    <w:rsid w:val="001E0478"/>
    <w:rsid w:val="001E2126"/>
    <w:rsid w:val="001E231B"/>
    <w:rsid w:val="001E2930"/>
    <w:rsid w:val="001E2FB2"/>
    <w:rsid w:val="001E3296"/>
    <w:rsid w:val="001E3833"/>
    <w:rsid w:val="001E42C9"/>
    <w:rsid w:val="001E4D10"/>
    <w:rsid w:val="001E5634"/>
    <w:rsid w:val="001E664B"/>
    <w:rsid w:val="001E66CF"/>
    <w:rsid w:val="001E6FAF"/>
    <w:rsid w:val="001E7C6D"/>
    <w:rsid w:val="001F0FA9"/>
    <w:rsid w:val="001F1C7F"/>
    <w:rsid w:val="001F2A97"/>
    <w:rsid w:val="001F2FF1"/>
    <w:rsid w:val="001F3397"/>
    <w:rsid w:val="001F4206"/>
    <w:rsid w:val="001F500D"/>
    <w:rsid w:val="001F65A5"/>
    <w:rsid w:val="001F661D"/>
    <w:rsid w:val="001F77AB"/>
    <w:rsid w:val="00200251"/>
    <w:rsid w:val="00201046"/>
    <w:rsid w:val="002021B6"/>
    <w:rsid w:val="00202776"/>
    <w:rsid w:val="00203010"/>
    <w:rsid w:val="00203A87"/>
    <w:rsid w:val="00203B62"/>
    <w:rsid w:val="00205151"/>
    <w:rsid w:val="0020611F"/>
    <w:rsid w:val="00207CDE"/>
    <w:rsid w:val="00207E22"/>
    <w:rsid w:val="00207E66"/>
    <w:rsid w:val="002103A7"/>
    <w:rsid w:val="00210DDC"/>
    <w:rsid w:val="00211040"/>
    <w:rsid w:val="002117DC"/>
    <w:rsid w:val="00212C93"/>
    <w:rsid w:val="00214B4B"/>
    <w:rsid w:val="00215F7A"/>
    <w:rsid w:val="002167C4"/>
    <w:rsid w:val="0021684D"/>
    <w:rsid w:val="002168B9"/>
    <w:rsid w:val="00216920"/>
    <w:rsid w:val="00216A82"/>
    <w:rsid w:val="0021737E"/>
    <w:rsid w:val="002179B9"/>
    <w:rsid w:val="00217CB6"/>
    <w:rsid w:val="0022001E"/>
    <w:rsid w:val="00220293"/>
    <w:rsid w:val="002203D4"/>
    <w:rsid w:val="00220BA4"/>
    <w:rsid w:val="00221517"/>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52BF"/>
    <w:rsid w:val="00225BD4"/>
    <w:rsid w:val="00225CB9"/>
    <w:rsid w:val="00225FD9"/>
    <w:rsid w:val="002261E4"/>
    <w:rsid w:val="00226F6D"/>
    <w:rsid w:val="00227471"/>
    <w:rsid w:val="002275E7"/>
    <w:rsid w:val="00227F1F"/>
    <w:rsid w:val="00230D94"/>
    <w:rsid w:val="00231FED"/>
    <w:rsid w:val="00232850"/>
    <w:rsid w:val="00232A2C"/>
    <w:rsid w:val="00233074"/>
    <w:rsid w:val="00233B57"/>
    <w:rsid w:val="00233C4D"/>
    <w:rsid w:val="002350EC"/>
    <w:rsid w:val="002350F8"/>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5072"/>
    <w:rsid w:val="00245301"/>
    <w:rsid w:val="00245628"/>
    <w:rsid w:val="00246118"/>
    <w:rsid w:val="00246C6D"/>
    <w:rsid w:val="0024735D"/>
    <w:rsid w:val="0024776B"/>
    <w:rsid w:val="00247982"/>
    <w:rsid w:val="00247C56"/>
    <w:rsid w:val="00250429"/>
    <w:rsid w:val="00250783"/>
    <w:rsid w:val="00250860"/>
    <w:rsid w:val="002509E8"/>
    <w:rsid w:val="00250BCD"/>
    <w:rsid w:val="00250C18"/>
    <w:rsid w:val="00250F92"/>
    <w:rsid w:val="002514A3"/>
    <w:rsid w:val="002515D7"/>
    <w:rsid w:val="00251A35"/>
    <w:rsid w:val="002524CE"/>
    <w:rsid w:val="00252AD1"/>
    <w:rsid w:val="00254644"/>
    <w:rsid w:val="002548B5"/>
    <w:rsid w:val="00254DD4"/>
    <w:rsid w:val="0025619A"/>
    <w:rsid w:val="002567FE"/>
    <w:rsid w:val="00256A00"/>
    <w:rsid w:val="00257B56"/>
    <w:rsid w:val="002603A3"/>
    <w:rsid w:val="0026089E"/>
    <w:rsid w:val="00260AA2"/>
    <w:rsid w:val="00261E49"/>
    <w:rsid w:val="00261FD0"/>
    <w:rsid w:val="0026210A"/>
    <w:rsid w:val="00262124"/>
    <w:rsid w:val="002634D6"/>
    <w:rsid w:val="00263EC4"/>
    <w:rsid w:val="002642E2"/>
    <w:rsid w:val="002642EA"/>
    <w:rsid w:val="0026468A"/>
    <w:rsid w:val="00265EE8"/>
    <w:rsid w:val="00265F0C"/>
    <w:rsid w:val="00265F9C"/>
    <w:rsid w:val="002672D8"/>
    <w:rsid w:val="0026730A"/>
    <w:rsid w:val="002678B7"/>
    <w:rsid w:val="00270398"/>
    <w:rsid w:val="0027055A"/>
    <w:rsid w:val="002706A1"/>
    <w:rsid w:val="00270CCE"/>
    <w:rsid w:val="002711F9"/>
    <w:rsid w:val="002713D3"/>
    <w:rsid w:val="00271432"/>
    <w:rsid w:val="00271823"/>
    <w:rsid w:val="0027262A"/>
    <w:rsid w:val="00273443"/>
    <w:rsid w:val="00273A39"/>
    <w:rsid w:val="002742E6"/>
    <w:rsid w:val="002747DB"/>
    <w:rsid w:val="00275054"/>
    <w:rsid w:val="0027549F"/>
    <w:rsid w:val="002768A6"/>
    <w:rsid w:val="00276ADF"/>
    <w:rsid w:val="00277591"/>
    <w:rsid w:val="00277BE8"/>
    <w:rsid w:val="00280183"/>
    <w:rsid w:val="00280F38"/>
    <w:rsid w:val="002818D5"/>
    <w:rsid w:val="0028200E"/>
    <w:rsid w:val="00282678"/>
    <w:rsid w:val="00282EF2"/>
    <w:rsid w:val="002838C1"/>
    <w:rsid w:val="002855F7"/>
    <w:rsid w:val="00285AE3"/>
    <w:rsid w:val="002867AE"/>
    <w:rsid w:val="00291422"/>
    <w:rsid w:val="00291C5E"/>
    <w:rsid w:val="0029231E"/>
    <w:rsid w:val="002924EF"/>
    <w:rsid w:val="00292D0F"/>
    <w:rsid w:val="00294805"/>
    <w:rsid w:val="002955D5"/>
    <w:rsid w:val="00295C4B"/>
    <w:rsid w:val="00295D96"/>
    <w:rsid w:val="00295F24"/>
    <w:rsid w:val="00296AC1"/>
    <w:rsid w:val="002A0493"/>
    <w:rsid w:val="002A08F8"/>
    <w:rsid w:val="002A0BC1"/>
    <w:rsid w:val="002A13F8"/>
    <w:rsid w:val="002A1579"/>
    <w:rsid w:val="002A178B"/>
    <w:rsid w:val="002A1DBD"/>
    <w:rsid w:val="002A229C"/>
    <w:rsid w:val="002A2B4F"/>
    <w:rsid w:val="002A37C3"/>
    <w:rsid w:val="002A382D"/>
    <w:rsid w:val="002A3830"/>
    <w:rsid w:val="002A3EA5"/>
    <w:rsid w:val="002A4417"/>
    <w:rsid w:val="002A4DFC"/>
    <w:rsid w:val="002A5F1F"/>
    <w:rsid w:val="002A6042"/>
    <w:rsid w:val="002A656A"/>
    <w:rsid w:val="002A674B"/>
    <w:rsid w:val="002A6D14"/>
    <w:rsid w:val="002A7D96"/>
    <w:rsid w:val="002A7EDF"/>
    <w:rsid w:val="002B0E31"/>
    <w:rsid w:val="002B14A6"/>
    <w:rsid w:val="002B1D1B"/>
    <w:rsid w:val="002B1D5C"/>
    <w:rsid w:val="002B1DC5"/>
    <w:rsid w:val="002B1FE1"/>
    <w:rsid w:val="002B29E0"/>
    <w:rsid w:val="002B2B3C"/>
    <w:rsid w:val="002B3150"/>
    <w:rsid w:val="002B330C"/>
    <w:rsid w:val="002B4223"/>
    <w:rsid w:val="002B425B"/>
    <w:rsid w:val="002B46FF"/>
    <w:rsid w:val="002B4C7C"/>
    <w:rsid w:val="002B4EA8"/>
    <w:rsid w:val="002B5AE4"/>
    <w:rsid w:val="002B66B2"/>
    <w:rsid w:val="002C03C6"/>
    <w:rsid w:val="002C048E"/>
    <w:rsid w:val="002C12B6"/>
    <w:rsid w:val="002C1357"/>
    <w:rsid w:val="002C1918"/>
    <w:rsid w:val="002C20DC"/>
    <w:rsid w:val="002C2307"/>
    <w:rsid w:val="002C2FAE"/>
    <w:rsid w:val="002C37E4"/>
    <w:rsid w:val="002C3AFC"/>
    <w:rsid w:val="002C3B74"/>
    <w:rsid w:val="002C3EB8"/>
    <w:rsid w:val="002C432E"/>
    <w:rsid w:val="002C4E67"/>
    <w:rsid w:val="002C5D7F"/>
    <w:rsid w:val="002C617F"/>
    <w:rsid w:val="002C6570"/>
    <w:rsid w:val="002C74C9"/>
    <w:rsid w:val="002C7632"/>
    <w:rsid w:val="002D03AA"/>
    <w:rsid w:val="002D03FA"/>
    <w:rsid w:val="002D04C9"/>
    <w:rsid w:val="002D0EDC"/>
    <w:rsid w:val="002D0F24"/>
    <w:rsid w:val="002D15DE"/>
    <w:rsid w:val="002D1B66"/>
    <w:rsid w:val="002D1C6F"/>
    <w:rsid w:val="002D220E"/>
    <w:rsid w:val="002D2498"/>
    <w:rsid w:val="002D26B7"/>
    <w:rsid w:val="002D32A2"/>
    <w:rsid w:val="002D33B9"/>
    <w:rsid w:val="002D4A15"/>
    <w:rsid w:val="002D5182"/>
    <w:rsid w:val="002D62B3"/>
    <w:rsid w:val="002D6895"/>
    <w:rsid w:val="002D6C74"/>
    <w:rsid w:val="002D742E"/>
    <w:rsid w:val="002D75BD"/>
    <w:rsid w:val="002D795D"/>
    <w:rsid w:val="002E055F"/>
    <w:rsid w:val="002E10A0"/>
    <w:rsid w:val="002E1122"/>
    <w:rsid w:val="002E16CF"/>
    <w:rsid w:val="002E24ED"/>
    <w:rsid w:val="002E2C20"/>
    <w:rsid w:val="002E2D23"/>
    <w:rsid w:val="002E30C8"/>
    <w:rsid w:val="002E3837"/>
    <w:rsid w:val="002E4522"/>
    <w:rsid w:val="002E4E3B"/>
    <w:rsid w:val="002E5F43"/>
    <w:rsid w:val="002E64DC"/>
    <w:rsid w:val="002E6A97"/>
    <w:rsid w:val="002E7D58"/>
    <w:rsid w:val="002F011B"/>
    <w:rsid w:val="002F0AA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3005CD"/>
    <w:rsid w:val="00300AB3"/>
    <w:rsid w:val="00301159"/>
    <w:rsid w:val="00301165"/>
    <w:rsid w:val="003011EF"/>
    <w:rsid w:val="00302637"/>
    <w:rsid w:val="00302AF3"/>
    <w:rsid w:val="00302DE0"/>
    <w:rsid w:val="00303A46"/>
    <w:rsid w:val="00303BF8"/>
    <w:rsid w:val="00303D9F"/>
    <w:rsid w:val="00304D9D"/>
    <w:rsid w:val="00304DC2"/>
    <w:rsid w:val="003055A9"/>
    <w:rsid w:val="003056ED"/>
    <w:rsid w:val="00305902"/>
    <w:rsid w:val="0030774C"/>
    <w:rsid w:val="00310BF5"/>
    <w:rsid w:val="0031109A"/>
    <w:rsid w:val="003114A6"/>
    <w:rsid w:val="003119AB"/>
    <w:rsid w:val="003124DA"/>
    <w:rsid w:val="00312D52"/>
    <w:rsid w:val="003130DD"/>
    <w:rsid w:val="00313B1A"/>
    <w:rsid w:val="00314B1E"/>
    <w:rsid w:val="00314F09"/>
    <w:rsid w:val="00314FE8"/>
    <w:rsid w:val="003151D8"/>
    <w:rsid w:val="0031590B"/>
    <w:rsid w:val="00315B67"/>
    <w:rsid w:val="00316C03"/>
    <w:rsid w:val="00316C0C"/>
    <w:rsid w:val="00316FA3"/>
    <w:rsid w:val="003178DF"/>
    <w:rsid w:val="0032034E"/>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5D0E"/>
    <w:rsid w:val="003363EB"/>
    <w:rsid w:val="0033641F"/>
    <w:rsid w:val="0033647A"/>
    <w:rsid w:val="0033684E"/>
    <w:rsid w:val="003369D0"/>
    <w:rsid w:val="00336ACD"/>
    <w:rsid w:val="003373DF"/>
    <w:rsid w:val="003377DF"/>
    <w:rsid w:val="00340100"/>
    <w:rsid w:val="00340317"/>
    <w:rsid w:val="00340915"/>
    <w:rsid w:val="00340F19"/>
    <w:rsid w:val="00341AF5"/>
    <w:rsid w:val="003420BC"/>
    <w:rsid w:val="00343BC8"/>
    <w:rsid w:val="003444DE"/>
    <w:rsid w:val="003446C4"/>
    <w:rsid w:val="00344714"/>
    <w:rsid w:val="00345752"/>
    <w:rsid w:val="00345760"/>
    <w:rsid w:val="00345BCA"/>
    <w:rsid w:val="00345C66"/>
    <w:rsid w:val="00345C76"/>
    <w:rsid w:val="0034682C"/>
    <w:rsid w:val="00346D75"/>
    <w:rsid w:val="00347F6F"/>
    <w:rsid w:val="00347FFC"/>
    <w:rsid w:val="00351191"/>
    <w:rsid w:val="00352ABF"/>
    <w:rsid w:val="00352F18"/>
    <w:rsid w:val="00353C81"/>
    <w:rsid w:val="00353EE1"/>
    <w:rsid w:val="00355383"/>
    <w:rsid w:val="003554F9"/>
    <w:rsid w:val="003569F9"/>
    <w:rsid w:val="0035765E"/>
    <w:rsid w:val="00357F30"/>
    <w:rsid w:val="00361068"/>
    <w:rsid w:val="0036149F"/>
    <w:rsid w:val="003620C8"/>
    <w:rsid w:val="00362A5C"/>
    <w:rsid w:val="00362CFF"/>
    <w:rsid w:val="00363BD3"/>
    <w:rsid w:val="00365796"/>
    <w:rsid w:val="003658A1"/>
    <w:rsid w:val="0036662E"/>
    <w:rsid w:val="003668F9"/>
    <w:rsid w:val="00366BD3"/>
    <w:rsid w:val="00367CBC"/>
    <w:rsid w:val="00370B7F"/>
    <w:rsid w:val="00371520"/>
    <w:rsid w:val="003717F0"/>
    <w:rsid w:val="00371AB0"/>
    <w:rsid w:val="00371D2F"/>
    <w:rsid w:val="00372EC7"/>
    <w:rsid w:val="0037303F"/>
    <w:rsid w:val="003736E4"/>
    <w:rsid w:val="003741BB"/>
    <w:rsid w:val="00374323"/>
    <w:rsid w:val="00374BDF"/>
    <w:rsid w:val="00374F1E"/>
    <w:rsid w:val="0037567D"/>
    <w:rsid w:val="003770D2"/>
    <w:rsid w:val="00377469"/>
    <w:rsid w:val="00377552"/>
    <w:rsid w:val="0038008A"/>
    <w:rsid w:val="003801B8"/>
    <w:rsid w:val="00381315"/>
    <w:rsid w:val="003824AF"/>
    <w:rsid w:val="003832D6"/>
    <w:rsid w:val="00383BBE"/>
    <w:rsid w:val="00383C78"/>
    <w:rsid w:val="00384B11"/>
    <w:rsid w:val="00385800"/>
    <w:rsid w:val="00385A10"/>
    <w:rsid w:val="00385BE6"/>
    <w:rsid w:val="00385C5D"/>
    <w:rsid w:val="00385E3A"/>
    <w:rsid w:val="00385E93"/>
    <w:rsid w:val="00385EF5"/>
    <w:rsid w:val="0038607F"/>
    <w:rsid w:val="003862D0"/>
    <w:rsid w:val="003863AC"/>
    <w:rsid w:val="00386DF4"/>
    <w:rsid w:val="00386E3D"/>
    <w:rsid w:val="0038730A"/>
    <w:rsid w:val="003874EC"/>
    <w:rsid w:val="003902B6"/>
    <w:rsid w:val="00390CEA"/>
    <w:rsid w:val="00390E10"/>
    <w:rsid w:val="00391227"/>
    <w:rsid w:val="0039174D"/>
    <w:rsid w:val="00391B41"/>
    <w:rsid w:val="00391D60"/>
    <w:rsid w:val="00391F68"/>
    <w:rsid w:val="00392906"/>
    <w:rsid w:val="00392B16"/>
    <w:rsid w:val="00392E6D"/>
    <w:rsid w:val="003932F0"/>
    <w:rsid w:val="00393647"/>
    <w:rsid w:val="00393678"/>
    <w:rsid w:val="00393B02"/>
    <w:rsid w:val="00395105"/>
    <w:rsid w:val="00395EF8"/>
    <w:rsid w:val="00396876"/>
    <w:rsid w:val="00396DA5"/>
    <w:rsid w:val="00396E6A"/>
    <w:rsid w:val="00396EC0"/>
    <w:rsid w:val="003A0000"/>
    <w:rsid w:val="003A095B"/>
    <w:rsid w:val="003A0B86"/>
    <w:rsid w:val="003A154D"/>
    <w:rsid w:val="003A1F06"/>
    <w:rsid w:val="003A2735"/>
    <w:rsid w:val="003A286E"/>
    <w:rsid w:val="003A2B3F"/>
    <w:rsid w:val="003A332F"/>
    <w:rsid w:val="003A3C3A"/>
    <w:rsid w:val="003A3E50"/>
    <w:rsid w:val="003A4A01"/>
    <w:rsid w:val="003A4BB7"/>
    <w:rsid w:val="003A50F1"/>
    <w:rsid w:val="003A7AFE"/>
    <w:rsid w:val="003A7EFC"/>
    <w:rsid w:val="003B0671"/>
    <w:rsid w:val="003B0A19"/>
    <w:rsid w:val="003B132D"/>
    <w:rsid w:val="003B1A5C"/>
    <w:rsid w:val="003B1AB6"/>
    <w:rsid w:val="003B1EFE"/>
    <w:rsid w:val="003B2088"/>
    <w:rsid w:val="003B21D1"/>
    <w:rsid w:val="003B3A38"/>
    <w:rsid w:val="003B4405"/>
    <w:rsid w:val="003B5DF1"/>
    <w:rsid w:val="003B63E2"/>
    <w:rsid w:val="003B6644"/>
    <w:rsid w:val="003B69A8"/>
    <w:rsid w:val="003B78C6"/>
    <w:rsid w:val="003C02A3"/>
    <w:rsid w:val="003C0446"/>
    <w:rsid w:val="003C05DE"/>
    <w:rsid w:val="003C15F4"/>
    <w:rsid w:val="003C2088"/>
    <w:rsid w:val="003C2798"/>
    <w:rsid w:val="003C2982"/>
    <w:rsid w:val="003C2983"/>
    <w:rsid w:val="003C2D97"/>
    <w:rsid w:val="003C4749"/>
    <w:rsid w:val="003C477D"/>
    <w:rsid w:val="003C4D4A"/>
    <w:rsid w:val="003C5B93"/>
    <w:rsid w:val="003C717A"/>
    <w:rsid w:val="003C7DC4"/>
    <w:rsid w:val="003D04A7"/>
    <w:rsid w:val="003D0537"/>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75DB"/>
    <w:rsid w:val="003D7790"/>
    <w:rsid w:val="003D7AA5"/>
    <w:rsid w:val="003E04BF"/>
    <w:rsid w:val="003E0C2E"/>
    <w:rsid w:val="003E1027"/>
    <w:rsid w:val="003E10A8"/>
    <w:rsid w:val="003E1351"/>
    <w:rsid w:val="003E191D"/>
    <w:rsid w:val="003E23FB"/>
    <w:rsid w:val="003E29DB"/>
    <w:rsid w:val="003E2C7D"/>
    <w:rsid w:val="003E2DD9"/>
    <w:rsid w:val="003E2FEF"/>
    <w:rsid w:val="003E4095"/>
    <w:rsid w:val="003E437C"/>
    <w:rsid w:val="003E47E2"/>
    <w:rsid w:val="003E4AA8"/>
    <w:rsid w:val="003E546B"/>
    <w:rsid w:val="003E599D"/>
    <w:rsid w:val="003E643E"/>
    <w:rsid w:val="003E6FC9"/>
    <w:rsid w:val="003E74A9"/>
    <w:rsid w:val="003E7964"/>
    <w:rsid w:val="003F0350"/>
    <w:rsid w:val="003F14AB"/>
    <w:rsid w:val="003F14EE"/>
    <w:rsid w:val="003F2365"/>
    <w:rsid w:val="003F296E"/>
    <w:rsid w:val="003F2F3E"/>
    <w:rsid w:val="003F30FE"/>
    <w:rsid w:val="003F33AC"/>
    <w:rsid w:val="003F36C6"/>
    <w:rsid w:val="003F39E4"/>
    <w:rsid w:val="003F3D68"/>
    <w:rsid w:val="003F3EBD"/>
    <w:rsid w:val="003F4CC6"/>
    <w:rsid w:val="003F4DF2"/>
    <w:rsid w:val="003F511C"/>
    <w:rsid w:val="003F6030"/>
    <w:rsid w:val="003F7EED"/>
    <w:rsid w:val="00400701"/>
    <w:rsid w:val="00400743"/>
    <w:rsid w:val="00400B63"/>
    <w:rsid w:val="00400E2A"/>
    <w:rsid w:val="004012AA"/>
    <w:rsid w:val="0040141F"/>
    <w:rsid w:val="00401BB2"/>
    <w:rsid w:val="004027DC"/>
    <w:rsid w:val="00403CA6"/>
    <w:rsid w:val="00404178"/>
    <w:rsid w:val="00405A1E"/>
    <w:rsid w:val="00405CFA"/>
    <w:rsid w:val="004060CC"/>
    <w:rsid w:val="0040613F"/>
    <w:rsid w:val="004061B7"/>
    <w:rsid w:val="0040678D"/>
    <w:rsid w:val="00406D15"/>
    <w:rsid w:val="00407196"/>
    <w:rsid w:val="00407F62"/>
    <w:rsid w:val="00407FD2"/>
    <w:rsid w:val="004108D4"/>
    <w:rsid w:val="00410BF6"/>
    <w:rsid w:val="00411522"/>
    <w:rsid w:val="004119E5"/>
    <w:rsid w:val="00411A34"/>
    <w:rsid w:val="00413CB0"/>
    <w:rsid w:val="00414807"/>
    <w:rsid w:val="004149B7"/>
    <w:rsid w:val="00415779"/>
    <w:rsid w:val="00416B9C"/>
    <w:rsid w:val="0041715C"/>
    <w:rsid w:val="00417289"/>
    <w:rsid w:val="00420070"/>
    <w:rsid w:val="0042123C"/>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E07"/>
    <w:rsid w:val="00432D75"/>
    <w:rsid w:val="00432D9F"/>
    <w:rsid w:val="00436015"/>
    <w:rsid w:val="00436E73"/>
    <w:rsid w:val="0043744D"/>
    <w:rsid w:val="00437D2C"/>
    <w:rsid w:val="00440276"/>
    <w:rsid w:val="004404D0"/>
    <w:rsid w:val="00440EFD"/>
    <w:rsid w:val="004424AE"/>
    <w:rsid w:val="00442C67"/>
    <w:rsid w:val="00444FA2"/>
    <w:rsid w:val="004450B5"/>
    <w:rsid w:val="00446195"/>
    <w:rsid w:val="00446ADE"/>
    <w:rsid w:val="00446FD8"/>
    <w:rsid w:val="0045009B"/>
    <w:rsid w:val="00450200"/>
    <w:rsid w:val="004509CF"/>
    <w:rsid w:val="004515DF"/>
    <w:rsid w:val="00451F82"/>
    <w:rsid w:val="00452B61"/>
    <w:rsid w:val="00452D9D"/>
    <w:rsid w:val="00453891"/>
    <w:rsid w:val="00455003"/>
    <w:rsid w:val="004551B0"/>
    <w:rsid w:val="0045570C"/>
    <w:rsid w:val="00455BA9"/>
    <w:rsid w:val="00455C4A"/>
    <w:rsid w:val="004569FC"/>
    <w:rsid w:val="0045710E"/>
    <w:rsid w:val="004574D8"/>
    <w:rsid w:val="00457BC5"/>
    <w:rsid w:val="00457C35"/>
    <w:rsid w:val="004604E9"/>
    <w:rsid w:val="00460BAC"/>
    <w:rsid w:val="00460F7A"/>
    <w:rsid w:val="004613B1"/>
    <w:rsid w:val="004615C4"/>
    <w:rsid w:val="00461704"/>
    <w:rsid w:val="004623DF"/>
    <w:rsid w:val="00462B6F"/>
    <w:rsid w:val="00462BC2"/>
    <w:rsid w:val="00462DE2"/>
    <w:rsid w:val="004631D0"/>
    <w:rsid w:val="004642BB"/>
    <w:rsid w:val="00464A1B"/>
    <w:rsid w:val="00465242"/>
    <w:rsid w:val="0046526F"/>
    <w:rsid w:val="0046575C"/>
    <w:rsid w:val="00465CA8"/>
    <w:rsid w:val="00466066"/>
    <w:rsid w:val="004662D2"/>
    <w:rsid w:val="00466DE8"/>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8F9"/>
    <w:rsid w:val="0048054C"/>
    <w:rsid w:val="004806C4"/>
    <w:rsid w:val="00480E38"/>
    <w:rsid w:val="00481154"/>
    <w:rsid w:val="004815CA"/>
    <w:rsid w:val="00481961"/>
    <w:rsid w:val="00481B56"/>
    <w:rsid w:val="00481D13"/>
    <w:rsid w:val="00482B0D"/>
    <w:rsid w:val="00482C4A"/>
    <w:rsid w:val="004837C1"/>
    <w:rsid w:val="00484906"/>
    <w:rsid w:val="00485990"/>
    <w:rsid w:val="00485E63"/>
    <w:rsid w:val="004861FB"/>
    <w:rsid w:val="0048663C"/>
    <w:rsid w:val="004870CA"/>
    <w:rsid w:val="004872A7"/>
    <w:rsid w:val="0048761D"/>
    <w:rsid w:val="0049085C"/>
    <w:rsid w:val="00490EEA"/>
    <w:rsid w:val="0049259D"/>
    <w:rsid w:val="004949C2"/>
    <w:rsid w:val="00494A56"/>
    <w:rsid w:val="00495289"/>
    <w:rsid w:val="00495E43"/>
    <w:rsid w:val="0049664D"/>
    <w:rsid w:val="00496E2F"/>
    <w:rsid w:val="00497A23"/>
    <w:rsid w:val="004A0152"/>
    <w:rsid w:val="004A10DF"/>
    <w:rsid w:val="004A19F4"/>
    <w:rsid w:val="004A241A"/>
    <w:rsid w:val="004A3208"/>
    <w:rsid w:val="004A34E1"/>
    <w:rsid w:val="004A4B7D"/>
    <w:rsid w:val="004A4E76"/>
    <w:rsid w:val="004A5902"/>
    <w:rsid w:val="004A6AFE"/>
    <w:rsid w:val="004A7583"/>
    <w:rsid w:val="004A7963"/>
    <w:rsid w:val="004B00B0"/>
    <w:rsid w:val="004B09B0"/>
    <w:rsid w:val="004B0AEE"/>
    <w:rsid w:val="004B139D"/>
    <w:rsid w:val="004B271A"/>
    <w:rsid w:val="004B2A54"/>
    <w:rsid w:val="004B420C"/>
    <w:rsid w:val="004B4C8D"/>
    <w:rsid w:val="004B4D46"/>
    <w:rsid w:val="004B533E"/>
    <w:rsid w:val="004B62C3"/>
    <w:rsid w:val="004B653A"/>
    <w:rsid w:val="004B6F6E"/>
    <w:rsid w:val="004B72E2"/>
    <w:rsid w:val="004B74C5"/>
    <w:rsid w:val="004B7667"/>
    <w:rsid w:val="004B7718"/>
    <w:rsid w:val="004B7831"/>
    <w:rsid w:val="004C05DC"/>
    <w:rsid w:val="004C1017"/>
    <w:rsid w:val="004C1C9C"/>
    <w:rsid w:val="004C1F9A"/>
    <w:rsid w:val="004C26CF"/>
    <w:rsid w:val="004C274D"/>
    <w:rsid w:val="004C2947"/>
    <w:rsid w:val="004C299F"/>
    <w:rsid w:val="004C3167"/>
    <w:rsid w:val="004C3274"/>
    <w:rsid w:val="004C4BCD"/>
    <w:rsid w:val="004C4D91"/>
    <w:rsid w:val="004C5B25"/>
    <w:rsid w:val="004C5D62"/>
    <w:rsid w:val="004C754E"/>
    <w:rsid w:val="004C76D2"/>
    <w:rsid w:val="004D06A1"/>
    <w:rsid w:val="004D0E7B"/>
    <w:rsid w:val="004D15C1"/>
    <w:rsid w:val="004D1B4C"/>
    <w:rsid w:val="004D1F18"/>
    <w:rsid w:val="004D2B69"/>
    <w:rsid w:val="004D3886"/>
    <w:rsid w:val="004D3D72"/>
    <w:rsid w:val="004D47A2"/>
    <w:rsid w:val="004D4F94"/>
    <w:rsid w:val="004D67F5"/>
    <w:rsid w:val="004D6AE9"/>
    <w:rsid w:val="004D6F97"/>
    <w:rsid w:val="004D75E2"/>
    <w:rsid w:val="004D7917"/>
    <w:rsid w:val="004E043B"/>
    <w:rsid w:val="004E05A2"/>
    <w:rsid w:val="004E165D"/>
    <w:rsid w:val="004E1B83"/>
    <w:rsid w:val="004E1DFE"/>
    <w:rsid w:val="004E24D1"/>
    <w:rsid w:val="004E2510"/>
    <w:rsid w:val="004E27F5"/>
    <w:rsid w:val="004E2B52"/>
    <w:rsid w:val="004E2D38"/>
    <w:rsid w:val="004E4078"/>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1FB6"/>
    <w:rsid w:val="004F255E"/>
    <w:rsid w:val="004F2F49"/>
    <w:rsid w:val="004F391A"/>
    <w:rsid w:val="004F3A18"/>
    <w:rsid w:val="004F4160"/>
    <w:rsid w:val="004F46DD"/>
    <w:rsid w:val="004F49A8"/>
    <w:rsid w:val="004F49F4"/>
    <w:rsid w:val="004F6362"/>
    <w:rsid w:val="004F6FF6"/>
    <w:rsid w:val="00500571"/>
    <w:rsid w:val="00500744"/>
    <w:rsid w:val="00500DBB"/>
    <w:rsid w:val="00501DC2"/>
    <w:rsid w:val="00501E5F"/>
    <w:rsid w:val="00502D5B"/>
    <w:rsid w:val="00504CC0"/>
    <w:rsid w:val="00505DC6"/>
    <w:rsid w:val="0050696C"/>
    <w:rsid w:val="00506A5B"/>
    <w:rsid w:val="00506E17"/>
    <w:rsid w:val="00507160"/>
    <w:rsid w:val="005078C8"/>
    <w:rsid w:val="005079A9"/>
    <w:rsid w:val="00510546"/>
    <w:rsid w:val="00510EBB"/>
    <w:rsid w:val="005117CC"/>
    <w:rsid w:val="00511BE6"/>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2008A"/>
    <w:rsid w:val="005203F4"/>
    <w:rsid w:val="00521AC7"/>
    <w:rsid w:val="00521B44"/>
    <w:rsid w:val="00521B9B"/>
    <w:rsid w:val="00521D22"/>
    <w:rsid w:val="00521E50"/>
    <w:rsid w:val="00523913"/>
    <w:rsid w:val="00523973"/>
    <w:rsid w:val="00524239"/>
    <w:rsid w:val="0052450D"/>
    <w:rsid w:val="00525009"/>
    <w:rsid w:val="005252C7"/>
    <w:rsid w:val="00525AD9"/>
    <w:rsid w:val="00526390"/>
    <w:rsid w:val="00526967"/>
    <w:rsid w:val="0052703D"/>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6DF"/>
    <w:rsid w:val="00540748"/>
    <w:rsid w:val="00540AE6"/>
    <w:rsid w:val="005410CB"/>
    <w:rsid w:val="005423AF"/>
    <w:rsid w:val="0054302B"/>
    <w:rsid w:val="00543796"/>
    <w:rsid w:val="00543DC9"/>
    <w:rsid w:val="00543E35"/>
    <w:rsid w:val="00544D74"/>
    <w:rsid w:val="0054517A"/>
    <w:rsid w:val="005454B9"/>
    <w:rsid w:val="00545A4C"/>
    <w:rsid w:val="00545C20"/>
    <w:rsid w:val="00546EAB"/>
    <w:rsid w:val="00547097"/>
    <w:rsid w:val="00547415"/>
    <w:rsid w:val="005500B9"/>
    <w:rsid w:val="00550225"/>
    <w:rsid w:val="0055061E"/>
    <w:rsid w:val="0055086E"/>
    <w:rsid w:val="005508E6"/>
    <w:rsid w:val="00550967"/>
    <w:rsid w:val="00552363"/>
    <w:rsid w:val="005523C8"/>
    <w:rsid w:val="00552B8D"/>
    <w:rsid w:val="005530EC"/>
    <w:rsid w:val="00553C12"/>
    <w:rsid w:val="00554690"/>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5D28"/>
    <w:rsid w:val="00566295"/>
    <w:rsid w:val="00566CB5"/>
    <w:rsid w:val="00566DF2"/>
    <w:rsid w:val="005670B1"/>
    <w:rsid w:val="005672C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1358"/>
    <w:rsid w:val="005814CA"/>
    <w:rsid w:val="00581587"/>
    <w:rsid w:val="00581940"/>
    <w:rsid w:val="005826D5"/>
    <w:rsid w:val="00582FBD"/>
    <w:rsid w:val="00586161"/>
    <w:rsid w:val="0058625C"/>
    <w:rsid w:val="00587055"/>
    <w:rsid w:val="00587EA2"/>
    <w:rsid w:val="00591021"/>
    <w:rsid w:val="00591ADB"/>
    <w:rsid w:val="00591B34"/>
    <w:rsid w:val="00593409"/>
    <w:rsid w:val="00593B43"/>
    <w:rsid w:val="00593CEE"/>
    <w:rsid w:val="0059411B"/>
    <w:rsid w:val="00594F78"/>
    <w:rsid w:val="00595482"/>
    <w:rsid w:val="00595C76"/>
    <w:rsid w:val="00596EA4"/>
    <w:rsid w:val="005973B5"/>
    <w:rsid w:val="005977C7"/>
    <w:rsid w:val="005A0141"/>
    <w:rsid w:val="005A05A5"/>
    <w:rsid w:val="005A08C3"/>
    <w:rsid w:val="005A1132"/>
    <w:rsid w:val="005A1228"/>
    <w:rsid w:val="005A2530"/>
    <w:rsid w:val="005A2B0C"/>
    <w:rsid w:val="005A332D"/>
    <w:rsid w:val="005A3CF7"/>
    <w:rsid w:val="005A4321"/>
    <w:rsid w:val="005A462D"/>
    <w:rsid w:val="005A4F67"/>
    <w:rsid w:val="005A6811"/>
    <w:rsid w:val="005A797A"/>
    <w:rsid w:val="005B0A00"/>
    <w:rsid w:val="005B0FD8"/>
    <w:rsid w:val="005B27CF"/>
    <w:rsid w:val="005B2A6E"/>
    <w:rsid w:val="005B301A"/>
    <w:rsid w:val="005B30FB"/>
    <w:rsid w:val="005B3670"/>
    <w:rsid w:val="005B37D0"/>
    <w:rsid w:val="005B4550"/>
    <w:rsid w:val="005B4A84"/>
    <w:rsid w:val="005B5213"/>
    <w:rsid w:val="005B61FF"/>
    <w:rsid w:val="005B79E5"/>
    <w:rsid w:val="005C0375"/>
    <w:rsid w:val="005C1B62"/>
    <w:rsid w:val="005C1E4C"/>
    <w:rsid w:val="005C2BF6"/>
    <w:rsid w:val="005C2C75"/>
    <w:rsid w:val="005C3277"/>
    <w:rsid w:val="005C39BB"/>
    <w:rsid w:val="005C408D"/>
    <w:rsid w:val="005C488E"/>
    <w:rsid w:val="005C6158"/>
    <w:rsid w:val="005C644C"/>
    <w:rsid w:val="005C6604"/>
    <w:rsid w:val="005C69A5"/>
    <w:rsid w:val="005C6E7B"/>
    <w:rsid w:val="005C6F09"/>
    <w:rsid w:val="005C7662"/>
    <w:rsid w:val="005C79C5"/>
    <w:rsid w:val="005D14EB"/>
    <w:rsid w:val="005D1518"/>
    <w:rsid w:val="005D1B18"/>
    <w:rsid w:val="005D1D90"/>
    <w:rsid w:val="005D2436"/>
    <w:rsid w:val="005D271C"/>
    <w:rsid w:val="005D2AD1"/>
    <w:rsid w:val="005D37AD"/>
    <w:rsid w:val="005D3A56"/>
    <w:rsid w:val="005D3B9D"/>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5BB"/>
    <w:rsid w:val="005E285A"/>
    <w:rsid w:val="005E2EA4"/>
    <w:rsid w:val="005E3408"/>
    <w:rsid w:val="005E36C9"/>
    <w:rsid w:val="005E3747"/>
    <w:rsid w:val="005E38A8"/>
    <w:rsid w:val="005E3AB7"/>
    <w:rsid w:val="005E3EA8"/>
    <w:rsid w:val="005E401A"/>
    <w:rsid w:val="005E4559"/>
    <w:rsid w:val="005E4851"/>
    <w:rsid w:val="005E4C81"/>
    <w:rsid w:val="005E4F32"/>
    <w:rsid w:val="005E5343"/>
    <w:rsid w:val="005E792D"/>
    <w:rsid w:val="005F1072"/>
    <w:rsid w:val="005F1A34"/>
    <w:rsid w:val="005F2BB9"/>
    <w:rsid w:val="005F2C43"/>
    <w:rsid w:val="005F2D0B"/>
    <w:rsid w:val="005F3B59"/>
    <w:rsid w:val="005F4D4A"/>
    <w:rsid w:val="005F5104"/>
    <w:rsid w:val="005F55FE"/>
    <w:rsid w:val="005F5FE6"/>
    <w:rsid w:val="005F675C"/>
    <w:rsid w:val="005F6D9D"/>
    <w:rsid w:val="005F708F"/>
    <w:rsid w:val="005F7AC1"/>
    <w:rsid w:val="00600558"/>
    <w:rsid w:val="00600F35"/>
    <w:rsid w:val="00601871"/>
    <w:rsid w:val="00601C3E"/>
    <w:rsid w:val="006023EF"/>
    <w:rsid w:val="006029EC"/>
    <w:rsid w:val="00602F74"/>
    <w:rsid w:val="006034AB"/>
    <w:rsid w:val="00604088"/>
    <w:rsid w:val="0060543F"/>
    <w:rsid w:val="00606188"/>
    <w:rsid w:val="006061C4"/>
    <w:rsid w:val="006064DC"/>
    <w:rsid w:val="0060674C"/>
    <w:rsid w:val="0060795C"/>
    <w:rsid w:val="00607BBD"/>
    <w:rsid w:val="0061088A"/>
    <w:rsid w:val="00611894"/>
    <w:rsid w:val="00611BA3"/>
    <w:rsid w:val="006120BA"/>
    <w:rsid w:val="006123D1"/>
    <w:rsid w:val="0061248D"/>
    <w:rsid w:val="0061265F"/>
    <w:rsid w:val="00612B11"/>
    <w:rsid w:val="006139D5"/>
    <w:rsid w:val="00613A23"/>
    <w:rsid w:val="00613DFD"/>
    <w:rsid w:val="006140B2"/>
    <w:rsid w:val="0061414E"/>
    <w:rsid w:val="006141A9"/>
    <w:rsid w:val="00614295"/>
    <w:rsid w:val="00614DAD"/>
    <w:rsid w:val="00615A31"/>
    <w:rsid w:val="00616076"/>
    <w:rsid w:val="006160DD"/>
    <w:rsid w:val="006161FA"/>
    <w:rsid w:val="00616F02"/>
    <w:rsid w:val="0061723A"/>
    <w:rsid w:val="00617A7F"/>
    <w:rsid w:val="00617C21"/>
    <w:rsid w:val="006208DF"/>
    <w:rsid w:val="00621087"/>
    <w:rsid w:val="00621ED4"/>
    <w:rsid w:val="006223AA"/>
    <w:rsid w:val="00622E1C"/>
    <w:rsid w:val="006235B9"/>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F04"/>
    <w:rsid w:val="006352C3"/>
    <w:rsid w:val="0063601D"/>
    <w:rsid w:val="006372BE"/>
    <w:rsid w:val="00637758"/>
    <w:rsid w:val="00637ED6"/>
    <w:rsid w:val="00642215"/>
    <w:rsid w:val="00642A2C"/>
    <w:rsid w:val="00642B12"/>
    <w:rsid w:val="00643325"/>
    <w:rsid w:val="00643E27"/>
    <w:rsid w:val="00644EAF"/>
    <w:rsid w:val="00644FF4"/>
    <w:rsid w:val="00645FC6"/>
    <w:rsid w:val="0064603D"/>
    <w:rsid w:val="00647FBA"/>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0F6E"/>
    <w:rsid w:val="006611A3"/>
    <w:rsid w:val="0066134B"/>
    <w:rsid w:val="00661E5E"/>
    <w:rsid w:val="00661E72"/>
    <w:rsid w:val="006622B2"/>
    <w:rsid w:val="00662439"/>
    <w:rsid w:val="00662778"/>
    <w:rsid w:val="00662C26"/>
    <w:rsid w:val="006641BC"/>
    <w:rsid w:val="006645EB"/>
    <w:rsid w:val="006647A2"/>
    <w:rsid w:val="00664E62"/>
    <w:rsid w:val="0066540F"/>
    <w:rsid w:val="0066589E"/>
    <w:rsid w:val="006658B0"/>
    <w:rsid w:val="00665E7E"/>
    <w:rsid w:val="00666D65"/>
    <w:rsid w:val="00666F76"/>
    <w:rsid w:val="00667167"/>
    <w:rsid w:val="00667D04"/>
    <w:rsid w:val="00670320"/>
    <w:rsid w:val="00671E0E"/>
    <w:rsid w:val="00672DE9"/>
    <w:rsid w:val="00673C75"/>
    <w:rsid w:val="00673D70"/>
    <w:rsid w:val="006745B6"/>
    <w:rsid w:val="006745F1"/>
    <w:rsid w:val="00674B46"/>
    <w:rsid w:val="00675738"/>
    <w:rsid w:val="0067762B"/>
    <w:rsid w:val="00681140"/>
    <w:rsid w:val="00681D67"/>
    <w:rsid w:val="00682377"/>
    <w:rsid w:val="006828E1"/>
    <w:rsid w:val="0068294F"/>
    <w:rsid w:val="00683033"/>
    <w:rsid w:val="00683AA3"/>
    <w:rsid w:val="00683C63"/>
    <w:rsid w:val="00683D1A"/>
    <w:rsid w:val="00683E44"/>
    <w:rsid w:val="00684074"/>
    <w:rsid w:val="00684191"/>
    <w:rsid w:val="00684D1F"/>
    <w:rsid w:val="00685724"/>
    <w:rsid w:val="00685BC9"/>
    <w:rsid w:val="006866EE"/>
    <w:rsid w:val="006868FD"/>
    <w:rsid w:val="00686F12"/>
    <w:rsid w:val="006873BD"/>
    <w:rsid w:val="00690422"/>
    <w:rsid w:val="0069047C"/>
    <w:rsid w:val="006908AA"/>
    <w:rsid w:val="00691B39"/>
    <w:rsid w:val="00691BBB"/>
    <w:rsid w:val="00691D81"/>
    <w:rsid w:val="00691DAB"/>
    <w:rsid w:val="00691F02"/>
    <w:rsid w:val="0069434D"/>
    <w:rsid w:val="006958C6"/>
    <w:rsid w:val="006965D7"/>
    <w:rsid w:val="00696851"/>
    <w:rsid w:val="00696A00"/>
    <w:rsid w:val="00696AC8"/>
    <w:rsid w:val="006972A9"/>
    <w:rsid w:val="00697911"/>
    <w:rsid w:val="00697A90"/>
    <w:rsid w:val="00697BBC"/>
    <w:rsid w:val="006A012D"/>
    <w:rsid w:val="006A01A1"/>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0895"/>
    <w:rsid w:val="006B190D"/>
    <w:rsid w:val="006B2367"/>
    <w:rsid w:val="006B251E"/>
    <w:rsid w:val="006B3D58"/>
    <w:rsid w:val="006B42EE"/>
    <w:rsid w:val="006B46C5"/>
    <w:rsid w:val="006B4783"/>
    <w:rsid w:val="006B49EE"/>
    <w:rsid w:val="006B4D4E"/>
    <w:rsid w:val="006B59C7"/>
    <w:rsid w:val="006B5AC6"/>
    <w:rsid w:val="006B5FE3"/>
    <w:rsid w:val="006B617E"/>
    <w:rsid w:val="006B6913"/>
    <w:rsid w:val="006C010E"/>
    <w:rsid w:val="006C0341"/>
    <w:rsid w:val="006C0392"/>
    <w:rsid w:val="006C0596"/>
    <w:rsid w:val="006C0611"/>
    <w:rsid w:val="006C0892"/>
    <w:rsid w:val="006C1454"/>
    <w:rsid w:val="006C26F2"/>
    <w:rsid w:val="006C2B76"/>
    <w:rsid w:val="006C2D20"/>
    <w:rsid w:val="006C2F9E"/>
    <w:rsid w:val="006C4C7B"/>
    <w:rsid w:val="006C4F6D"/>
    <w:rsid w:val="006C5512"/>
    <w:rsid w:val="006C6797"/>
    <w:rsid w:val="006C6A0C"/>
    <w:rsid w:val="006D0630"/>
    <w:rsid w:val="006D09BA"/>
    <w:rsid w:val="006D0F3E"/>
    <w:rsid w:val="006D113F"/>
    <w:rsid w:val="006D1C38"/>
    <w:rsid w:val="006D224F"/>
    <w:rsid w:val="006D2B89"/>
    <w:rsid w:val="006D2BCB"/>
    <w:rsid w:val="006D2EE6"/>
    <w:rsid w:val="006D2F0D"/>
    <w:rsid w:val="006D4103"/>
    <w:rsid w:val="006D4B81"/>
    <w:rsid w:val="006D58E4"/>
    <w:rsid w:val="006D63A2"/>
    <w:rsid w:val="006D6FE9"/>
    <w:rsid w:val="006D7407"/>
    <w:rsid w:val="006E06DA"/>
    <w:rsid w:val="006E157B"/>
    <w:rsid w:val="006E1889"/>
    <w:rsid w:val="006E194E"/>
    <w:rsid w:val="006E2314"/>
    <w:rsid w:val="006E23DF"/>
    <w:rsid w:val="006E275E"/>
    <w:rsid w:val="006E2899"/>
    <w:rsid w:val="006E3455"/>
    <w:rsid w:val="006E3D07"/>
    <w:rsid w:val="006E3E7B"/>
    <w:rsid w:val="006E4856"/>
    <w:rsid w:val="006E48CF"/>
    <w:rsid w:val="006E49AA"/>
    <w:rsid w:val="006E4B2F"/>
    <w:rsid w:val="006E4F4E"/>
    <w:rsid w:val="006E72B2"/>
    <w:rsid w:val="006E7942"/>
    <w:rsid w:val="006E7A4C"/>
    <w:rsid w:val="006F05F4"/>
    <w:rsid w:val="006F063E"/>
    <w:rsid w:val="006F084B"/>
    <w:rsid w:val="006F0D06"/>
    <w:rsid w:val="006F0DF9"/>
    <w:rsid w:val="006F0F6E"/>
    <w:rsid w:val="006F12E0"/>
    <w:rsid w:val="006F1CB9"/>
    <w:rsid w:val="006F233E"/>
    <w:rsid w:val="006F2A83"/>
    <w:rsid w:val="006F2F89"/>
    <w:rsid w:val="006F5267"/>
    <w:rsid w:val="006F5907"/>
    <w:rsid w:val="006F6043"/>
    <w:rsid w:val="006F6641"/>
    <w:rsid w:val="006F66D1"/>
    <w:rsid w:val="006F6CEC"/>
    <w:rsid w:val="006F7305"/>
    <w:rsid w:val="006F7319"/>
    <w:rsid w:val="006F75BB"/>
    <w:rsid w:val="006F7E27"/>
    <w:rsid w:val="007009D4"/>
    <w:rsid w:val="00700A1D"/>
    <w:rsid w:val="00700FBF"/>
    <w:rsid w:val="007011C0"/>
    <w:rsid w:val="00701533"/>
    <w:rsid w:val="00702020"/>
    <w:rsid w:val="0070330E"/>
    <w:rsid w:val="0070348F"/>
    <w:rsid w:val="00703889"/>
    <w:rsid w:val="00703C89"/>
    <w:rsid w:val="0070455A"/>
    <w:rsid w:val="007061D9"/>
    <w:rsid w:val="0071063F"/>
    <w:rsid w:val="00710666"/>
    <w:rsid w:val="007111CF"/>
    <w:rsid w:val="00711867"/>
    <w:rsid w:val="00711BB0"/>
    <w:rsid w:val="00712389"/>
    <w:rsid w:val="007123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DA6"/>
    <w:rsid w:val="0072396A"/>
    <w:rsid w:val="00723CBA"/>
    <w:rsid w:val="0072481B"/>
    <w:rsid w:val="00725605"/>
    <w:rsid w:val="00725F66"/>
    <w:rsid w:val="00726125"/>
    <w:rsid w:val="007261CC"/>
    <w:rsid w:val="00727395"/>
    <w:rsid w:val="007274FA"/>
    <w:rsid w:val="00727654"/>
    <w:rsid w:val="007302E3"/>
    <w:rsid w:val="00730646"/>
    <w:rsid w:val="00730714"/>
    <w:rsid w:val="00730D26"/>
    <w:rsid w:val="007317C0"/>
    <w:rsid w:val="007320D0"/>
    <w:rsid w:val="00732E03"/>
    <w:rsid w:val="00732E21"/>
    <w:rsid w:val="007334D6"/>
    <w:rsid w:val="00733E89"/>
    <w:rsid w:val="007340A8"/>
    <w:rsid w:val="007345EF"/>
    <w:rsid w:val="00734B81"/>
    <w:rsid w:val="00735C52"/>
    <w:rsid w:val="00735D07"/>
    <w:rsid w:val="0073657E"/>
    <w:rsid w:val="00737182"/>
    <w:rsid w:val="00737DC1"/>
    <w:rsid w:val="007401BB"/>
    <w:rsid w:val="007403EE"/>
    <w:rsid w:val="00740EA9"/>
    <w:rsid w:val="007421C7"/>
    <w:rsid w:val="00742836"/>
    <w:rsid w:val="00742F2E"/>
    <w:rsid w:val="00743266"/>
    <w:rsid w:val="00743BEF"/>
    <w:rsid w:val="007443E2"/>
    <w:rsid w:val="007443E5"/>
    <w:rsid w:val="00745077"/>
    <w:rsid w:val="0074517F"/>
    <w:rsid w:val="00745BCD"/>
    <w:rsid w:val="00746BC8"/>
    <w:rsid w:val="00747765"/>
    <w:rsid w:val="00747E99"/>
    <w:rsid w:val="00747EED"/>
    <w:rsid w:val="0075028E"/>
    <w:rsid w:val="00750A6F"/>
    <w:rsid w:val="00750D46"/>
    <w:rsid w:val="007527CA"/>
    <w:rsid w:val="00752E33"/>
    <w:rsid w:val="00753059"/>
    <w:rsid w:val="007530E6"/>
    <w:rsid w:val="00753440"/>
    <w:rsid w:val="00753B5D"/>
    <w:rsid w:val="0075483A"/>
    <w:rsid w:val="00755069"/>
    <w:rsid w:val="007559DA"/>
    <w:rsid w:val="00756A34"/>
    <w:rsid w:val="00756CBE"/>
    <w:rsid w:val="00756FCE"/>
    <w:rsid w:val="00757372"/>
    <w:rsid w:val="007575E6"/>
    <w:rsid w:val="00760CA4"/>
    <w:rsid w:val="00761232"/>
    <w:rsid w:val="00761688"/>
    <w:rsid w:val="007616AC"/>
    <w:rsid w:val="007624B0"/>
    <w:rsid w:val="00762E2D"/>
    <w:rsid w:val="00763028"/>
    <w:rsid w:val="007633AD"/>
    <w:rsid w:val="00763A03"/>
    <w:rsid w:val="00763C4D"/>
    <w:rsid w:val="00763CFD"/>
    <w:rsid w:val="00764280"/>
    <w:rsid w:val="007642CB"/>
    <w:rsid w:val="007644CF"/>
    <w:rsid w:val="00764F7C"/>
    <w:rsid w:val="007658E8"/>
    <w:rsid w:val="00766C6E"/>
    <w:rsid w:val="00766F09"/>
    <w:rsid w:val="00766F49"/>
    <w:rsid w:val="00767110"/>
    <w:rsid w:val="00767AA3"/>
    <w:rsid w:val="00767C8D"/>
    <w:rsid w:val="00770503"/>
    <w:rsid w:val="00770BCE"/>
    <w:rsid w:val="00771130"/>
    <w:rsid w:val="00771164"/>
    <w:rsid w:val="0077149F"/>
    <w:rsid w:val="00771C21"/>
    <w:rsid w:val="00772EDA"/>
    <w:rsid w:val="00773EC0"/>
    <w:rsid w:val="00774083"/>
    <w:rsid w:val="00774248"/>
    <w:rsid w:val="00774384"/>
    <w:rsid w:val="007745EA"/>
    <w:rsid w:val="00774A71"/>
    <w:rsid w:val="00775DC9"/>
    <w:rsid w:val="007760B9"/>
    <w:rsid w:val="00776974"/>
    <w:rsid w:val="00776D2B"/>
    <w:rsid w:val="0078049E"/>
    <w:rsid w:val="007809FB"/>
    <w:rsid w:val="00780EE3"/>
    <w:rsid w:val="00780F81"/>
    <w:rsid w:val="00780F88"/>
    <w:rsid w:val="00781227"/>
    <w:rsid w:val="00781C29"/>
    <w:rsid w:val="00783647"/>
    <w:rsid w:val="007840D9"/>
    <w:rsid w:val="00785430"/>
    <w:rsid w:val="007860EB"/>
    <w:rsid w:val="00786530"/>
    <w:rsid w:val="00786915"/>
    <w:rsid w:val="00786F7A"/>
    <w:rsid w:val="007877BF"/>
    <w:rsid w:val="007879C8"/>
    <w:rsid w:val="007904F8"/>
    <w:rsid w:val="007905A8"/>
    <w:rsid w:val="00790730"/>
    <w:rsid w:val="00790875"/>
    <w:rsid w:val="00791E1A"/>
    <w:rsid w:val="007927D6"/>
    <w:rsid w:val="00792AC3"/>
    <w:rsid w:val="00792D3B"/>
    <w:rsid w:val="0079304C"/>
    <w:rsid w:val="0079469F"/>
    <w:rsid w:val="007947E2"/>
    <w:rsid w:val="00794948"/>
    <w:rsid w:val="00795C51"/>
    <w:rsid w:val="007966BA"/>
    <w:rsid w:val="007968CC"/>
    <w:rsid w:val="00796C38"/>
    <w:rsid w:val="00796D39"/>
    <w:rsid w:val="00796ECE"/>
    <w:rsid w:val="00797FCC"/>
    <w:rsid w:val="007A03F9"/>
    <w:rsid w:val="007A052E"/>
    <w:rsid w:val="007A248C"/>
    <w:rsid w:val="007A30FC"/>
    <w:rsid w:val="007A3210"/>
    <w:rsid w:val="007A3996"/>
    <w:rsid w:val="007A40F5"/>
    <w:rsid w:val="007A4505"/>
    <w:rsid w:val="007A5C08"/>
    <w:rsid w:val="007B0A4D"/>
    <w:rsid w:val="007B0D40"/>
    <w:rsid w:val="007B1537"/>
    <w:rsid w:val="007B1946"/>
    <w:rsid w:val="007B2250"/>
    <w:rsid w:val="007B2452"/>
    <w:rsid w:val="007B2E3A"/>
    <w:rsid w:val="007B3799"/>
    <w:rsid w:val="007B3B53"/>
    <w:rsid w:val="007B3C72"/>
    <w:rsid w:val="007B40A7"/>
    <w:rsid w:val="007B4AC5"/>
    <w:rsid w:val="007B5111"/>
    <w:rsid w:val="007B646D"/>
    <w:rsid w:val="007B6CF4"/>
    <w:rsid w:val="007B73FD"/>
    <w:rsid w:val="007B7D73"/>
    <w:rsid w:val="007C06C2"/>
    <w:rsid w:val="007C0D1D"/>
    <w:rsid w:val="007C1A13"/>
    <w:rsid w:val="007C35B9"/>
    <w:rsid w:val="007C3B12"/>
    <w:rsid w:val="007C441D"/>
    <w:rsid w:val="007C4C90"/>
    <w:rsid w:val="007C53E0"/>
    <w:rsid w:val="007C5625"/>
    <w:rsid w:val="007C593D"/>
    <w:rsid w:val="007C5B60"/>
    <w:rsid w:val="007C5C1F"/>
    <w:rsid w:val="007C5CF8"/>
    <w:rsid w:val="007C63ED"/>
    <w:rsid w:val="007C6409"/>
    <w:rsid w:val="007C7BA6"/>
    <w:rsid w:val="007D1E1A"/>
    <w:rsid w:val="007D2154"/>
    <w:rsid w:val="007D31ED"/>
    <w:rsid w:val="007D3682"/>
    <w:rsid w:val="007D392F"/>
    <w:rsid w:val="007D3A3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E65"/>
    <w:rsid w:val="007E56CA"/>
    <w:rsid w:val="007E6A1A"/>
    <w:rsid w:val="007E6D51"/>
    <w:rsid w:val="007E7F33"/>
    <w:rsid w:val="007F0596"/>
    <w:rsid w:val="007F0AEE"/>
    <w:rsid w:val="007F1E95"/>
    <w:rsid w:val="007F257A"/>
    <w:rsid w:val="007F29CC"/>
    <w:rsid w:val="007F33B9"/>
    <w:rsid w:val="007F3E0D"/>
    <w:rsid w:val="007F40A6"/>
    <w:rsid w:val="007F45CA"/>
    <w:rsid w:val="007F4E64"/>
    <w:rsid w:val="007F4F45"/>
    <w:rsid w:val="007F52E3"/>
    <w:rsid w:val="007F58FE"/>
    <w:rsid w:val="007F5951"/>
    <w:rsid w:val="007F6394"/>
    <w:rsid w:val="007F7023"/>
    <w:rsid w:val="007F75A6"/>
    <w:rsid w:val="007F7B46"/>
    <w:rsid w:val="007F7FF5"/>
    <w:rsid w:val="0080014D"/>
    <w:rsid w:val="0080068C"/>
    <w:rsid w:val="00800F35"/>
    <w:rsid w:val="008021D7"/>
    <w:rsid w:val="008029A6"/>
    <w:rsid w:val="00802B4E"/>
    <w:rsid w:val="00802E95"/>
    <w:rsid w:val="008034C2"/>
    <w:rsid w:val="00803779"/>
    <w:rsid w:val="0080384A"/>
    <w:rsid w:val="00803CE3"/>
    <w:rsid w:val="00803D1A"/>
    <w:rsid w:val="00804E2B"/>
    <w:rsid w:val="008051FE"/>
    <w:rsid w:val="0080577E"/>
    <w:rsid w:val="00807BCE"/>
    <w:rsid w:val="00807DA2"/>
    <w:rsid w:val="00810175"/>
    <w:rsid w:val="008103B8"/>
    <w:rsid w:val="00810FE7"/>
    <w:rsid w:val="008112CB"/>
    <w:rsid w:val="00811945"/>
    <w:rsid w:val="00813254"/>
    <w:rsid w:val="00813857"/>
    <w:rsid w:val="008147C4"/>
    <w:rsid w:val="00814CFE"/>
    <w:rsid w:val="008164D9"/>
    <w:rsid w:val="00816F4D"/>
    <w:rsid w:val="00817099"/>
    <w:rsid w:val="00817664"/>
    <w:rsid w:val="0081767E"/>
    <w:rsid w:val="00817B83"/>
    <w:rsid w:val="00820691"/>
    <w:rsid w:val="00820788"/>
    <w:rsid w:val="00820AFF"/>
    <w:rsid w:val="00820C43"/>
    <w:rsid w:val="008216BB"/>
    <w:rsid w:val="00821798"/>
    <w:rsid w:val="00821B30"/>
    <w:rsid w:val="00821E0A"/>
    <w:rsid w:val="00821F3A"/>
    <w:rsid w:val="008220AC"/>
    <w:rsid w:val="0082224A"/>
    <w:rsid w:val="0082229A"/>
    <w:rsid w:val="00822328"/>
    <w:rsid w:val="0082268F"/>
    <w:rsid w:val="00823A39"/>
    <w:rsid w:val="00823E7C"/>
    <w:rsid w:val="00824798"/>
    <w:rsid w:val="008257CA"/>
    <w:rsid w:val="00825B94"/>
    <w:rsid w:val="00827B48"/>
    <w:rsid w:val="00830636"/>
    <w:rsid w:val="00830809"/>
    <w:rsid w:val="00833806"/>
    <w:rsid w:val="00833AC7"/>
    <w:rsid w:val="00833FAC"/>
    <w:rsid w:val="00834867"/>
    <w:rsid w:val="00835021"/>
    <w:rsid w:val="008354AD"/>
    <w:rsid w:val="008357C8"/>
    <w:rsid w:val="00835A6C"/>
    <w:rsid w:val="00835EDF"/>
    <w:rsid w:val="00836CCD"/>
    <w:rsid w:val="00836F8F"/>
    <w:rsid w:val="008370B8"/>
    <w:rsid w:val="00837705"/>
    <w:rsid w:val="00837CDD"/>
    <w:rsid w:val="00837CF8"/>
    <w:rsid w:val="008400A2"/>
    <w:rsid w:val="00840403"/>
    <w:rsid w:val="008415FE"/>
    <w:rsid w:val="00841611"/>
    <w:rsid w:val="008417AC"/>
    <w:rsid w:val="008438F1"/>
    <w:rsid w:val="00844703"/>
    <w:rsid w:val="00844A31"/>
    <w:rsid w:val="0084502D"/>
    <w:rsid w:val="008450AA"/>
    <w:rsid w:val="00845648"/>
    <w:rsid w:val="00845F6C"/>
    <w:rsid w:val="00846C4C"/>
    <w:rsid w:val="00846F04"/>
    <w:rsid w:val="008472AE"/>
    <w:rsid w:val="008472E7"/>
    <w:rsid w:val="00847528"/>
    <w:rsid w:val="008475DD"/>
    <w:rsid w:val="00847C35"/>
    <w:rsid w:val="0085023B"/>
    <w:rsid w:val="00850A48"/>
    <w:rsid w:val="00850AE3"/>
    <w:rsid w:val="00851410"/>
    <w:rsid w:val="00851C89"/>
    <w:rsid w:val="008527A7"/>
    <w:rsid w:val="00852A71"/>
    <w:rsid w:val="00852B94"/>
    <w:rsid w:val="00852C99"/>
    <w:rsid w:val="00852E44"/>
    <w:rsid w:val="00853407"/>
    <w:rsid w:val="008542BB"/>
    <w:rsid w:val="008553C7"/>
    <w:rsid w:val="0085572D"/>
    <w:rsid w:val="008568C1"/>
    <w:rsid w:val="00856AB4"/>
    <w:rsid w:val="00856F54"/>
    <w:rsid w:val="008571DC"/>
    <w:rsid w:val="008572B5"/>
    <w:rsid w:val="00857539"/>
    <w:rsid w:val="00857567"/>
    <w:rsid w:val="008576EA"/>
    <w:rsid w:val="00857BE7"/>
    <w:rsid w:val="00860107"/>
    <w:rsid w:val="008609DC"/>
    <w:rsid w:val="00860BC8"/>
    <w:rsid w:val="0086147B"/>
    <w:rsid w:val="0086168B"/>
    <w:rsid w:val="00862025"/>
    <w:rsid w:val="00862607"/>
    <w:rsid w:val="00862B78"/>
    <w:rsid w:val="00862B8F"/>
    <w:rsid w:val="00862D5B"/>
    <w:rsid w:val="008637DD"/>
    <w:rsid w:val="008640E4"/>
    <w:rsid w:val="00865211"/>
    <w:rsid w:val="0086553B"/>
    <w:rsid w:val="00865C70"/>
    <w:rsid w:val="00867094"/>
    <w:rsid w:val="008670F4"/>
    <w:rsid w:val="008677DD"/>
    <w:rsid w:val="00870117"/>
    <w:rsid w:val="00871F16"/>
    <w:rsid w:val="008721D6"/>
    <w:rsid w:val="00872AC1"/>
    <w:rsid w:val="00873F8F"/>
    <w:rsid w:val="00874418"/>
    <w:rsid w:val="00874BDF"/>
    <w:rsid w:val="00874C1B"/>
    <w:rsid w:val="008764F6"/>
    <w:rsid w:val="00876E61"/>
    <w:rsid w:val="008771F6"/>
    <w:rsid w:val="00877301"/>
    <w:rsid w:val="00880D0F"/>
    <w:rsid w:val="00881296"/>
    <w:rsid w:val="008813C6"/>
    <w:rsid w:val="008817F9"/>
    <w:rsid w:val="00881A49"/>
    <w:rsid w:val="00881F51"/>
    <w:rsid w:val="008829F5"/>
    <w:rsid w:val="00882BFD"/>
    <w:rsid w:val="00883172"/>
    <w:rsid w:val="008836AA"/>
    <w:rsid w:val="00883B01"/>
    <w:rsid w:val="00884076"/>
    <w:rsid w:val="00884131"/>
    <w:rsid w:val="008850F2"/>
    <w:rsid w:val="00885332"/>
    <w:rsid w:val="00886022"/>
    <w:rsid w:val="0088611C"/>
    <w:rsid w:val="008868AF"/>
    <w:rsid w:val="00886C60"/>
    <w:rsid w:val="00887432"/>
    <w:rsid w:val="00887F98"/>
    <w:rsid w:val="008905EA"/>
    <w:rsid w:val="00890741"/>
    <w:rsid w:val="00892498"/>
    <w:rsid w:val="00892962"/>
    <w:rsid w:val="00893E18"/>
    <w:rsid w:val="008942D4"/>
    <w:rsid w:val="00894C5D"/>
    <w:rsid w:val="0089508A"/>
    <w:rsid w:val="008956AB"/>
    <w:rsid w:val="00895734"/>
    <w:rsid w:val="00895B20"/>
    <w:rsid w:val="00895DAE"/>
    <w:rsid w:val="008979BA"/>
    <w:rsid w:val="00897A69"/>
    <w:rsid w:val="008A0607"/>
    <w:rsid w:val="008A12D8"/>
    <w:rsid w:val="008A1472"/>
    <w:rsid w:val="008A260A"/>
    <w:rsid w:val="008A262C"/>
    <w:rsid w:val="008A2ADA"/>
    <w:rsid w:val="008A39F8"/>
    <w:rsid w:val="008A3C1F"/>
    <w:rsid w:val="008A41F9"/>
    <w:rsid w:val="008A4B6E"/>
    <w:rsid w:val="008A647C"/>
    <w:rsid w:val="008A678E"/>
    <w:rsid w:val="008A6F03"/>
    <w:rsid w:val="008A74B6"/>
    <w:rsid w:val="008A7A18"/>
    <w:rsid w:val="008B148C"/>
    <w:rsid w:val="008B27FF"/>
    <w:rsid w:val="008B299B"/>
    <w:rsid w:val="008B31C8"/>
    <w:rsid w:val="008B3BAB"/>
    <w:rsid w:val="008B446C"/>
    <w:rsid w:val="008B5655"/>
    <w:rsid w:val="008B6101"/>
    <w:rsid w:val="008B610D"/>
    <w:rsid w:val="008B652C"/>
    <w:rsid w:val="008B6948"/>
    <w:rsid w:val="008B6C37"/>
    <w:rsid w:val="008B7852"/>
    <w:rsid w:val="008B7A81"/>
    <w:rsid w:val="008C004D"/>
    <w:rsid w:val="008C03EE"/>
    <w:rsid w:val="008C0D7F"/>
    <w:rsid w:val="008C12A9"/>
    <w:rsid w:val="008C2CDA"/>
    <w:rsid w:val="008C2F24"/>
    <w:rsid w:val="008C3530"/>
    <w:rsid w:val="008C39B9"/>
    <w:rsid w:val="008C3A83"/>
    <w:rsid w:val="008C3F71"/>
    <w:rsid w:val="008C3FC9"/>
    <w:rsid w:val="008C40F7"/>
    <w:rsid w:val="008C475C"/>
    <w:rsid w:val="008C4D47"/>
    <w:rsid w:val="008C5C23"/>
    <w:rsid w:val="008C5D4D"/>
    <w:rsid w:val="008C6CF5"/>
    <w:rsid w:val="008C70F6"/>
    <w:rsid w:val="008C7D94"/>
    <w:rsid w:val="008D04A8"/>
    <w:rsid w:val="008D0BA5"/>
    <w:rsid w:val="008D1F38"/>
    <w:rsid w:val="008D2368"/>
    <w:rsid w:val="008D288A"/>
    <w:rsid w:val="008D3656"/>
    <w:rsid w:val="008D38E4"/>
    <w:rsid w:val="008D3D38"/>
    <w:rsid w:val="008D3DB2"/>
    <w:rsid w:val="008D4CCC"/>
    <w:rsid w:val="008D57AB"/>
    <w:rsid w:val="008D658A"/>
    <w:rsid w:val="008D77DB"/>
    <w:rsid w:val="008E07B7"/>
    <w:rsid w:val="008E0C67"/>
    <w:rsid w:val="008E0FA1"/>
    <w:rsid w:val="008E1280"/>
    <w:rsid w:val="008E175B"/>
    <w:rsid w:val="008E1F26"/>
    <w:rsid w:val="008E2CB9"/>
    <w:rsid w:val="008E2D0F"/>
    <w:rsid w:val="008E48B3"/>
    <w:rsid w:val="008E5318"/>
    <w:rsid w:val="008E5D07"/>
    <w:rsid w:val="008E667D"/>
    <w:rsid w:val="008E671D"/>
    <w:rsid w:val="008E7349"/>
    <w:rsid w:val="008E7486"/>
    <w:rsid w:val="008E79F2"/>
    <w:rsid w:val="008E7DC6"/>
    <w:rsid w:val="008F079F"/>
    <w:rsid w:val="008F1815"/>
    <w:rsid w:val="008F1AD9"/>
    <w:rsid w:val="008F1E8D"/>
    <w:rsid w:val="008F3480"/>
    <w:rsid w:val="008F4080"/>
    <w:rsid w:val="008F4FF6"/>
    <w:rsid w:val="008F55C6"/>
    <w:rsid w:val="008F65D2"/>
    <w:rsid w:val="008F6785"/>
    <w:rsid w:val="008F6935"/>
    <w:rsid w:val="008F7175"/>
    <w:rsid w:val="008F792C"/>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788"/>
    <w:rsid w:val="009068C0"/>
    <w:rsid w:val="00906DB2"/>
    <w:rsid w:val="009071DA"/>
    <w:rsid w:val="00907BFC"/>
    <w:rsid w:val="009103C8"/>
    <w:rsid w:val="00911385"/>
    <w:rsid w:val="009121CC"/>
    <w:rsid w:val="0091261C"/>
    <w:rsid w:val="009127EC"/>
    <w:rsid w:val="00912A42"/>
    <w:rsid w:val="009130C3"/>
    <w:rsid w:val="009146CD"/>
    <w:rsid w:val="00915A42"/>
    <w:rsid w:val="00915CDE"/>
    <w:rsid w:val="009164AB"/>
    <w:rsid w:val="00916558"/>
    <w:rsid w:val="009169C9"/>
    <w:rsid w:val="00917046"/>
    <w:rsid w:val="009170C3"/>
    <w:rsid w:val="0091715D"/>
    <w:rsid w:val="0091770B"/>
    <w:rsid w:val="00917851"/>
    <w:rsid w:val="00917F77"/>
    <w:rsid w:val="009205A6"/>
    <w:rsid w:val="00920D07"/>
    <w:rsid w:val="00921088"/>
    <w:rsid w:val="00921525"/>
    <w:rsid w:val="00921533"/>
    <w:rsid w:val="0092275C"/>
    <w:rsid w:val="00922F6C"/>
    <w:rsid w:val="009243EA"/>
    <w:rsid w:val="00924F62"/>
    <w:rsid w:val="00925C84"/>
    <w:rsid w:val="0092617A"/>
    <w:rsid w:val="00926239"/>
    <w:rsid w:val="0092678E"/>
    <w:rsid w:val="00926F3E"/>
    <w:rsid w:val="00927839"/>
    <w:rsid w:val="009314FC"/>
    <w:rsid w:val="009317DB"/>
    <w:rsid w:val="00933325"/>
    <w:rsid w:val="00933520"/>
    <w:rsid w:val="00934DE0"/>
    <w:rsid w:val="009367CC"/>
    <w:rsid w:val="0093728E"/>
    <w:rsid w:val="00937AE7"/>
    <w:rsid w:val="0094028B"/>
    <w:rsid w:val="0094054F"/>
    <w:rsid w:val="009408D0"/>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982"/>
    <w:rsid w:val="00953C52"/>
    <w:rsid w:val="00954BEB"/>
    <w:rsid w:val="009566FD"/>
    <w:rsid w:val="00956AD2"/>
    <w:rsid w:val="00956CB6"/>
    <w:rsid w:val="00956D73"/>
    <w:rsid w:val="00957892"/>
    <w:rsid w:val="00960209"/>
    <w:rsid w:val="00961AB3"/>
    <w:rsid w:val="00961FB8"/>
    <w:rsid w:val="00962B21"/>
    <w:rsid w:val="00962C2C"/>
    <w:rsid w:val="009630B7"/>
    <w:rsid w:val="00963942"/>
    <w:rsid w:val="00964DBB"/>
    <w:rsid w:val="00965984"/>
    <w:rsid w:val="009661B1"/>
    <w:rsid w:val="0096659D"/>
    <w:rsid w:val="00966FE9"/>
    <w:rsid w:val="00967E5F"/>
    <w:rsid w:val="00970057"/>
    <w:rsid w:val="00970111"/>
    <w:rsid w:val="00970143"/>
    <w:rsid w:val="0097131D"/>
    <w:rsid w:val="0097178A"/>
    <w:rsid w:val="00971BC4"/>
    <w:rsid w:val="00972601"/>
    <w:rsid w:val="0097285B"/>
    <w:rsid w:val="00973811"/>
    <w:rsid w:val="00973BCD"/>
    <w:rsid w:val="00973DF0"/>
    <w:rsid w:val="009759AC"/>
    <w:rsid w:val="00975B54"/>
    <w:rsid w:val="00975F9D"/>
    <w:rsid w:val="00976135"/>
    <w:rsid w:val="0097640C"/>
    <w:rsid w:val="0097776D"/>
    <w:rsid w:val="00977E75"/>
    <w:rsid w:val="009800E3"/>
    <w:rsid w:val="00980D0C"/>
    <w:rsid w:val="009815FB"/>
    <w:rsid w:val="0098177F"/>
    <w:rsid w:val="00981FD6"/>
    <w:rsid w:val="00982773"/>
    <w:rsid w:val="00982FE4"/>
    <w:rsid w:val="00983A6D"/>
    <w:rsid w:val="00983C22"/>
    <w:rsid w:val="00983D52"/>
    <w:rsid w:val="00983DD9"/>
    <w:rsid w:val="00984454"/>
    <w:rsid w:val="00984BC8"/>
    <w:rsid w:val="009851E4"/>
    <w:rsid w:val="009859B6"/>
    <w:rsid w:val="00985B1A"/>
    <w:rsid w:val="00985E68"/>
    <w:rsid w:val="00986BB4"/>
    <w:rsid w:val="00987722"/>
    <w:rsid w:val="00990BD5"/>
    <w:rsid w:val="00992663"/>
    <w:rsid w:val="009927C1"/>
    <w:rsid w:val="0099316F"/>
    <w:rsid w:val="009931D0"/>
    <w:rsid w:val="0099469B"/>
    <w:rsid w:val="009947D6"/>
    <w:rsid w:val="00994DFB"/>
    <w:rsid w:val="00995530"/>
    <w:rsid w:val="009963E9"/>
    <w:rsid w:val="00996407"/>
    <w:rsid w:val="00996F5A"/>
    <w:rsid w:val="0099712A"/>
    <w:rsid w:val="00997726"/>
    <w:rsid w:val="00997CEB"/>
    <w:rsid w:val="00997F9D"/>
    <w:rsid w:val="009A000B"/>
    <w:rsid w:val="009A039F"/>
    <w:rsid w:val="009A0ABE"/>
    <w:rsid w:val="009A156A"/>
    <w:rsid w:val="009A17A4"/>
    <w:rsid w:val="009A2516"/>
    <w:rsid w:val="009A2597"/>
    <w:rsid w:val="009A25A1"/>
    <w:rsid w:val="009A2DC0"/>
    <w:rsid w:val="009A2E25"/>
    <w:rsid w:val="009A49B8"/>
    <w:rsid w:val="009A6207"/>
    <w:rsid w:val="009A63BA"/>
    <w:rsid w:val="009A6859"/>
    <w:rsid w:val="009A6BB3"/>
    <w:rsid w:val="009A7024"/>
    <w:rsid w:val="009A75A9"/>
    <w:rsid w:val="009A7855"/>
    <w:rsid w:val="009B0798"/>
    <w:rsid w:val="009B10CC"/>
    <w:rsid w:val="009B176C"/>
    <w:rsid w:val="009B1BBD"/>
    <w:rsid w:val="009B32D6"/>
    <w:rsid w:val="009B40AE"/>
    <w:rsid w:val="009B4124"/>
    <w:rsid w:val="009B5235"/>
    <w:rsid w:val="009B5410"/>
    <w:rsid w:val="009B5C6F"/>
    <w:rsid w:val="009B6560"/>
    <w:rsid w:val="009B69D2"/>
    <w:rsid w:val="009B707E"/>
    <w:rsid w:val="009C28AC"/>
    <w:rsid w:val="009C2CC9"/>
    <w:rsid w:val="009C2F2C"/>
    <w:rsid w:val="009C2F58"/>
    <w:rsid w:val="009C2F6E"/>
    <w:rsid w:val="009C3749"/>
    <w:rsid w:val="009C459C"/>
    <w:rsid w:val="009C4FD9"/>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AC8"/>
    <w:rsid w:val="009D3CAD"/>
    <w:rsid w:val="009D3DC3"/>
    <w:rsid w:val="009D4574"/>
    <w:rsid w:val="009D4ADD"/>
    <w:rsid w:val="009D5047"/>
    <w:rsid w:val="009D521C"/>
    <w:rsid w:val="009D5FED"/>
    <w:rsid w:val="009D60A4"/>
    <w:rsid w:val="009D7AD3"/>
    <w:rsid w:val="009D7D04"/>
    <w:rsid w:val="009E18E6"/>
    <w:rsid w:val="009E350D"/>
    <w:rsid w:val="009E3DF4"/>
    <w:rsid w:val="009E469E"/>
    <w:rsid w:val="009E4790"/>
    <w:rsid w:val="009E5267"/>
    <w:rsid w:val="009E7333"/>
    <w:rsid w:val="009F0131"/>
    <w:rsid w:val="009F04F7"/>
    <w:rsid w:val="009F0B24"/>
    <w:rsid w:val="009F1EC0"/>
    <w:rsid w:val="009F3C10"/>
    <w:rsid w:val="009F40CA"/>
    <w:rsid w:val="009F44A8"/>
    <w:rsid w:val="009F4B54"/>
    <w:rsid w:val="009F4F96"/>
    <w:rsid w:val="009F539B"/>
    <w:rsid w:val="009F5808"/>
    <w:rsid w:val="009F612B"/>
    <w:rsid w:val="009F67FC"/>
    <w:rsid w:val="009F6935"/>
    <w:rsid w:val="009F72C7"/>
    <w:rsid w:val="009F754B"/>
    <w:rsid w:val="00A00241"/>
    <w:rsid w:val="00A004FA"/>
    <w:rsid w:val="00A01221"/>
    <w:rsid w:val="00A0261D"/>
    <w:rsid w:val="00A02AFD"/>
    <w:rsid w:val="00A037C4"/>
    <w:rsid w:val="00A03F69"/>
    <w:rsid w:val="00A0456C"/>
    <w:rsid w:val="00A047EB"/>
    <w:rsid w:val="00A04B84"/>
    <w:rsid w:val="00A04DC2"/>
    <w:rsid w:val="00A050C2"/>
    <w:rsid w:val="00A059B0"/>
    <w:rsid w:val="00A067CA"/>
    <w:rsid w:val="00A0782C"/>
    <w:rsid w:val="00A07AB9"/>
    <w:rsid w:val="00A10A20"/>
    <w:rsid w:val="00A11029"/>
    <w:rsid w:val="00A1164F"/>
    <w:rsid w:val="00A12673"/>
    <w:rsid w:val="00A12E31"/>
    <w:rsid w:val="00A13679"/>
    <w:rsid w:val="00A13962"/>
    <w:rsid w:val="00A150B4"/>
    <w:rsid w:val="00A15386"/>
    <w:rsid w:val="00A15909"/>
    <w:rsid w:val="00A15DF4"/>
    <w:rsid w:val="00A16248"/>
    <w:rsid w:val="00A17578"/>
    <w:rsid w:val="00A200F9"/>
    <w:rsid w:val="00A20342"/>
    <w:rsid w:val="00A211CF"/>
    <w:rsid w:val="00A2137B"/>
    <w:rsid w:val="00A221D5"/>
    <w:rsid w:val="00A24182"/>
    <w:rsid w:val="00A2429B"/>
    <w:rsid w:val="00A24913"/>
    <w:rsid w:val="00A250A8"/>
    <w:rsid w:val="00A259F8"/>
    <w:rsid w:val="00A25AC9"/>
    <w:rsid w:val="00A26088"/>
    <w:rsid w:val="00A265B7"/>
    <w:rsid w:val="00A266CE"/>
    <w:rsid w:val="00A26812"/>
    <w:rsid w:val="00A26941"/>
    <w:rsid w:val="00A274B2"/>
    <w:rsid w:val="00A2755D"/>
    <w:rsid w:val="00A27D57"/>
    <w:rsid w:val="00A30223"/>
    <w:rsid w:val="00A302BE"/>
    <w:rsid w:val="00A30F3A"/>
    <w:rsid w:val="00A31550"/>
    <w:rsid w:val="00A316ED"/>
    <w:rsid w:val="00A31DB2"/>
    <w:rsid w:val="00A31E90"/>
    <w:rsid w:val="00A3275F"/>
    <w:rsid w:val="00A32936"/>
    <w:rsid w:val="00A32A30"/>
    <w:rsid w:val="00A32AC7"/>
    <w:rsid w:val="00A32F4F"/>
    <w:rsid w:val="00A34C73"/>
    <w:rsid w:val="00A34F80"/>
    <w:rsid w:val="00A35B13"/>
    <w:rsid w:val="00A367B8"/>
    <w:rsid w:val="00A36840"/>
    <w:rsid w:val="00A370BB"/>
    <w:rsid w:val="00A37297"/>
    <w:rsid w:val="00A37688"/>
    <w:rsid w:val="00A40BDC"/>
    <w:rsid w:val="00A41638"/>
    <w:rsid w:val="00A4168C"/>
    <w:rsid w:val="00A416FA"/>
    <w:rsid w:val="00A41815"/>
    <w:rsid w:val="00A41B1C"/>
    <w:rsid w:val="00A4226A"/>
    <w:rsid w:val="00A42381"/>
    <w:rsid w:val="00A42646"/>
    <w:rsid w:val="00A4313D"/>
    <w:rsid w:val="00A4396B"/>
    <w:rsid w:val="00A4456E"/>
    <w:rsid w:val="00A44D57"/>
    <w:rsid w:val="00A4599C"/>
    <w:rsid w:val="00A4627A"/>
    <w:rsid w:val="00A472A6"/>
    <w:rsid w:val="00A47EED"/>
    <w:rsid w:val="00A5031E"/>
    <w:rsid w:val="00A506AB"/>
    <w:rsid w:val="00A50984"/>
    <w:rsid w:val="00A51D4B"/>
    <w:rsid w:val="00A52B36"/>
    <w:rsid w:val="00A5397F"/>
    <w:rsid w:val="00A53BF8"/>
    <w:rsid w:val="00A54067"/>
    <w:rsid w:val="00A54305"/>
    <w:rsid w:val="00A54376"/>
    <w:rsid w:val="00A54988"/>
    <w:rsid w:val="00A55346"/>
    <w:rsid w:val="00A571CF"/>
    <w:rsid w:val="00A5783A"/>
    <w:rsid w:val="00A57DFE"/>
    <w:rsid w:val="00A60291"/>
    <w:rsid w:val="00A609AC"/>
    <w:rsid w:val="00A60E9A"/>
    <w:rsid w:val="00A611F6"/>
    <w:rsid w:val="00A632B8"/>
    <w:rsid w:val="00A63C22"/>
    <w:rsid w:val="00A63EC4"/>
    <w:rsid w:val="00A63F2D"/>
    <w:rsid w:val="00A643D9"/>
    <w:rsid w:val="00A64951"/>
    <w:rsid w:val="00A670A4"/>
    <w:rsid w:val="00A6718A"/>
    <w:rsid w:val="00A678E0"/>
    <w:rsid w:val="00A67B76"/>
    <w:rsid w:val="00A703B5"/>
    <w:rsid w:val="00A71573"/>
    <w:rsid w:val="00A72419"/>
    <w:rsid w:val="00A72FC7"/>
    <w:rsid w:val="00A73BFE"/>
    <w:rsid w:val="00A7558E"/>
    <w:rsid w:val="00A758BA"/>
    <w:rsid w:val="00A76257"/>
    <w:rsid w:val="00A76728"/>
    <w:rsid w:val="00A76D54"/>
    <w:rsid w:val="00A800AA"/>
    <w:rsid w:val="00A814F3"/>
    <w:rsid w:val="00A81736"/>
    <w:rsid w:val="00A81740"/>
    <w:rsid w:val="00A81DB9"/>
    <w:rsid w:val="00A82CCC"/>
    <w:rsid w:val="00A83962"/>
    <w:rsid w:val="00A83CE7"/>
    <w:rsid w:val="00A847EE"/>
    <w:rsid w:val="00A848AB"/>
    <w:rsid w:val="00A84F58"/>
    <w:rsid w:val="00A851E5"/>
    <w:rsid w:val="00A85726"/>
    <w:rsid w:val="00A8587C"/>
    <w:rsid w:val="00A85F6A"/>
    <w:rsid w:val="00A8720A"/>
    <w:rsid w:val="00A87267"/>
    <w:rsid w:val="00A87D80"/>
    <w:rsid w:val="00A87F5A"/>
    <w:rsid w:val="00A902CA"/>
    <w:rsid w:val="00A90731"/>
    <w:rsid w:val="00A908BB"/>
    <w:rsid w:val="00A90908"/>
    <w:rsid w:val="00A90BA8"/>
    <w:rsid w:val="00A90C2E"/>
    <w:rsid w:val="00A90FEE"/>
    <w:rsid w:val="00A911A2"/>
    <w:rsid w:val="00A91324"/>
    <w:rsid w:val="00A91546"/>
    <w:rsid w:val="00A9154D"/>
    <w:rsid w:val="00A91BD9"/>
    <w:rsid w:val="00A92580"/>
    <w:rsid w:val="00A926B7"/>
    <w:rsid w:val="00A931C4"/>
    <w:rsid w:val="00A93B9A"/>
    <w:rsid w:val="00A93BC1"/>
    <w:rsid w:val="00A94214"/>
    <w:rsid w:val="00A9578D"/>
    <w:rsid w:val="00A959F4"/>
    <w:rsid w:val="00A95F53"/>
    <w:rsid w:val="00A962FD"/>
    <w:rsid w:val="00A9709C"/>
    <w:rsid w:val="00A9763E"/>
    <w:rsid w:val="00A97D6E"/>
    <w:rsid w:val="00AA0EE6"/>
    <w:rsid w:val="00AA1C25"/>
    <w:rsid w:val="00AA2C3E"/>
    <w:rsid w:val="00AA38FC"/>
    <w:rsid w:val="00AA3956"/>
    <w:rsid w:val="00AA3D61"/>
    <w:rsid w:val="00AA3EA6"/>
    <w:rsid w:val="00AA4222"/>
    <w:rsid w:val="00AA42A3"/>
    <w:rsid w:val="00AA46E8"/>
    <w:rsid w:val="00AA472D"/>
    <w:rsid w:val="00AA475B"/>
    <w:rsid w:val="00AA502C"/>
    <w:rsid w:val="00AA59C0"/>
    <w:rsid w:val="00AA6D67"/>
    <w:rsid w:val="00AA6E39"/>
    <w:rsid w:val="00AA6F52"/>
    <w:rsid w:val="00AA735B"/>
    <w:rsid w:val="00AB026E"/>
    <w:rsid w:val="00AB0448"/>
    <w:rsid w:val="00AB0A0D"/>
    <w:rsid w:val="00AB22E2"/>
    <w:rsid w:val="00AB27F2"/>
    <w:rsid w:val="00AB2AE7"/>
    <w:rsid w:val="00AB2F72"/>
    <w:rsid w:val="00AB3093"/>
    <w:rsid w:val="00AB3813"/>
    <w:rsid w:val="00AB3B08"/>
    <w:rsid w:val="00AB43A4"/>
    <w:rsid w:val="00AB4F57"/>
    <w:rsid w:val="00AB52CB"/>
    <w:rsid w:val="00AB588E"/>
    <w:rsid w:val="00AB657A"/>
    <w:rsid w:val="00AB6758"/>
    <w:rsid w:val="00AB69A1"/>
    <w:rsid w:val="00AB6E76"/>
    <w:rsid w:val="00AB6F5A"/>
    <w:rsid w:val="00AB701F"/>
    <w:rsid w:val="00AC0914"/>
    <w:rsid w:val="00AC0ACF"/>
    <w:rsid w:val="00AC0EA5"/>
    <w:rsid w:val="00AC0F41"/>
    <w:rsid w:val="00AC1196"/>
    <w:rsid w:val="00AC209F"/>
    <w:rsid w:val="00AC2382"/>
    <w:rsid w:val="00AC2736"/>
    <w:rsid w:val="00AC2A16"/>
    <w:rsid w:val="00AC2D82"/>
    <w:rsid w:val="00AC2E96"/>
    <w:rsid w:val="00AC3758"/>
    <w:rsid w:val="00AC3788"/>
    <w:rsid w:val="00AC4DA6"/>
    <w:rsid w:val="00AC566D"/>
    <w:rsid w:val="00AC5F8D"/>
    <w:rsid w:val="00AC6657"/>
    <w:rsid w:val="00AC7CBA"/>
    <w:rsid w:val="00AD061B"/>
    <w:rsid w:val="00AD0D33"/>
    <w:rsid w:val="00AD123B"/>
    <w:rsid w:val="00AD1529"/>
    <w:rsid w:val="00AD15F7"/>
    <w:rsid w:val="00AD17FD"/>
    <w:rsid w:val="00AD1EFA"/>
    <w:rsid w:val="00AD21D3"/>
    <w:rsid w:val="00AD2F91"/>
    <w:rsid w:val="00AD30E5"/>
    <w:rsid w:val="00AD32FE"/>
    <w:rsid w:val="00AD35E0"/>
    <w:rsid w:val="00AD3A26"/>
    <w:rsid w:val="00AD3EBF"/>
    <w:rsid w:val="00AD4067"/>
    <w:rsid w:val="00AD44EF"/>
    <w:rsid w:val="00AD457A"/>
    <w:rsid w:val="00AD4923"/>
    <w:rsid w:val="00AD5120"/>
    <w:rsid w:val="00AD6101"/>
    <w:rsid w:val="00AD65C2"/>
    <w:rsid w:val="00AD6713"/>
    <w:rsid w:val="00AD6D38"/>
    <w:rsid w:val="00AD7801"/>
    <w:rsid w:val="00AD7BF7"/>
    <w:rsid w:val="00AD7C29"/>
    <w:rsid w:val="00AE0486"/>
    <w:rsid w:val="00AE0C33"/>
    <w:rsid w:val="00AE0E72"/>
    <w:rsid w:val="00AE16AA"/>
    <w:rsid w:val="00AE182E"/>
    <w:rsid w:val="00AE188E"/>
    <w:rsid w:val="00AE20F5"/>
    <w:rsid w:val="00AE2828"/>
    <w:rsid w:val="00AE30A8"/>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62D8"/>
    <w:rsid w:val="00AF63CB"/>
    <w:rsid w:val="00AF669E"/>
    <w:rsid w:val="00AF70FD"/>
    <w:rsid w:val="00AF745A"/>
    <w:rsid w:val="00AF74E9"/>
    <w:rsid w:val="00AF7757"/>
    <w:rsid w:val="00AF79F6"/>
    <w:rsid w:val="00B00AA8"/>
    <w:rsid w:val="00B00DAE"/>
    <w:rsid w:val="00B017A7"/>
    <w:rsid w:val="00B017C0"/>
    <w:rsid w:val="00B01C18"/>
    <w:rsid w:val="00B0240A"/>
    <w:rsid w:val="00B024F7"/>
    <w:rsid w:val="00B02660"/>
    <w:rsid w:val="00B02ABD"/>
    <w:rsid w:val="00B02AF4"/>
    <w:rsid w:val="00B02EFF"/>
    <w:rsid w:val="00B02F0D"/>
    <w:rsid w:val="00B03177"/>
    <w:rsid w:val="00B033B2"/>
    <w:rsid w:val="00B036F2"/>
    <w:rsid w:val="00B04016"/>
    <w:rsid w:val="00B04D55"/>
    <w:rsid w:val="00B050D2"/>
    <w:rsid w:val="00B0545E"/>
    <w:rsid w:val="00B05A54"/>
    <w:rsid w:val="00B07127"/>
    <w:rsid w:val="00B074FB"/>
    <w:rsid w:val="00B077FF"/>
    <w:rsid w:val="00B07E70"/>
    <w:rsid w:val="00B106AA"/>
    <w:rsid w:val="00B1083D"/>
    <w:rsid w:val="00B1084F"/>
    <w:rsid w:val="00B10F77"/>
    <w:rsid w:val="00B1149D"/>
    <w:rsid w:val="00B117DF"/>
    <w:rsid w:val="00B121A6"/>
    <w:rsid w:val="00B12280"/>
    <w:rsid w:val="00B127D0"/>
    <w:rsid w:val="00B12E78"/>
    <w:rsid w:val="00B1364C"/>
    <w:rsid w:val="00B138A4"/>
    <w:rsid w:val="00B13979"/>
    <w:rsid w:val="00B157F4"/>
    <w:rsid w:val="00B16045"/>
    <w:rsid w:val="00B16DB6"/>
    <w:rsid w:val="00B17E68"/>
    <w:rsid w:val="00B209FA"/>
    <w:rsid w:val="00B211E6"/>
    <w:rsid w:val="00B2134B"/>
    <w:rsid w:val="00B21739"/>
    <w:rsid w:val="00B21F42"/>
    <w:rsid w:val="00B21F4B"/>
    <w:rsid w:val="00B22724"/>
    <w:rsid w:val="00B227FC"/>
    <w:rsid w:val="00B22949"/>
    <w:rsid w:val="00B22ADC"/>
    <w:rsid w:val="00B230E6"/>
    <w:rsid w:val="00B2349C"/>
    <w:rsid w:val="00B23B19"/>
    <w:rsid w:val="00B23B83"/>
    <w:rsid w:val="00B24744"/>
    <w:rsid w:val="00B24B29"/>
    <w:rsid w:val="00B25681"/>
    <w:rsid w:val="00B25B67"/>
    <w:rsid w:val="00B26421"/>
    <w:rsid w:val="00B26447"/>
    <w:rsid w:val="00B276CD"/>
    <w:rsid w:val="00B27F50"/>
    <w:rsid w:val="00B30896"/>
    <w:rsid w:val="00B319B1"/>
    <w:rsid w:val="00B31C38"/>
    <w:rsid w:val="00B31CF9"/>
    <w:rsid w:val="00B32206"/>
    <w:rsid w:val="00B322A1"/>
    <w:rsid w:val="00B3295D"/>
    <w:rsid w:val="00B32B31"/>
    <w:rsid w:val="00B33759"/>
    <w:rsid w:val="00B34208"/>
    <w:rsid w:val="00B3565C"/>
    <w:rsid w:val="00B356CC"/>
    <w:rsid w:val="00B358F1"/>
    <w:rsid w:val="00B36D38"/>
    <w:rsid w:val="00B407B1"/>
    <w:rsid w:val="00B40CEB"/>
    <w:rsid w:val="00B42551"/>
    <w:rsid w:val="00B42FCC"/>
    <w:rsid w:val="00B43C24"/>
    <w:rsid w:val="00B44000"/>
    <w:rsid w:val="00B447E3"/>
    <w:rsid w:val="00B457F8"/>
    <w:rsid w:val="00B45D4A"/>
    <w:rsid w:val="00B45E40"/>
    <w:rsid w:val="00B461DC"/>
    <w:rsid w:val="00B4704E"/>
    <w:rsid w:val="00B472C2"/>
    <w:rsid w:val="00B504B5"/>
    <w:rsid w:val="00B51FE5"/>
    <w:rsid w:val="00B526A2"/>
    <w:rsid w:val="00B52D37"/>
    <w:rsid w:val="00B53421"/>
    <w:rsid w:val="00B539C8"/>
    <w:rsid w:val="00B54DFC"/>
    <w:rsid w:val="00B55119"/>
    <w:rsid w:val="00B5523F"/>
    <w:rsid w:val="00B5526E"/>
    <w:rsid w:val="00B56088"/>
    <w:rsid w:val="00B56970"/>
    <w:rsid w:val="00B60BB2"/>
    <w:rsid w:val="00B60D11"/>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D42"/>
    <w:rsid w:val="00B71E61"/>
    <w:rsid w:val="00B7233C"/>
    <w:rsid w:val="00B73377"/>
    <w:rsid w:val="00B73819"/>
    <w:rsid w:val="00B73F69"/>
    <w:rsid w:val="00B74214"/>
    <w:rsid w:val="00B74990"/>
    <w:rsid w:val="00B74FF7"/>
    <w:rsid w:val="00B75B6E"/>
    <w:rsid w:val="00B75FC1"/>
    <w:rsid w:val="00B77065"/>
    <w:rsid w:val="00B772FF"/>
    <w:rsid w:val="00B77427"/>
    <w:rsid w:val="00B774D4"/>
    <w:rsid w:val="00B806FB"/>
    <w:rsid w:val="00B807DF"/>
    <w:rsid w:val="00B815B4"/>
    <w:rsid w:val="00B81835"/>
    <w:rsid w:val="00B81D08"/>
    <w:rsid w:val="00B81D0E"/>
    <w:rsid w:val="00B81E74"/>
    <w:rsid w:val="00B81FB1"/>
    <w:rsid w:val="00B82577"/>
    <w:rsid w:val="00B834EA"/>
    <w:rsid w:val="00B837A8"/>
    <w:rsid w:val="00B8485C"/>
    <w:rsid w:val="00B848AA"/>
    <w:rsid w:val="00B84D78"/>
    <w:rsid w:val="00B8556F"/>
    <w:rsid w:val="00B856D4"/>
    <w:rsid w:val="00B85FD7"/>
    <w:rsid w:val="00B86222"/>
    <w:rsid w:val="00B86E3F"/>
    <w:rsid w:val="00B86E8C"/>
    <w:rsid w:val="00B8726B"/>
    <w:rsid w:val="00B876CC"/>
    <w:rsid w:val="00B9063C"/>
    <w:rsid w:val="00B90BA4"/>
    <w:rsid w:val="00B914B2"/>
    <w:rsid w:val="00B91D9F"/>
    <w:rsid w:val="00B928A1"/>
    <w:rsid w:val="00B93013"/>
    <w:rsid w:val="00B933AD"/>
    <w:rsid w:val="00B93724"/>
    <w:rsid w:val="00B9470E"/>
    <w:rsid w:val="00B972D6"/>
    <w:rsid w:val="00B9783C"/>
    <w:rsid w:val="00BA0388"/>
    <w:rsid w:val="00BA0CCC"/>
    <w:rsid w:val="00BA1657"/>
    <w:rsid w:val="00BA249D"/>
    <w:rsid w:val="00BA2D00"/>
    <w:rsid w:val="00BA30DF"/>
    <w:rsid w:val="00BA382A"/>
    <w:rsid w:val="00BA38A4"/>
    <w:rsid w:val="00BA41A8"/>
    <w:rsid w:val="00BA47CD"/>
    <w:rsid w:val="00BA4E35"/>
    <w:rsid w:val="00BA5890"/>
    <w:rsid w:val="00BA6CD4"/>
    <w:rsid w:val="00BA70C1"/>
    <w:rsid w:val="00BA787C"/>
    <w:rsid w:val="00BA7F0D"/>
    <w:rsid w:val="00BB003A"/>
    <w:rsid w:val="00BB07CB"/>
    <w:rsid w:val="00BB1996"/>
    <w:rsid w:val="00BB1BD8"/>
    <w:rsid w:val="00BB1D3A"/>
    <w:rsid w:val="00BB1E9C"/>
    <w:rsid w:val="00BB2618"/>
    <w:rsid w:val="00BB29E9"/>
    <w:rsid w:val="00BB3319"/>
    <w:rsid w:val="00BB344A"/>
    <w:rsid w:val="00BB3E4B"/>
    <w:rsid w:val="00BB4517"/>
    <w:rsid w:val="00BB56D2"/>
    <w:rsid w:val="00BB624D"/>
    <w:rsid w:val="00BB6577"/>
    <w:rsid w:val="00BB6684"/>
    <w:rsid w:val="00BB6D57"/>
    <w:rsid w:val="00BC0086"/>
    <w:rsid w:val="00BC012D"/>
    <w:rsid w:val="00BC0AEC"/>
    <w:rsid w:val="00BC1006"/>
    <w:rsid w:val="00BC14F7"/>
    <w:rsid w:val="00BC22EC"/>
    <w:rsid w:val="00BC29DC"/>
    <w:rsid w:val="00BC2A0E"/>
    <w:rsid w:val="00BC33BD"/>
    <w:rsid w:val="00BC3611"/>
    <w:rsid w:val="00BC3651"/>
    <w:rsid w:val="00BC3F42"/>
    <w:rsid w:val="00BC4A24"/>
    <w:rsid w:val="00BC5062"/>
    <w:rsid w:val="00BC5FA5"/>
    <w:rsid w:val="00BC60FB"/>
    <w:rsid w:val="00BC6745"/>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FEC"/>
    <w:rsid w:val="00BD71E3"/>
    <w:rsid w:val="00BD7EE6"/>
    <w:rsid w:val="00BE0285"/>
    <w:rsid w:val="00BE0B74"/>
    <w:rsid w:val="00BE0C6F"/>
    <w:rsid w:val="00BE0E2D"/>
    <w:rsid w:val="00BE19A5"/>
    <w:rsid w:val="00BE1C78"/>
    <w:rsid w:val="00BE21A9"/>
    <w:rsid w:val="00BE21FF"/>
    <w:rsid w:val="00BE2781"/>
    <w:rsid w:val="00BE29B5"/>
    <w:rsid w:val="00BE3961"/>
    <w:rsid w:val="00BE3B2C"/>
    <w:rsid w:val="00BE4326"/>
    <w:rsid w:val="00BE4543"/>
    <w:rsid w:val="00BE4709"/>
    <w:rsid w:val="00BE5246"/>
    <w:rsid w:val="00BE584B"/>
    <w:rsid w:val="00BE6899"/>
    <w:rsid w:val="00BE6D18"/>
    <w:rsid w:val="00BE7C8D"/>
    <w:rsid w:val="00BF0054"/>
    <w:rsid w:val="00BF07D8"/>
    <w:rsid w:val="00BF0D21"/>
    <w:rsid w:val="00BF19BC"/>
    <w:rsid w:val="00BF1A8D"/>
    <w:rsid w:val="00BF1CDD"/>
    <w:rsid w:val="00BF1E5A"/>
    <w:rsid w:val="00BF257D"/>
    <w:rsid w:val="00BF33CE"/>
    <w:rsid w:val="00BF4137"/>
    <w:rsid w:val="00BF43B2"/>
    <w:rsid w:val="00BF45C4"/>
    <w:rsid w:val="00BF4A00"/>
    <w:rsid w:val="00BF4C57"/>
    <w:rsid w:val="00BF6315"/>
    <w:rsid w:val="00BF636E"/>
    <w:rsid w:val="00BF72FE"/>
    <w:rsid w:val="00BF7C6A"/>
    <w:rsid w:val="00C0094C"/>
    <w:rsid w:val="00C009B7"/>
    <w:rsid w:val="00C00C08"/>
    <w:rsid w:val="00C00CC5"/>
    <w:rsid w:val="00C01392"/>
    <w:rsid w:val="00C016C1"/>
    <w:rsid w:val="00C02036"/>
    <w:rsid w:val="00C024CF"/>
    <w:rsid w:val="00C02B72"/>
    <w:rsid w:val="00C0368F"/>
    <w:rsid w:val="00C037C1"/>
    <w:rsid w:val="00C05666"/>
    <w:rsid w:val="00C05928"/>
    <w:rsid w:val="00C05FAB"/>
    <w:rsid w:val="00C0615F"/>
    <w:rsid w:val="00C066D6"/>
    <w:rsid w:val="00C06FA2"/>
    <w:rsid w:val="00C1185D"/>
    <w:rsid w:val="00C12558"/>
    <w:rsid w:val="00C12EC0"/>
    <w:rsid w:val="00C13BDE"/>
    <w:rsid w:val="00C14926"/>
    <w:rsid w:val="00C14941"/>
    <w:rsid w:val="00C14ACB"/>
    <w:rsid w:val="00C150D5"/>
    <w:rsid w:val="00C157E2"/>
    <w:rsid w:val="00C15EB0"/>
    <w:rsid w:val="00C16AC7"/>
    <w:rsid w:val="00C16F1D"/>
    <w:rsid w:val="00C214F0"/>
    <w:rsid w:val="00C2164C"/>
    <w:rsid w:val="00C216A7"/>
    <w:rsid w:val="00C2197B"/>
    <w:rsid w:val="00C21992"/>
    <w:rsid w:val="00C21A3A"/>
    <w:rsid w:val="00C222BB"/>
    <w:rsid w:val="00C22D43"/>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55F0"/>
    <w:rsid w:val="00C3564E"/>
    <w:rsid w:val="00C3635D"/>
    <w:rsid w:val="00C3666D"/>
    <w:rsid w:val="00C367F3"/>
    <w:rsid w:val="00C36885"/>
    <w:rsid w:val="00C37FE8"/>
    <w:rsid w:val="00C4033D"/>
    <w:rsid w:val="00C408BC"/>
    <w:rsid w:val="00C40EB2"/>
    <w:rsid w:val="00C42AB7"/>
    <w:rsid w:val="00C43460"/>
    <w:rsid w:val="00C438A9"/>
    <w:rsid w:val="00C4480F"/>
    <w:rsid w:val="00C4554C"/>
    <w:rsid w:val="00C45743"/>
    <w:rsid w:val="00C45756"/>
    <w:rsid w:val="00C45977"/>
    <w:rsid w:val="00C45E8F"/>
    <w:rsid w:val="00C45EAC"/>
    <w:rsid w:val="00C45EF7"/>
    <w:rsid w:val="00C460EB"/>
    <w:rsid w:val="00C461AD"/>
    <w:rsid w:val="00C4674E"/>
    <w:rsid w:val="00C47A56"/>
    <w:rsid w:val="00C47D23"/>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064"/>
    <w:rsid w:val="00C5741C"/>
    <w:rsid w:val="00C57541"/>
    <w:rsid w:val="00C606A5"/>
    <w:rsid w:val="00C60C80"/>
    <w:rsid w:val="00C6264E"/>
    <w:rsid w:val="00C63192"/>
    <w:rsid w:val="00C63D10"/>
    <w:rsid w:val="00C662AB"/>
    <w:rsid w:val="00C665D5"/>
    <w:rsid w:val="00C67923"/>
    <w:rsid w:val="00C702C2"/>
    <w:rsid w:val="00C70B0B"/>
    <w:rsid w:val="00C70BBE"/>
    <w:rsid w:val="00C70F97"/>
    <w:rsid w:val="00C7130D"/>
    <w:rsid w:val="00C713DD"/>
    <w:rsid w:val="00C7243D"/>
    <w:rsid w:val="00C727CD"/>
    <w:rsid w:val="00C72C07"/>
    <w:rsid w:val="00C73C56"/>
    <w:rsid w:val="00C73E57"/>
    <w:rsid w:val="00C742EC"/>
    <w:rsid w:val="00C74C6B"/>
    <w:rsid w:val="00C74DE5"/>
    <w:rsid w:val="00C75720"/>
    <w:rsid w:val="00C76899"/>
    <w:rsid w:val="00C77619"/>
    <w:rsid w:val="00C77D8A"/>
    <w:rsid w:val="00C808B6"/>
    <w:rsid w:val="00C80F13"/>
    <w:rsid w:val="00C8196C"/>
    <w:rsid w:val="00C8443E"/>
    <w:rsid w:val="00C84686"/>
    <w:rsid w:val="00C857A8"/>
    <w:rsid w:val="00C85C41"/>
    <w:rsid w:val="00C86621"/>
    <w:rsid w:val="00C86894"/>
    <w:rsid w:val="00C874EB"/>
    <w:rsid w:val="00C87831"/>
    <w:rsid w:val="00C87856"/>
    <w:rsid w:val="00C87BBD"/>
    <w:rsid w:val="00C87BEB"/>
    <w:rsid w:val="00C87E05"/>
    <w:rsid w:val="00C90497"/>
    <w:rsid w:val="00C90829"/>
    <w:rsid w:val="00C90B94"/>
    <w:rsid w:val="00C91E89"/>
    <w:rsid w:val="00C9223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EFE"/>
    <w:rsid w:val="00CA0230"/>
    <w:rsid w:val="00CA0B3D"/>
    <w:rsid w:val="00CA0C3A"/>
    <w:rsid w:val="00CA0D5D"/>
    <w:rsid w:val="00CA0EC4"/>
    <w:rsid w:val="00CA1712"/>
    <w:rsid w:val="00CA1CA6"/>
    <w:rsid w:val="00CA1CCB"/>
    <w:rsid w:val="00CA2585"/>
    <w:rsid w:val="00CA3429"/>
    <w:rsid w:val="00CA3C5A"/>
    <w:rsid w:val="00CA3C6B"/>
    <w:rsid w:val="00CA4350"/>
    <w:rsid w:val="00CA44CB"/>
    <w:rsid w:val="00CA515B"/>
    <w:rsid w:val="00CA5650"/>
    <w:rsid w:val="00CA5A46"/>
    <w:rsid w:val="00CA6666"/>
    <w:rsid w:val="00CA6710"/>
    <w:rsid w:val="00CA6BA1"/>
    <w:rsid w:val="00CA6F9B"/>
    <w:rsid w:val="00CB07C4"/>
    <w:rsid w:val="00CB0BC3"/>
    <w:rsid w:val="00CB1650"/>
    <w:rsid w:val="00CB16CA"/>
    <w:rsid w:val="00CB1C54"/>
    <w:rsid w:val="00CB24F0"/>
    <w:rsid w:val="00CB286C"/>
    <w:rsid w:val="00CB310C"/>
    <w:rsid w:val="00CB3D2D"/>
    <w:rsid w:val="00CB433E"/>
    <w:rsid w:val="00CB4EC5"/>
    <w:rsid w:val="00CB548B"/>
    <w:rsid w:val="00CC0013"/>
    <w:rsid w:val="00CC0DDF"/>
    <w:rsid w:val="00CC1C63"/>
    <w:rsid w:val="00CC2457"/>
    <w:rsid w:val="00CC261C"/>
    <w:rsid w:val="00CC2D72"/>
    <w:rsid w:val="00CC529A"/>
    <w:rsid w:val="00CC58A1"/>
    <w:rsid w:val="00CC69A3"/>
    <w:rsid w:val="00CC6C31"/>
    <w:rsid w:val="00CC6D10"/>
    <w:rsid w:val="00CC751C"/>
    <w:rsid w:val="00CC75C2"/>
    <w:rsid w:val="00CC78CA"/>
    <w:rsid w:val="00CC7EFC"/>
    <w:rsid w:val="00CD06BD"/>
    <w:rsid w:val="00CD0AEB"/>
    <w:rsid w:val="00CD1122"/>
    <w:rsid w:val="00CD1413"/>
    <w:rsid w:val="00CD182B"/>
    <w:rsid w:val="00CD2592"/>
    <w:rsid w:val="00CD25E6"/>
    <w:rsid w:val="00CD268D"/>
    <w:rsid w:val="00CD2C70"/>
    <w:rsid w:val="00CD305D"/>
    <w:rsid w:val="00CD36CE"/>
    <w:rsid w:val="00CD3758"/>
    <w:rsid w:val="00CD3FF8"/>
    <w:rsid w:val="00CD4557"/>
    <w:rsid w:val="00CD5162"/>
    <w:rsid w:val="00CD527B"/>
    <w:rsid w:val="00CD58B4"/>
    <w:rsid w:val="00CD5BEE"/>
    <w:rsid w:val="00CD6A5A"/>
    <w:rsid w:val="00CD7057"/>
    <w:rsid w:val="00CD7195"/>
    <w:rsid w:val="00CD7773"/>
    <w:rsid w:val="00CD7C74"/>
    <w:rsid w:val="00CE0624"/>
    <w:rsid w:val="00CE06BC"/>
    <w:rsid w:val="00CE131D"/>
    <w:rsid w:val="00CE2489"/>
    <w:rsid w:val="00CE2F01"/>
    <w:rsid w:val="00CE44D7"/>
    <w:rsid w:val="00CE4692"/>
    <w:rsid w:val="00CE4758"/>
    <w:rsid w:val="00CE47E0"/>
    <w:rsid w:val="00CE4D3A"/>
    <w:rsid w:val="00CE5539"/>
    <w:rsid w:val="00CE6127"/>
    <w:rsid w:val="00CE72DC"/>
    <w:rsid w:val="00CF02C0"/>
    <w:rsid w:val="00CF0482"/>
    <w:rsid w:val="00CF0D6F"/>
    <w:rsid w:val="00CF1115"/>
    <w:rsid w:val="00CF14C2"/>
    <w:rsid w:val="00CF174F"/>
    <w:rsid w:val="00CF1C06"/>
    <w:rsid w:val="00CF1F8F"/>
    <w:rsid w:val="00CF29B6"/>
    <w:rsid w:val="00CF2BD7"/>
    <w:rsid w:val="00CF2DCF"/>
    <w:rsid w:val="00CF3646"/>
    <w:rsid w:val="00CF39B5"/>
    <w:rsid w:val="00CF3C73"/>
    <w:rsid w:val="00CF3D12"/>
    <w:rsid w:val="00CF426D"/>
    <w:rsid w:val="00CF46B4"/>
    <w:rsid w:val="00CF4B06"/>
    <w:rsid w:val="00CF58B7"/>
    <w:rsid w:val="00CF5C17"/>
    <w:rsid w:val="00CF5EC5"/>
    <w:rsid w:val="00CF63DD"/>
    <w:rsid w:val="00CF658A"/>
    <w:rsid w:val="00CF7334"/>
    <w:rsid w:val="00CF7B31"/>
    <w:rsid w:val="00D00167"/>
    <w:rsid w:val="00D00DD7"/>
    <w:rsid w:val="00D00FDB"/>
    <w:rsid w:val="00D01B97"/>
    <w:rsid w:val="00D024DE"/>
    <w:rsid w:val="00D025B9"/>
    <w:rsid w:val="00D02713"/>
    <w:rsid w:val="00D02EED"/>
    <w:rsid w:val="00D03110"/>
    <w:rsid w:val="00D03425"/>
    <w:rsid w:val="00D04791"/>
    <w:rsid w:val="00D04BC0"/>
    <w:rsid w:val="00D04C40"/>
    <w:rsid w:val="00D05502"/>
    <w:rsid w:val="00D056CE"/>
    <w:rsid w:val="00D061CD"/>
    <w:rsid w:val="00D06DD8"/>
    <w:rsid w:val="00D06FC5"/>
    <w:rsid w:val="00D078BA"/>
    <w:rsid w:val="00D07B7B"/>
    <w:rsid w:val="00D07EA4"/>
    <w:rsid w:val="00D1183E"/>
    <w:rsid w:val="00D12809"/>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2AE"/>
    <w:rsid w:val="00D233B8"/>
    <w:rsid w:val="00D244E8"/>
    <w:rsid w:val="00D24816"/>
    <w:rsid w:val="00D248FC"/>
    <w:rsid w:val="00D25177"/>
    <w:rsid w:val="00D26328"/>
    <w:rsid w:val="00D26B4A"/>
    <w:rsid w:val="00D26EF2"/>
    <w:rsid w:val="00D2716B"/>
    <w:rsid w:val="00D272AB"/>
    <w:rsid w:val="00D30A15"/>
    <w:rsid w:val="00D31EBC"/>
    <w:rsid w:val="00D320E6"/>
    <w:rsid w:val="00D33683"/>
    <w:rsid w:val="00D33F02"/>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50A7"/>
    <w:rsid w:val="00D4577E"/>
    <w:rsid w:val="00D45BE7"/>
    <w:rsid w:val="00D46C24"/>
    <w:rsid w:val="00D47F36"/>
    <w:rsid w:val="00D502E8"/>
    <w:rsid w:val="00D507F5"/>
    <w:rsid w:val="00D50CC5"/>
    <w:rsid w:val="00D5102A"/>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108D"/>
    <w:rsid w:val="00D616E1"/>
    <w:rsid w:val="00D628B5"/>
    <w:rsid w:val="00D6296D"/>
    <w:rsid w:val="00D63A0B"/>
    <w:rsid w:val="00D63C35"/>
    <w:rsid w:val="00D63D7D"/>
    <w:rsid w:val="00D64610"/>
    <w:rsid w:val="00D65048"/>
    <w:rsid w:val="00D65BF7"/>
    <w:rsid w:val="00D6660A"/>
    <w:rsid w:val="00D67099"/>
    <w:rsid w:val="00D67CD7"/>
    <w:rsid w:val="00D704CA"/>
    <w:rsid w:val="00D70F5E"/>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7079"/>
    <w:rsid w:val="00D77797"/>
    <w:rsid w:val="00D777DF"/>
    <w:rsid w:val="00D77B39"/>
    <w:rsid w:val="00D77CB3"/>
    <w:rsid w:val="00D77D95"/>
    <w:rsid w:val="00D77EDA"/>
    <w:rsid w:val="00D77F3C"/>
    <w:rsid w:val="00D809F7"/>
    <w:rsid w:val="00D80A9C"/>
    <w:rsid w:val="00D816BC"/>
    <w:rsid w:val="00D817C1"/>
    <w:rsid w:val="00D819FF"/>
    <w:rsid w:val="00D82D83"/>
    <w:rsid w:val="00D82E5F"/>
    <w:rsid w:val="00D83271"/>
    <w:rsid w:val="00D834CA"/>
    <w:rsid w:val="00D83AD0"/>
    <w:rsid w:val="00D84413"/>
    <w:rsid w:val="00D8484A"/>
    <w:rsid w:val="00D84E8A"/>
    <w:rsid w:val="00D86B95"/>
    <w:rsid w:val="00D86C0E"/>
    <w:rsid w:val="00D870EF"/>
    <w:rsid w:val="00D87419"/>
    <w:rsid w:val="00D87DA6"/>
    <w:rsid w:val="00D9090E"/>
    <w:rsid w:val="00D91656"/>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30D6"/>
    <w:rsid w:val="00DA3AC6"/>
    <w:rsid w:val="00DA3B57"/>
    <w:rsid w:val="00DA462D"/>
    <w:rsid w:val="00DA4E8D"/>
    <w:rsid w:val="00DA4EDB"/>
    <w:rsid w:val="00DA517A"/>
    <w:rsid w:val="00DA7046"/>
    <w:rsid w:val="00DB01CC"/>
    <w:rsid w:val="00DB0B0F"/>
    <w:rsid w:val="00DB0CE5"/>
    <w:rsid w:val="00DB0DC9"/>
    <w:rsid w:val="00DB17BC"/>
    <w:rsid w:val="00DB242B"/>
    <w:rsid w:val="00DB2927"/>
    <w:rsid w:val="00DB2C47"/>
    <w:rsid w:val="00DB344A"/>
    <w:rsid w:val="00DB38D3"/>
    <w:rsid w:val="00DB43E6"/>
    <w:rsid w:val="00DB50FD"/>
    <w:rsid w:val="00DB5AC6"/>
    <w:rsid w:val="00DB6391"/>
    <w:rsid w:val="00DB63B1"/>
    <w:rsid w:val="00DB77E6"/>
    <w:rsid w:val="00DB7C8C"/>
    <w:rsid w:val="00DC027D"/>
    <w:rsid w:val="00DC0682"/>
    <w:rsid w:val="00DC0769"/>
    <w:rsid w:val="00DC094A"/>
    <w:rsid w:val="00DC19DE"/>
    <w:rsid w:val="00DC2324"/>
    <w:rsid w:val="00DC2980"/>
    <w:rsid w:val="00DC2DED"/>
    <w:rsid w:val="00DC3684"/>
    <w:rsid w:val="00DC3E0A"/>
    <w:rsid w:val="00DC456F"/>
    <w:rsid w:val="00DC4AF2"/>
    <w:rsid w:val="00DC4C5A"/>
    <w:rsid w:val="00DC4EC4"/>
    <w:rsid w:val="00DC5605"/>
    <w:rsid w:val="00DC5C77"/>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528E"/>
    <w:rsid w:val="00DD5305"/>
    <w:rsid w:val="00DD569F"/>
    <w:rsid w:val="00DD59C8"/>
    <w:rsid w:val="00DD69B4"/>
    <w:rsid w:val="00DD7146"/>
    <w:rsid w:val="00DD7C3B"/>
    <w:rsid w:val="00DE0B8C"/>
    <w:rsid w:val="00DE13EA"/>
    <w:rsid w:val="00DE15BF"/>
    <w:rsid w:val="00DE1E18"/>
    <w:rsid w:val="00DE3543"/>
    <w:rsid w:val="00DE3932"/>
    <w:rsid w:val="00DE39C3"/>
    <w:rsid w:val="00DE3C7A"/>
    <w:rsid w:val="00DE3CC8"/>
    <w:rsid w:val="00DE3EDD"/>
    <w:rsid w:val="00DE4404"/>
    <w:rsid w:val="00DE5DAB"/>
    <w:rsid w:val="00DE6280"/>
    <w:rsid w:val="00DE69D0"/>
    <w:rsid w:val="00DE6EF9"/>
    <w:rsid w:val="00DE75BC"/>
    <w:rsid w:val="00DF0245"/>
    <w:rsid w:val="00DF117B"/>
    <w:rsid w:val="00DF12AA"/>
    <w:rsid w:val="00DF13DF"/>
    <w:rsid w:val="00DF2175"/>
    <w:rsid w:val="00DF21B5"/>
    <w:rsid w:val="00DF2628"/>
    <w:rsid w:val="00DF2B41"/>
    <w:rsid w:val="00DF2C75"/>
    <w:rsid w:val="00DF2EFA"/>
    <w:rsid w:val="00DF3518"/>
    <w:rsid w:val="00DF3D5D"/>
    <w:rsid w:val="00DF6B15"/>
    <w:rsid w:val="00DF76FF"/>
    <w:rsid w:val="00DF7AC3"/>
    <w:rsid w:val="00DF7B51"/>
    <w:rsid w:val="00E002B0"/>
    <w:rsid w:val="00E0044D"/>
    <w:rsid w:val="00E0072B"/>
    <w:rsid w:val="00E013D5"/>
    <w:rsid w:val="00E0150B"/>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7359"/>
    <w:rsid w:val="00E07D7C"/>
    <w:rsid w:val="00E1060E"/>
    <w:rsid w:val="00E110E8"/>
    <w:rsid w:val="00E11692"/>
    <w:rsid w:val="00E12119"/>
    <w:rsid w:val="00E1303A"/>
    <w:rsid w:val="00E1371F"/>
    <w:rsid w:val="00E13DB9"/>
    <w:rsid w:val="00E14129"/>
    <w:rsid w:val="00E14AC5"/>
    <w:rsid w:val="00E150CA"/>
    <w:rsid w:val="00E151CF"/>
    <w:rsid w:val="00E15BB3"/>
    <w:rsid w:val="00E16185"/>
    <w:rsid w:val="00E16CF2"/>
    <w:rsid w:val="00E17459"/>
    <w:rsid w:val="00E17634"/>
    <w:rsid w:val="00E201FB"/>
    <w:rsid w:val="00E20517"/>
    <w:rsid w:val="00E210EF"/>
    <w:rsid w:val="00E21311"/>
    <w:rsid w:val="00E227F6"/>
    <w:rsid w:val="00E22A09"/>
    <w:rsid w:val="00E24485"/>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24BD"/>
    <w:rsid w:val="00E326C0"/>
    <w:rsid w:val="00E33135"/>
    <w:rsid w:val="00E3397F"/>
    <w:rsid w:val="00E34A1E"/>
    <w:rsid w:val="00E34B07"/>
    <w:rsid w:val="00E3680B"/>
    <w:rsid w:val="00E36915"/>
    <w:rsid w:val="00E36E1E"/>
    <w:rsid w:val="00E36FAA"/>
    <w:rsid w:val="00E376CB"/>
    <w:rsid w:val="00E37A26"/>
    <w:rsid w:val="00E37FC0"/>
    <w:rsid w:val="00E400A3"/>
    <w:rsid w:val="00E401DC"/>
    <w:rsid w:val="00E4088A"/>
    <w:rsid w:val="00E4146B"/>
    <w:rsid w:val="00E427F8"/>
    <w:rsid w:val="00E4306F"/>
    <w:rsid w:val="00E43086"/>
    <w:rsid w:val="00E43199"/>
    <w:rsid w:val="00E434B7"/>
    <w:rsid w:val="00E434ED"/>
    <w:rsid w:val="00E43B60"/>
    <w:rsid w:val="00E4435E"/>
    <w:rsid w:val="00E4441E"/>
    <w:rsid w:val="00E4490E"/>
    <w:rsid w:val="00E4522B"/>
    <w:rsid w:val="00E47829"/>
    <w:rsid w:val="00E47BCF"/>
    <w:rsid w:val="00E47C40"/>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9F8"/>
    <w:rsid w:val="00E60C81"/>
    <w:rsid w:val="00E60D85"/>
    <w:rsid w:val="00E6158F"/>
    <w:rsid w:val="00E6171C"/>
    <w:rsid w:val="00E61878"/>
    <w:rsid w:val="00E62067"/>
    <w:rsid w:val="00E6262E"/>
    <w:rsid w:val="00E62F07"/>
    <w:rsid w:val="00E643CE"/>
    <w:rsid w:val="00E6458E"/>
    <w:rsid w:val="00E64989"/>
    <w:rsid w:val="00E64C8E"/>
    <w:rsid w:val="00E65EAC"/>
    <w:rsid w:val="00E66FD1"/>
    <w:rsid w:val="00E67620"/>
    <w:rsid w:val="00E676DF"/>
    <w:rsid w:val="00E67962"/>
    <w:rsid w:val="00E67D3D"/>
    <w:rsid w:val="00E67F23"/>
    <w:rsid w:val="00E67F97"/>
    <w:rsid w:val="00E70C23"/>
    <w:rsid w:val="00E71E3F"/>
    <w:rsid w:val="00E72046"/>
    <w:rsid w:val="00E726B9"/>
    <w:rsid w:val="00E732C3"/>
    <w:rsid w:val="00E73983"/>
    <w:rsid w:val="00E746CC"/>
    <w:rsid w:val="00E74F56"/>
    <w:rsid w:val="00E7599D"/>
    <w:rsid w:val="00E76E06"/>
    <w:rsid w:val="00E772CA"/>
    <w:rsid w:val="00E775C1"/>
    <w:rsid w:val="00E77777"/>
    <w:rsid w:val="00E779AB"/>
    <w:rsid w:val="00E77D55"/>
    <w:rsid w:val="00E81CAB"/>
    <w:rsid w:val="00E83AB3"/>
    <w:rsid w:val="00E83F96"/>
    <w:rsid w:val="00E84512"/>
    <w:rsid w:val="00E84B76"/>
    <w:rsid w:val="00E855AB"/>
    <w:rsid w:val="00E868C8"/>
    <w:rsid w:val="00E86B85"/>
    <w:rsid w:val="00E86BE4"/>
    <w:rsid w:val="00E87474"/>
    <w:rsid w:val="00E87922"/>
    <w:rsid w:val="00E879C2"/>
    <w:rsid w:val="00E91BF7"/>
    <w:rsid w:val="00E9242F"/>
    <w:rsid w:val="00E92C79"/>
    <w:rsid w:val="00E931AE"/>
    <w:rsid w:val="00E934E4"/>
    <w:rsid w:val="00E93BC5"/>
    <w:rsid w:val="00E9482E"/>
    <w:rsid w:val="00E948FB"/>
    <w:rsid w:val="00E94B65"/>
    <w:rsid w:val="00E95A63"/>
    <w:rsid w:val="00E95D9E"/>
    <w:rsid w:val="00E95FE8"/>
    <w:rsid w:val="00E97C4B"/>
    <w:rsid w:val="00EA0053"/>
    <w:rsid w:val="00EA04F6"/>
    <w:rsid w:val="00EA0553"/>
    <w:rsid w:val="00EA05A5"/>
    <w:rsid w:val="00EA0616"/>
    <w:rsid w:val="00EA0BE8"/>
    <w:rsid w:val="00EA0DB3"/>
    <w:rsid w:val="00EA0F7E"/>
    <w:rsid w:val="00EA304B"/>
    <w:rsid w:val="00EA35B9"/>
    <w:rsid w:val="00EA3AE8"/>
    <w:rsid w:val="00EA45DC"/>
    <w:rsid w:val="00EA4666"/>
    <w:rsid w:val="00EA5451"/>
    <w:rsid w:val="00EA56E7"/>
    <w:rsid w:val="00EA589B"/>
    <w:rsid w:val="00EA5916"/>
    <w:rsid w:val="00EA6950"/>
    <w:rsid w:val="00EA715D"/>
    <w:rsid w:val="00EA7C3A"/>
    <w:rsid w:val="00EB1770"/>
    <w:rsid w:val="00EB18D7"/>
    <w:rsid w:val="00EB1AE3"/>
    <w:rsid w:val="00EB1C49"/>
    <w:rsid w:val="00EB221F"/>
    <w:rsid w:val="00EB2A53"/>
    <w:rsid w:val="00EB2B53"/>
    <w:rsid w:val="00EB39C5"/>
    <w:rsid w:val="00EB3B7D"/>
    <w:rsid w:val="00EB3FDD"/>
    <w:rsid w:val="00EB5984"/>
    <w:rsid w:val="00EB672B"/>
    <w:rsid w:val="00EB7003"/>
    <w:rsid w:val="00EC05CF"/>
    <w:rsid w:val="00EC067A"/>
    <w:rsid w:val="00EC11FF"/>
    <w:rsid w:val="00EC1258"/>
    <w:rsid w:val="00EC12EB"/>
    <w:rsid w:val="00EC1DF4"/>
    <w:rsid w:val="00EC2B8E"/>
    <w:rsid w:val="00EC2C8F"/>
    <w:rsid w:val="00EC3190"/>
    <w:rsid w:val="00EC3244"/>
    <w:rsid w:val="00EC333C"/>
    <w:rsid w:val="00EC3407"/>
    <w:rsid w:val="00EC3C19"/>
    <w:rsid w:val="00EC4AA1"/>
    <w:rsid w:val="00EC5628"/>
    <w:rsid w:val="00EC5915"/>
    <w:rsid w:val="00EC6613"/>
    <w:rsid w:val="00EC670A"/>
    <w:rsid w:val="00EC70CE"/>
    <w:rsid w:val="00EC75D8"/>
    <w:rsid w:val="00EC7826"/>
    <w:rsid w:val="00EC7A3A"/>
    <w:rsid w:val="00EC7BD3"/>
    <w:rsid w:val="00ED023A"/>
    <w:rsid w:val="00ED0724"/>
    <w:rsid w:val="00ED10F3"/>
    <w:rsid w:val="00ED1450"/>
    <w:rsid w:val="00ED244C"/>
    <w:rsid w:val="00ED26CF"/>
    <w:rsid w:val="00ED2D2C"/>
    <w:rsid w:val="00ED2E6E"/>
    <w:rsid w:val="00ED3870"/>
    <w:rsid w:val="00ED3B6D"/>
    <w:rsid w:val="00ED3CC0"/>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6452"/>
    <w:rsid w:val="00EE6F25"/>
    <w:rsid w:val="00EE78E8"/>
    <w:rsid w:val="00EE7E44"/>
    <w:rsid w:val="00EE7F84"/>
    <w:rsid w:val="00EF07CA"/>
    <w:rsid w:val="00EF0AEB"/>
    <w:rsid w:val="00EF1B04"/>
    <w:rsid w:val="00EF2C65"/>
    <w:rsid w:val="00EF33D5"/>
    <w:rsid w:val="00EF3944"/>
    <w:rsid w:val="00EF3D3A"/>
    <w:rsid w:val="00EF3F09"/>
    <w:rsid w:val="00EF4066"/>
    <w:rsid w:val="00EF4475"/>
    <w:rsid w:val="00EF4A65"/>
    <w:rsid w:val="00EF4BB2"/>
    <w:rsid w:val="00EF4F57"/>
    <w:rsid w:val="00EF52B6"/>
    <w:rsid w:val="00EF52C2"/>
    <w:rsid w:val="00EF54B8"/>
    <w:rsid w:val="00EF592A"/>
    <w:rsid w:val="00EF5F7E"/>
    <w:rsid w:val="00EF60FC"/>
    <w:rsid w:val="00EF7421"/>
    <w:rsid w:val="00EF7426"/>
    <w:rsid w:val="00EF7679"/>
    <w:rsid w:val="00EF78B1"/>
    <w:rsid w:val="00EF7DC4"/>
    <w:rsid w:val="00EF7E0B"/>
    <w:rsid w:val="00F00DEE"/>
    <w:rsid w:val="00F01422"/>
    <w:rsid w:val="00F01864"/>
    <w:rsid w:val="00F01A06"/>
    <w:rsid w:val="00F01AD2"/>
    <w:rsid w:val="00F025A4"/>
    <w:rsid w:val="00F02BEB"/>
    <w:rsid w:val="00F0339C"/>
    <w:rsid w:val="00F042FA"/>
    <w:rsid w:val="00F057F7"/>
    <w:rsid w:val="00F05FE7"/>
    <w:rsid w:val="00F06417"/>
    <w:rsid w:val="00F06725"/>
    <w:rsid w:val="00F100AA"/>
    <w:rsid w:val="00F1073A"/>
    <w:rsid w:val="00F10BEC"/>
    <w:rsid w:val="00F10F70"/>
    <w:rsid w:val="00F115D6"/>
    <w:rsid w:val="00F119BB"/>
    <w:rsid w:val="00F12C7A"/>
    <w:rsid w:val="00F12EAF"/>
    <w:rsid w:val="00F12FD4"/>
    <w:rsid w:val="00F145D9"/>
    <w:rsid w:val="00F147C3"/>
    <w:rsid w:val="00F1588D"/>
    <w:rsid w:val="00F15D50"/>
    <w:rsid w:val="00F16190"/>
    <w:rsid w:val="00F1717A"/>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7E6"/>
    <w:rsid w:val="00F318A0"/>
    <w:rsid w:val="00F318DF"/>
    <w:rsid w:val="00F32274"/>
    <w:rsid w:val="00F32598"/>
    <w:rsid w:val="00F32984"/>
    <w:rsid w:val="00F33400"/>
    <w:rsid w:val="00F3463C"/>
    <w:rsid w:val="00F35D0A"/>
    <w:rsid w:val="00F36DB6"/>
    <w:rsid w:val="00F37BA5"/>
    <w:rsid w:val="00F4010B"/>
    <w:rsid w:val="00F402B5"/>
    <w:rsid w:val="00F405EB"/>
    <w:rsid w:val="00F40C86"/>
    <w:rsid w:val="00F41622"/>
    <w:rsid w:val="00F4173E"/>
    <w:rsid w:val="00F41CD5"/>
    <w:rsid w:val="00F43B2F"/>
    <w:rsid w:val="00F43FED"/>
    <w:rsid w:val="00F44041"/>
    <w:rsid w:val="00F44A4F"/>
    <w:rsid w:val="00F44BBC"/>
    <w:rsid w:val="00F45905"/>
    <w:rsid w:val="00F45B0C"/>
    <w:rsid w:val="00F4604E"/>
    <w:rsid w:val="00F464CC"/>
    <w:rsid w:val="00F46963"/>
    <w:rsid w:val="00F5032B"/>
    <w:rsid w:val="00F503EE"/>
    <w:rsid w:val="00F50489"/>
    <w:rsid w:val="00F511DF"/>
    <w:rsid w:val="00F51A42"/>
    <w:rsid w:val="00F51F77"/>
    <w:rsid w:val="00F529C0"/>
    <w:rsid w:val="00F52B98"/>
    <w:rsid w:val="00F539FE"/>
    <w:rsid w:val="00F540CD"/>
    <w:rsid w:val="00F554A4"/>
    <w:rsid w:val="00F55FC1"/>
    <w:rsid w:val="00F5687B"/>
    <w:rsid w:val="00F56970"/>
    <w:rsid w:val="00F577E5"/>
    <w:rsid w:val="00F57DED"/>
    <w:rsid w:val="00F6016B"/>
    <w:rsid w:val="00F60693"/>
    <w:rsid w:val="00F6096B"/>
    <w:rsid w:val="00F60AB7"/>
    <w:rsid w:val="00F61091"/>
    <w:rsid w:val="00F61707"/>
    <w:rsid w:val="00F6256E"/>
    <w:rsid w:val="00F62771"/>
    <w:rsid w:val="00F62FE3"/>
    <w:rsid w:val="00F63758"/>
    <w:rsid w:val="00F6376E"/>
    <w:rsid w:val="00F643CF"/>
    <w:rsid w:val="00F645D2"/>
    <w:rsid w:val="00F64919"/>
    <w:rsid w:val="00F64D7D"/>
    <w:rsid w:val="00F65DA5"/>
    <w:rsid w:val="00F66257"/>
    <w:rsid w:val="00F662A5"/>
    <w:rsid w:val="00F66723"/>
    <w:rsid w:val="00F67B8F"/>
    <w:rsid w:val="00F7049F"/>
    <w:rsid w:val="00F706F7"/>
    <w:rsid w:val="00F708B1"/>
    <w:rsid w:val="00F70E9A"/>
    <w:rsid w:val="00F72595"/>
    <w:rsid w:val="00F72674"/>
    <w:rsid w:val="00F72FE4"/>
    <w:rsid w:val="00F73549"/>
    <w:rsid w:val="00F736CE"/>
    <w:rsid w:val="00F739C1"/>
    <w:rsid w:val="00F745CD"/>
    <w:rsid w:val="00F755E5"/>
    <w:rsid w:val="00F757BB"/>
    <w:rsid w:val="00F76D0A"/>
    <w:rsid w:val="00F77541"/>
    <w:rsid w:val="00F77600"/>
    <w:rsid w:val="00F8159C"/>
    <w:rsid w:val="00F815FC"/>
    <w:rsid w:val="00F81698"/>
    <w:rsid w:val="00F8171A"/>
    <w:rsid w:val="00F8177C"/>
    <w:rsid w:val="00F818AC"/>
    <w:rsid w:val="00F822FB"/>
    <w:rsid w:val="00F83B3C"/>
    <w:rsid w:val="00F83D0F"/>
    <w:rsid w:val="00F859E5"/>
    <w:rsid w:val="00F85C81"/>
    <w:rsid w:val="00F863A0"/>
    <w:rsid w:val="00F868F9"/>
    <w:rsid w:val="00F8690F"/>
    <w:rsid w:val="00F86964"/>
    <w:rsid w:val="00F8753F"/>
    <w:rsid w:val="00F87617"/>
    <w:rsid w:val="00F87856"/>
    <w:rsid w:val="00F9005D"/>
    <w:rsid w:val="00F9026F"/>
    <w:rsid w:val="00F90522"/>
    <w:rsid w:val="00F9175F"/>
    <w:rsid w:val="00F919C8"/>
    <w:rsid w:val="00F91B5C"/>
    <w:rsid w:val="00F925ED"/>
    <w:rsid w:val="00F9278D"/>
    <w:rsid w:val="00F933E6"/>
    <w:rsid w:val="00F93608"/>
    <w:rsid w:val="00F942BA"/>
    <w:rsid w:val="00F95166"/>
    <w:rsid w:val="00F95BE3"/>
    <w:rsid w:val="00F96FE5"/>
    <w:rsid w:val="00F976D7"/>
    <w:rsid w:val="00F97A2A"/>
    <w:rsid w:val="00FA0322"/>
    <w:rsid w:val="00FA039E"/>
    <w:rsid w:val="00FA0A55"/>
    <w:rsid w:val="00FA0CAB"/>
    <w:rsid w:val="00FA0FD2"/>
    <w:rsid w:val="00FA1A39"/>
    <w:rsid w:val="00FA285F"/>
    <w:rsid w:val="00FA2DFD"/>
    <w:rsid w:val="00FA2F8B"/>
    <w:rsid w:val="00FA36F5"/>
    <w:rsid w:val="00FA4178"/>
    <w:rsid w:val="00FA41DB"/>
    <w:rsid w:val="00FA4342"/>
    <w:rsid w:val="00FA482F"/>
    <w:rsid w:val="00FA5D69"/>
    <w:rsid w:val="00FA6009"/>
    <w:rsid w:val="00FA6181"/>
    <w:rsid w:val="00FA6C43"/>
    <w:rsid w:val="00FA6C44"/>
    <w:rsid w:val="00FA6F1F"/>
    <w:rsid w:val="00FA788B"/>
    <w:rsid w:val="00FB017E"/>
    <w:rsid w:val="00FB0272"/>
    <w:rsid w:val="00FB066E"/>
    <w:rsid w:val="00FB1CD2"/>
    <w:rsid w:val="00FB2F58"/>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20E0"/>
    <w:rsid w:val="00FC34A1"/>
    <w:rsid w:val="00FC3968"/>
    <w:rsid w:val="00FC439A"/>
    <w:rsid w:val="00FC45A1"/>
    <w:rsid w:val="00FC4BB0"/>
    <w:rsid w:val="00FC4F4C"/>
    <w:rsid w:val="00FC4FD9"/>
    <w:rsid w:val="00FC5F15"/>
    <w:rsid w:val="00FC69C5"/>
    <w:rsid w:val="00FC6ED2"/>
    <w:rsid w:val="00FC72A2"/>
    <w:rsid w:val="00FC74E5"/>
    <w:rsid w:val="00FC7A74"/>
    <w:rsid w:val="00FC7D70"/>
    <w:rsid w:val="00FD0DF6"/>
    <w:rsid w:val="00FD17E7"/>
    <w:rsid w:val="00FD1843"/>
    <w:rsid w:val="00FD1DA6"/>
    <w:rsid w:val="00FD1EE2"/>
    <w:rsid w:val="00FD239F"/>
    <w:rsid w:val="00FD2CF6"/>
    <w:rsid w:val="00FD31E1"/>
    <w:rsid w:val="00FD33FB"/>
    <w:rsid w:val="00FD3DF7"/>
    <w:rsid w:val="00FD4120"/>
    <w:rsid w:val="00FD4B9D"/>
    <w:rsid w:val="00FD60B4"/>
    <w:rsid w:val="00FD61BF"/>
    <w:rsid w:val="00FD6273"/>
    <w:rsid w:val="00FD6431"/>
    <w:rsid w:val="00FD659D"/>
    <w:rsid w:val="00FD6C41"/>
    <w:rsid w:val="00FD700D"/>
    <w:rsid w:val="00FD7065"/>
    <w:rsid w:val="00FD7BEA"/>
    <w:rsid w:val="00FD7CB9"/>
    <w:rsid w:val="00FE0C74"/>
    <w:rsid w:val="00FE1DC0"/>
    <w:rsid w:val="00FE215A"/>
    <w:rsid w:val="00FE221F"/>
    <w:rsid w:val="00FE2895"/>
    <w:rsid w:val="00FE2A49"/>
    <w:rsid w:val="00FE2B9F"/>
    <w:rsid w:val="00FE366E"/>
    <w:rsid w:val="00FE3AE8"/>
    <w:rsid w:val="00FE3CE3"/>
    <w:rsid w:val="00FE44AA"/>
    <w:rsid w:val="00FE5106"/>
    <w:rsid w:val="00FE5490"/>
    <w:rsid w:val="00FE6987"/>
    <w:rsid w:val="00FE6CC0"/>
    <w:rsid w:val="00FE7713"/>
    <w:rsid w:val="00FE7BD9"/>
    <w:rsid w:val="00FF0739"/>
    <w:rsid w:val="00FF0A04"/>
    <w:rsid w:val="00FF14E1"/>
    <w:rsid w:val="00FF274F"/>
    <w:rsid w:val="00FF3863"/>
    <w:rsid w:val="00FF3AF0"/>
    <w:rsid w:val="00FF408C"/>
    <w:rsid w:val="00FF46FD"/>
    <w:rsid w:val="00FF5BCB"/>
    <w:rsid w:val="00FF5D65"/>
    <w:rsid w:val="00FF63EB"/>
    <w:rsid w:val="00FF6BCE"/>
    <w:rsid w:val="00FF6CB7"/>
    <w:rsid w:val="00FF72A5"/>
    <w:rsid w:val="00FF78CD"/>
    <w:rsid w:val="00FF794E"/>
    <w:rsid w:val="00FF79A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0E307B-654C-4F5E-8C65-122853AA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0F"/>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val="x-none" w:eastAsia="x-none" w:bidi="en-US"/>
    </w:rPr>
  </w:style>
  <w:style w:type="paragraph" w:customStyle="1" w:styleId="normal0">
    <w:name w:val="normal"/>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EA05A5"/>
    <w:rPr>
      <w:rFonts w:ascii="Tahoma" w:hAnsi="Tahoma"/>
      <w:sz w:val="16"/>
      <w:szCs w:val="16"/>
      <w:lang w:val="x-none" w:eastAsia="x-none"/>
    </w:rPr>
  </w:style>
  <w:style w:type="character" w:customStyle="1" w:styleId="BalloonTextChar">
    <w:name w:val="Balloon Text Char"/>
    <w:link w:val="BalloonText"/>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rsid w:val="00A15909"/>
    <w:rPr>
      <w:b/>
      <w:bCs/>
      <w:lang w:val="x-none" w:eastAsia="x-none"/>
    </w:rPr>
  </w:style>
  <w:style w:type="character" w:customStyle="1" w:styleId="CommentSubjectChar">
    <w:name w:val="Comment Subject Char"/>
    <w:link w:val="CommentSubject"/>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34"/>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HeaderChar">
    <w:name w:val="Header Char"/>
    <w:link w:val="Header"/>
    <w:uiPriority w:val="99"/>
    <w:rsid w:val="00A931C4"/>
    <w:rPr>
      <w:sz w:val="24"/>
      <w:lang w:val="sr-Cyrl-CS" w:eastAsia="ar-SA"/>
    </w:rPr>
  </w:style>
  <w:style w:type="paragraph" w:customStyle="1" w:styleId="wyq110---naslov-clana">
    <w:name w:val="wyq110---naslov-clana"/>
    <w:basedOn w:val="Normal"/>
    <w:rsid w:val="003741BB"/>
    <w:pPr>
      <w:spacing w:before="100" w:beforeAutospacing="1" w:after="100" w:afterAutospacing="1"/>
    </w:pPr>
    <w:rPr>
      <w:sz w:val="24"/>
      <w:szCs w:val="24"/>
    </w:rPr>
  </w:style>
  <w:style w:type="character" w:customStyle="1" w:styleId="FontStyle69">
    <w:name w:val="Font Style69"/>
    <w:uiPriority w:val="99"/>
    <w:rsid w:val="00233074"/>
    <w:rPr>
      <w:rFonts w:ascii="Times New Roman" w:hAnsi="Times New Roman"/>
      <w:color w:val="000000"/>
      <w:sz w:val="20"/>
    </w:rPr>
  </w:style>
  <w:style w:type="paragraph" w:customStyle="1" w:styleId="Standard">
    <w:name w:val="Standard"/>
    <w:rsid w:val="00AB657A"/>
    <w:pPr>
      <w:tabs>
        <w:tab w:val="left" w:pos="1440"/>
      </w:tabs>
      <w:suppressAutoHyphens/>
      <w:autoSpaceDN w:val="0"/>
      <w:jc w:val="both"/>
    </w:pPr>
    <w:rPr>
      <w:color w:val="000000"/>
      <w:kern w:val="3"/>
      <w:sz w:val="24"/>
      <w:szCs w:val="24"/>
      <w:lang w:eastAsia="zh-CN" w:bidi="hi-IN"/>
    </w:rPr>
  </w:style>
  <w:style w:type="paragraph" w:styleId="NoSpacing">
    <w:name w:val="No Spacing"/>
    <w:link w:val="NoSpacingChar"/>
    <w:uiPriority w:val="1"/>
    <w:qFormat/>
    <w:rsid w:val="00A27D57"/>
    <w:rPr>
      <w:rFonts w:ascii="Calibri" w:eastAsia="Calibri" w:hAnsi="Calibri"/>
      <w:sz w:val="22"/>
      <w:szCs w:val="22"/>
    </w:rPr>
  </w:style>
  <w:style w:type="character" w:customStyle="1" w:styleId="NoSpacingChar">
    <w:name w:val="No Spacing Char"/>
    <w:link w:val="NoSpacing"/>
    <w:uiPriority w:val="1"/>
    <w:locked/>
    <w:rsid w:val="00A27D57"/>
    <w:rPr>
      <w:rFonts w:ascii="Calibri" w:eastAsia="Calibri" w:hAnsi="Calibri"/>
      <w:sz w:val="22"/>
      <w:szCs w:val="22"/>
    </w:rPr>
  </w:style>
  <w:style w:type="character" w:customStyle="1" w:styleId="FontStyle11">
    <w:name w:val="Font Style11"/>
    <w:rsid w:val="00C2197B"/>
    <w:rPr>
      <w:rFonts w:ascii="Times New Roman" w:hAnsi="Times New Roman" w:cs="Times New Roman" w:hint="default"/>
      <w:sz w:val="22"/>
      <w:szCs w:val="22"/>
    </w:rPr>
  </w:style>
  <w:style w:type="paragraph" w:customStyle="1" w:styleId="Style2">
    <w:name w:val="Style2"/>
    <w:basedOn w:val="Normal"/>
    <w:uiPriority w:val="99"/>
    <w:rsid w:val="00C2197B"/>
    <w:pPr>
      <w:widowControl w:val="0"/>
      <w:autoSpaceDE w:val="0"/>
      <w:autoSpaceDN w:val="0"/>
      <w:adjustRightInd w:val="0"/>
      <w:spacing w:line="259" w:lineRule="exact"/>
      <w:ind w:firstLine="68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389232220">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z.gov.rs" TargetMode="External"/><Relationship Id="rId1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hyperlink" Target="mailto:javnenabavke@mtt.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Users\nikola.samardzic\AppData\Local\Microsoft\Windows\INetCache\Content.Outlook\AppData\Local\Microsoft\Windows\INetCache\Content.Outlook\OAT3K306\sanja.jankovic\AppData\Local\Microsoft\Windows\INetCache\Content.Outlook\AppData\Local\Microsoft\AppData\Local\Microsoft\Windows\INetCache\Content.Outlook\AppData\Local\AppData\Roaming\Microsoft\Word\javnenabavke@mtt.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office@minpolj.gov.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B373-7564-4108-AF46-D7EDB1EE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15304</Words>
  <Characters>87239</Characters>
  <Application>Microsoft Office Word</Application>
  <DocSecurity>0</DocSecurity>
  <Lines>726</Lines>
  <Paragraphs>204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Предлог за покретанје</vt:lpstr>
      <vt:lpstr>Предлог за покретанје</vt:lpstr>
    </vt:vector>
  </TitlesOfParts>
  <Company>EPS</Company>
  <LinksUpToDate>false</LinksUpToDate>
  <CharactersWithSpaces>102339</CharactersWithSpaces>
  <SharedDoc>false</SharedDoc>
  <HLinks>
    <vt:vector size="66" baseType="variant">
      <vt:variant>
        <vt:i4>4587611</vt:i4>
      </vt:variant>
      <vt:variant>
        <vt:i4>30</vt:i4>
      </vt:variant>
      <vt:variant>
        <vt:i4>0</vt:i4>
      </vt:variant>
      <vt:variant>
        <vt:i4>5</vt:i4>
      </vt:variant>
      <vt:variant>
        <vt:lpwstr>http://www.kjn.gov.rs/ci/uputstvo-o-uplati-republicke-administrativne-takse.html</vt:lpwstr>
      </vt:variant>
      <vt:variant>
        <vt:lpwstr/>
      </vt:variant>
      <vt:variant>
        <vt:i4>4587611</vt:i4>
      </vt:variant>
      <vt:variant>
        <vt:i4>27</vt:i4>
      </vt:variant>
      <vt:variant>
        <vt:i4>0</vt:i4>
      </vt:variant>
      <vt:variant>
        <vt:i4>5</vt:i4>
      </vt:variant>
      <vt:variant>
        <vt:lpwstr>http://www.kjn.gov.rs/ci/uputstvo-o-uplati-republicke-administrativne-takse.html</vt:lpwstr>
      </vt:variant>
      <vt:variant>
        <vt:lpwstr/>
      </vt:variant>
      <vt:variant>
        <vt:i4>5767200</vt:i4>
      </vt:variant>
      <vt:variant>
        <vt:i4>24</vt:i4>
      </vt:variant>
      <vt:variant>
        <vt:i4>0</vt:i4>
      </vt:variant>
      <vt:variant>
        <vt:i4>5</vt:i4>
      </vt:variant>
      <vt:variant>
        <vt:lpwstr>mailto:javnenabavke@mtt.gov.rs</vt:lpwstr>
      </vt:variant>
      <vt:variant>
        <vt:lpwstr/>
      </vt:variant>
      <vt:variant>
        <vt:i4>6946862</vt:i4>
      </vt:variant>
      <vt:variant>
        <vt:i4>21</vt:i4>
      </vt:variant>
      <vt:variant>
        <vt:i4>0</vt:i4>
      </vt:variant>
      <vt:variant>
        <vt:i4>5</vt:i4>
      </vt:variant>
      <vt:variant>
        <vt:lpwstr>../AppData/Local/Microsoft/Windows/INetCache/Content.Outlook/AppData/Local/Microsoft/Windows/INetCache/Content.Outlook/OAT3K306/sanja.jankovic/AppData/Local/Microsoft/Windows/INetCache/Content.Outlook/AppData/Local/Microsoft/AppData/Local/Microsoft/Windows/INetCache/Content.Outlook/AppData/Local/AppData/Roaming/Microsoft/Word/javnenabavke@mtt.gov.rs</vt:lpwstr>
      </vt:variant>
      <vt:variant>
        <vt:lpwstr/>
      </vt:variant>
      <vt:variant>
        <vt:i4>5111899</vt:i4>
      </vt:variant>
      <vt:variant>
        <vt:i4>18</vt:i4>
      </vt:variant>
      <vt:variant>
        <vt:i4>0</vt:i4>
      </vt:variant>
      <vt:variant>
        <vt:i4>5</vt:i4>
      </vt:variant>
      <vt:variant>
        <vt:lpwstr>http://www.minrzs.gov.rs/</vt:lpwstr>
      </vt:variant>
      <vt:variant>
        <vt:lpwstr/>
      </vt:variant>
      <vt:variant>
        <vt:i4>2162757</vt:i4>
      </vt:variant>
      <vt:variant>
        <vt:i4>14</vt:i4>
      </vt:variant>
      <vt:variant>
        <vt:i4>0</vt:i4>
      </vt:variant>
      <vt:variant>
        <vt:i4>5</vt:i4>
      </vt:variant>
      <vt:variant>
        <vt:lpwstr>mailto:office@minpolj.gov.rs</vt:lpwstr>
      </vt:variant>
      <vt:variant>
        <vt:lpwstr/>
      </vt:variant>
      <vt:variant>
        <vt:i4>2621484</vt:i4>
      </vt:variant>
      <vt:variant>
        <vt:i4>12</vt:i4>
      </vt:variant>
      <vt:variant>
        <vt:i4>0</vt:i4>
      </vt:variant>
      <vt:variant>
        <vt:i4>5</vt:i4>
      </vt:variant>
      <vt:variant>
        <vt:lpwstr>http://www.merz.gov.rs/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dc:description/>
  <cp:lastModifiedBy>Nikola Samardzic</cp:lastModifiedBy>
  <cp:revision>3</cp:revision>
  <cp:lastPrinted>2019-01-11T13:07:00Z</cp:lastPrinted>
  <dcterms:created xsi:type="dcterms:W3CDTF">2019-03-27T14:13:00Z</dcterms:created>
  <dcterms:modified xsi:type="dcterms:W3CDTF">2019-03-27T14:13:00Z</dcterms:modified>
</cp:coreProperties>
</file>